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5F" w:rsidRPr="00CD465F" w:rsidRDefault="00CD465F" w:rsidP="00CD465F">
      <w:pPr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Дистанционный курс "Профессиональное оформление портфолио педагога в электронном виде"</w:t>
      </w:r>
    </w:p>
    <w:p w:rsidR="00CD465F" w:rsidRPr="00CD465F" w:rsidRDefault="00CD465F" w:rsidP="00CD465F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 xml:space="preserve">Педагогу, чтобы быть по достоинству оцененным, необходимо проделать большую работу по систематизации и обобщению наработанного опыта. И, как показывает практика, эта задача решается с помощью портфолио, </w:t>
      </w:r>
      <w:proofErr w:type="gramStart"/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которое</w:t>
      </w:r>
      <w:proofErr w:type="gramEnd"/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 xml:space="preserve"> очень четко характеризует деятельность педагога с точки зрения информационной и профессиональной культуры. Не случайно, на всех профессиональных педагогических конкурсах отдельным пунктом вынесена оценка </w:t>
      </w:r>
      <w:proofErr w:type="gramStart"/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методического</w:t>
      </w:r>
      <w:proofErr w:type="gramEnd"/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 xml:space="preserve"> портфолио. Портфолио педагога связывает отдельные аспекты его деятельности в более полную картину, позволяет фиксировать, накапливать и оценивать индивидуальные достижения личности в определенный период его деятельности.  </w:t>
      </w:r>
    </w:p>
    <w:p w:rsidR="00CD465F" w:rsidRPr="00CD465F" w:rsidRDefault="00CD465F" w:rsidP="00CD465F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 xml:space="preserve">  </w:t>
      </w:r>
      <w:r w:rsidRPr="00CD46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Для кого предназначен курс: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для учителей, обобщающих свой опыт работы или учителей,  которые ищут работу. </w:t>
      </w:r>
    </w:p>
    <w:p w:rsidR="00CD465F" w:rsidRPr="00CD465F" w:rsidRDefault="00CD465F" w:rsidP="00CD465F">
      <w:pPr>
        <w:spacing w:after="312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Задачи курса: 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создание портфолио,  позволяющего  представить достижения человека, выполняемые им работы и личную историю,  использование  портфолио, чтобы продемонстрировать выполненные ими проекты при  аттестации или устройстве на работу.</w:t>
      </w:r>
    </w:p>
    <w:p w:rsidR="00CD465F" w:rsidRPr="00CD465F" w:rsidRDefault="00CD465F" w:rsidP="00CD465F">
      <w:pPr>
        <w:spacing w:after="312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Продолжительность курса: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7 недель.</w:t>
      </w:r>
    </w:p>
    <w:p w:rsidR="00CD465F" w:rsidRPr="00CD465F" w:rsidRDefault="00CD465F" w:rsidP="00CD465F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 xml:space="preserve">Дистанционный курс будет проходить в системе дистанционного обучения </w:t>
      </w:r>
      <w:proofErr w:type="spellStart"/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Moodle</w:t>
      </w:r>
      <w:proofErr w:type="spellEnd"/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. Весь курс состоит из 7 модулей. Каждый модуль состоит из теоретической  и практической частей. Теоретическая часть – это учебные занятия каждого модуля. Практическая часть - это практические задания, которые вы должны выполнить. </w:t>
      </w:r>
    </w:p>
    <w:p w:rsidR="00CD465F" w:rsidRPr="00CD465F" w:rsidRDefault="00CD465F" w:rsidP="00CD465F">
      <w:pPr>
        <w:spacing w:after="312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 результате обучения на курсе:</w:t>
      </w:r>
    </w:p>
    <w:p w:rsidR="00CD465F" w:rsidRPr="00CD465F" w:rsidRDefault="00CD465F" w:rsidP="00CD465F">
      <w:pPr>
        <w:numPr>
          <w:ilvl w:val="0"/>
          <w:numId w:val="1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Вы овладеете знаниями:</w:t>
      </w:r>
    </w:p>
    <w:p w:rsidR="00CD465F" w:rsidRPr="00CD465F" w:rsidRDefault="00D608EC" w:rsidP="00CD465F">
      <w:pPr>
        <w:spacing w:after="312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D608EC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 xml:space="preserve"> </w:t>
      </w:r>
      <w:r w:rsidR="00CD465F"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- по организации и управлению содержимым;</w:t>
      </w:r>
      <w:r w:rsidR="00CD465F"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br/>
        <w:t>- по рецензированию и внесению изменений в проект;</w:t>
      </w:r>
      <w:r w:rsidR="00CD465F"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br/>
        <w:t>- по созданию графических представлений.</w:t>
      </w:r>
    </w:p>
    <w:p w:rsidR="00CD465F" w:rsidRPr="00CD465F" w:rsidRDefault="00CD465F" w:rsidP="00CD465F">
      <w:pPr>
        <w:numPr>
          <w:ilvl w:val="0"/>
          <w:numId w:val="2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Вы приобретете умения:</w:t>
      </w:r>
    </w:p>
    <w:p w:rsidR="00CD465F" w:rsidRPr="00CD465F" w:rsidRDefault="00CD465F" w:rsidP="00CD465F">
      <w:pPr>
        <w:spacing w:after="312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- по сбору данных и согласованному использованию макета и цветов;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br/>
        <w:t>- по разработке согласованного дизайна страниц;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br/>
        <w:t>- по разработке дизайна для конкретной аудитории и целей.</w:t>
      </w:r>
    </w:p>
    <w:p w:rsidR="00CD465F" w:rsidRPr="00CD465F" w:rsidRDefault="00CD465F" w:rsidP="00CD465F">
      <w:pPr>
        <w:numPr>
          <w:ilvl w:val="0"/>
          <w:numId w:val="3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Вы приобретете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исследовательскую и информационную компетентность.</w:t>
      </w:r>
    </w:p>
    <w:p w:rsidR="00CD465F" w:rsidRPr="00CD465F" w:rsidRDefault="00CD465F" w:rsidP="00CD465F">
      <w:pPr>
        <w:numPr>
          <w:ilvl w:val="0"/>
          <w:numId w:val="4"/>
        </w:numPr>
        <w:spacing w:after="100" w:line="240" w:lineRule="auto"/>
        <w:ind w:left="960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Вы научитесь:</w:t>
      </w:r>
    </w:p>
    <w:p w:rsidR="00CD465F" w:rsidRPr="00CD465F" w:rsidRDefault="00CD465F" w:rsidP="00D608EC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- применять цифровые инструменты для сбора, оценки и использования информации, планировать стратегии исследования; 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br/>
        <w:t>- находить, организовывать, анализировать, оценивать, обобщать и использовать информацию из различных источников и сред, оценивать и отбирать источники информации и цифровые средства на основе целесообразности для конкретных задач.</w:t>
      </w:r>
    </w:p>
    <w:p w:rsidR="00CD465F" w:rsidRPr="00CD465F" w:rsidRDefault="00CD465F" w:rsidP="00CD465F">
      <w:pPr>
        <w:spacing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tbl>
      <w:tblPr>
        <w:tblW w:w="13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063"/>
        <w:gridCol w:w="3437"/>
      </w:tblGrid>
      <w:tr w:rsidR="00CD465F" w:rsidRPr="00CD465F" w:rsidTr="00CD465F">
        <w:trPr>
          <w:tblCellSpacing w:w="0" w:type="dxa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65F" w:rsidRPr="00CD465F" w:rsidRDefault="00CD465F" w:rsidP="00CD465F">
            <w:pPr>
              <w:numPr>
                <w:ilvl w:val="0"/>
                <w:numId w:val="5"/>
              </w:numPr>
              <w:spacing w:after="100" w:line="270" w:lineRule="atLeast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Вы будете иметь:</w:t>
            </w:r>
            <w:r w:rsidRPr="00CD465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CD465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bdr w:val="none" w:sz="0" w:space="0" w:color="auto" w:frame="1"/>
              </w:rPr>
              <w:t>полноценное</w:t>
            </w:r>
            <w:proofErr w:type="gramEnd"/>
            <w:r w:rsidRPr="00CD465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bdr w:val="none" w:sz="0" w:space="0" w:color="auto" w:frame="1"/>
              </w:rPr>
              <w:t xml:space="preserve"> рабочее </w:t>
            </w:r>
            <w:r w:rsidR="00D608E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bdr w:val="none" w:sz="0" w:space="0" w:color="auto" w:frame="1"/>
              </w:rPr>
              <w:t>электронное портфолио</w:t>
            </w:r>
            <w:r w:rsidRPr="00CD465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bdr w:val="none" w:sz="0" w:space="0" w:color="auto" w:frame="1"/>
              </w:rPr>
              <w:t>.</w:t>
            </w:r>
          </w:p>
          <w:p w:rsidR="00CD465F" w:rsidRPr="00CD465F" w:rsidRDefault="00CD465F" w:rsidP="00CD465F">
            <w:pPr>
              <w:numPr>
                <w:ilvl w:val="0"/>
                <w:numId w:val="5"/>
              </w:numPr>
              <w:spacing w:after="100" w:line="270" w:lineRule="atLeast"/>
              <w:ind w:left="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Вы получите</w:t>
            </w:r>
            <w:r w:rsidRPr="00CD465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bdr w:val="none" w:sz="0" w:space="0" w:color="auto" w:frame="1"/>
              </w:rPr>
              <w:t> официальное подтверждение успешного завершения курса – </w:t>
            </w:r>
            <w:r w:rsidRPr="00CD46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удостоверение о повышении квалификации</w:t>
            </w:r>
            <w:r w:rsidRPr="00CD465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 </w:t>
            </w:r>
            <w:r w:rsidRPr="00CD465F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"Инновационного образовательного центра повышения квалификации и переподготовки "Мой университет", образовательного портала "Мой университет" с указанием объема</w:t>
            </w:r>
            <w:r w:rsidRPr="00CD465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bdr w:val="none" w:sz="0" w:space="0" w:color="auto" w:frame="1"/>
              </w:rPr>
              <w:t> курса – </w:t>
            </w:r>
            <w:r w:rsidRPr="00CD46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144 часа</w:t>
            </w:r>
            <w:r w:rsidRPr="00CD465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65F" w:rsidRPr="00CD465F" w:rsidRDefault="00CD465F" w:rsidP="00CD465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65F" w:rsidRPr="00CD465F" w:rsidRDefault="00CD465F" w:rsidP="00CD465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CD465F">
                <w:rPr>
                  <w:rFonts w:ascii="Times New Roman" w:eastAsia="Times New Roman" w:hAnsi="Times New Roman" w:cs="Times New Roman"/>
                  <w:color w:val="0D89C7"/>
                  <w:sz w:val="24"/>
                  <w:szCs w:val="24"/>
                  <w:u w:val="single"/>
                </w:rPr>
                <w:t>Увеличить</w:t>
              </w:r>
            </w:hyperlink>
          </w:p>
        </w:tc>
      </w:tr>
    </w:tbl>
    <w:p w:rsidR="00CD465F" w:rsidRPr="00CD465F" w:rsidRDefault="00CD465F" w:rsidP="00D608EC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Вот что пишут об участии в курсе наши выпускники:</w:t>
      </w:r>
    </w:p>
    <w:p w:rsidR="00CD465F" w:rsidRPr="00CD465F" w:rsidRDefault="00CD465F" w:rsidP="00CD465F">
      <w:pPr>
        <w:spacing w:after="312" w:line="270" w:lineRule="atLeast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proofErr w:type="spellStart"/>
      <w:r w:rsidRPr="00CD46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Рохина</w:t>
      </w:r>
      <w:proofErr w:type="spellEnd"/>
      <w:r w:rsidRPr="00CD46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 Светлана Николаевна, преподаватель информатики, ГАОУ СПО Архангельской области «Вельский сельскохозяйственный техникум», </w:t>
      </w:r>
      <w:proofErr w:type="gramStart"/>
      <w:r w:rsidRPr="00CD46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г</w:t>
      </w:r>
      <w:proofErr w:type="gramEnd"/>
      <w:r w:rsidRPr="00CD46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. Вельск Архангельской области:</w:t>
      </w:r>
      <w:r w:rsidRPr="00CD46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bdr w:val="none" w:sz="0" w:space="0" w:color="auto" w:frame="1"/>
        </w:rPr>
        <w:br/>
      </w:r>
      <w:r w:rsidRPr="00CD46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"Мастер-класс заложил основу работы с программными средствами </w:t>
      </w:r>
      <w:proofErr w:type="spellStart"/>
      <w:r w:rsidRPr="00CD46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Adobe</w:t>
      </w:r>
      <w:proofErr w:type="spellEnd"/>
      <w:r w:rsidRPr="00CD46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, и теперь в моих силах совершенствовать эти знания и умения, закреплять навыки работы. </w:t>
      </w:r>
      <w:proofErr w:type="gramStart"/>
      <w:r w:rsidRPr="00CD46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Очень логически</w:t>
      </w:r>
      <w:proofErr w:type="gramEnd"/>
      <w:r w:rsidRPr="00CD465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выверенный ДК, все поэтапно, один шаг переходит в другой, представлена действительно не только необходимая, но и достаточная информация для освоения курса. Приятно работать с таким грамотным, вежливым и очень тактичным преподавателем. Большое спасибо Шестаковой Наталье Павловне за ее работу. Это необходимый для каждого педагога мастер-класс, потому что составление портфолио, компьютерная грамотность – одни из составляющих педагогического труда. И если предоставляется возможность дистанционно приобрести такие знания – то только вперед!"</w:t>
      </w:r>
    </w:p>
    <w:p w:rsidR="00CD465F" w:rsidRPr="00CD465F" w:rsidRDefault="00CD465F" w:rsidP="00CD465F">
      <w:pPr>
        <w:spacing w:after="312" w:line="270" w:lineRule="atLeast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Вы можете ознакомиться также с некоторыми другими отзывами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46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выпускников курса ЗДЕСЬ:</w:t>
      </w:r>
    </w:p>
    <w:p w:rsidR="00CD465F" w:rsidRPr="00CD465F" w:rsidRDefault="00CD465F" w:rsidP="00CD465F">
      <w:pPr>
        <w:spacing w:after="312" w:line="270" w:lineRule="atLeast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noProof/>
          <w:color w:val="05364F"/>
          <w:sz w:val="24"/>
          <w:szCs w:val="24"/>
          <w:bdr w:val="none" w:sz="0" w:space="0" w:color="auto" w:frame="1"/>
        </w:rPr>
        <w:drawing>
          <wp:inline distT="0" distB="0" distL="0" distR="0">
            <wp:extent cx="1762125" cy="352425"/>
            <wp:effectExtent l="19050" t="0" r="9525" b="0"/>
            <wp:docPr id="2" name="Рисунок 2" descr="http://moi-universitet.ru/resources/i8611-image-origina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i-universitet.ru/resources/i8611-image-origina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65F" w:rsidRPr="00CD465F" w:rsidRDefault="00CD465F" w:rsidP="00D608EC">
      <w:pPr>
        <w:spacing w:after="312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="00D608E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Задать интересующий Вас вопрос по курсу можно </w:t>
      </w:r>
      <w:hyperlink r:id="rId8" w:anchor=".UiXQKTa-30s" w:history="1">
        <w:r w:rsidRPr="00CD465F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ЗДЕСЬ</w:t>
        </w:r>
      </w:hyperlink>
      <w:hyperlink r:id="rId9" w:tgtFrame="_blank" w:history="1">
        <w:r w:rsidRPr="00CD465F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</w:t>
        </w:r>
      </w:hyperlink>
    </w:p>
    <w:p w:rsidR="00CD465F" w:rsidRPr="00CD465F" w:rsidRDefault="00CD465F" w:rsidP="00CD465F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CD465F" w:rsidRPr="00CD465F" w:rsidRDefault="00CD465F" w:rsidP="00CD465F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Прием заявок осуществляется согласно </w:t>
      </w:r>
      <w:hyperlink r:id="rId10" w:anchor="gid=3" w:tgtFrame="_blank" w:history="1">
        <w:r w:rsidRPr="00CD465F">
          <w:rPr>
            <w:rFonts w:ascii="Times New Roman" w:eastAsia="Times New Roman" w:hAnsi="Times New Roman" w:cs="Times New Roman"/>
            <w:b/>
            <w:bCs/>
            <w:color w:val="0D89C7"/>
            <w:sz w:val="24"/>
            <w:szCs w:val="24"/>
            <w:u w:val="single"/>
          </w:rPr>
          <w:t>РАСПИСАНИЮ</w:t>
        </w:r>
      </w:hyperlink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 учебных групп </w:t>
      </w:r>
      <w:r w:rsidRPr="00CD46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на 2015 год, 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в котором можно выбрать для себя дату начала обучения и место в группе</w:t>
      </w:r>
      <w:r w:rsidRPr="00CD46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.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 Максимальное количество человек в учебной группе - 15. </w:t>
      </w:r>
    </w:p>
    <w:p w:rsidR="00CD465F" w:rsidRPr="00CD465F" w:rsidRDefault="00CD465F" w:rsidP="00CD465F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Свободные места в группе определяются зелеными ячейками. 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Далее, укажите выбранную Вами дату в Вашей заявке.</w:t>
      </w:r>
    </w:p>
    <w:p w:rsidR="00CD465F" w:rsidRPr="00CD465F" w:rsidRDefault="00CD465F" w:rsidP="00CD465F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 расписание включаются ФИО только тех участников, кто оплатил обучение.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 В связи с этим, 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</w:rPr>
        <w:t>производить оплату целесообразно как можно быстрее после подачи заявки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, чтобы успеть занять свободное место в удобной для Вас группе. В случае отсутствия свободных ме</w:t>
      </w:r>
      <w:proofErr w:type="gramStart"/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ст в гр</w:t>
      </w:r>
      <w:proofErr w:type="gramEnd"/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уппе к моменту поступления платежа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</w:rPr>
        <w:t> и в случае, когда платёж поступает позднее второго дня начала обучения</w:t>
      </w: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</w:rPr>
        <w:t>, заявка переносится на следующую группу.</w:t>
      </w:r>
    </w:p>
    <w:p w:rsidR="00CD465F" w:rsidRPr="00CD465F" w:rsidRDefault="00CD465F" w:rsidP="00CD465F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CD465F" w:rsidRPr="00CD465F" w:rsidRDefault="00CD465F" w:rsidP="00CD465F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</w:rPr>
        <w:drawing>
          <wp:inline distT="0" distB="0" distL="0" distR="0">
            <wp:extent cx="1428750" cy="285750"/>
            <wp:effectExtent l="19050" t="0" r="0" b="0"/>
            <wp:docPr id="3" name="Рисунок 3" descr="http://moi-universitet.ru/resources/5585-original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i-universitet.ru/resources/5585-original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65F" w:rsidRPr="00CD465F" w:rsidRDefault="00CD465F" w:rsidP="00CD465F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CD465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CD465F" w:rsidRPr="00CD465F" w:rsidRDefault="00CD465F" w:rsidP="00CD465F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608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Будем рады видеть Вас на ДК "Профессиональное оформление портфолио педагога в электронном виде"!</w:t>
      </w:r>
    </w:p>
    <w:p w:rsidR="00D31E1E" w:rsidRPr="00CD465F" w:rsidRDefault="00D31E1E">
      <w:pPr>
        <w:rPr>
          <w:rFonts w:ascii="Times New Roman" w:hAnsi="Times New Roman" w:cs="Times New Roman"/>
          <w:sz w:val="24"/>
          <w:szCs w:val="24"/>
        </w:rPr>
      </w:pPr>
    </w:p>
    <w:sectPr w:rsidR="00D31E1E" w:rsidRPr="00CD465F" w:rsidSect="00CD4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5D7E"/>
    <w:multiLevelType w:val="multilevel"/>
    <w:tmpl w:val="CCEA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90F93"/>
    <w:multiLevelType w:val="multilevel"/>
    <w:tmpl w:val="8D66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764BA"/>
    <w:multiLevelType w:val="multilevel"/>
    <w:tmpl w:val="1A32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A2A32"/>
    <w:multiLevelType w:val="multilevel"/>
    <w:tmpl w:val="F028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C4BA2"/>
    <w:multiLevelType w:val="multilevel"/>
    <w:tmpl w:val="8982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65F"/>
    <w:rsid w:val="00CD465F"/>
    <w:rsid w:val="00D31E1E"/>
    <w:rsid w:val="00D6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6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D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65F"/>
    <w:rPr>
      <w:b/>
      <w:bCs/>
    </w:rPr>
  </w:style>
  <w:style w:type="character" w:customStyle="1" w:styleId="apple-converted-space">
    <w:name w:val="apple-converted-space"/>
    <w:basedOn w:val="a0"/>
    <w:rsid w:val="00CD465F"/>
  </w:style>
  <w:style w:type="character" w:styleId="a5">
    <w:name w:val="Emphasis"/>
    <w:basedOn w:val="a0"/>
    <w:uiPriority w:val="20"/>
    <w:qFormat/>
    <w:rsid w:val="00CD465F"/>
    <w:rPr>
      <w:i/>
      <w:iCs/>
    </w:rPr>
  </w:style>
  <w:style w:type="character" w:styleId="a6">
    <w:name w:val="Hyperlink"/>
    <w:basedOn w:val="a0"/>
    <w:uiPriority w:val="99"/>
    <w:semiHidden/>
    <w:unhideWhenUsed/>
    <w:rsid w:val="00CD465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6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3856">
              <w:marLeft w:val="0"/>
              <w:marRight w:val="0"/>
              <w:marTop w:val="0"/>
              <w:marBottom w:val="0"/>
              <w:divBdr>
                <w:top w:val="none" w:sz="0" w:space="0" w:color="3399CC"/>
                <w:left w:val="none" w:sz="0" w:space="0" w:color="3399CC"/>
                <w:bottom w:val="none" w:sz="0" w:space="0" w:color="3399CC"/>
                <w:right w:val="none" w:sz="0" w:space="0" w:color="3399CC"/>
              </w:divBdr>
            </w:div>
            <w:div w:id="514922958">
              <w:marLeft w:val="0"/>
              <w:marRight w:val="0"/>
              <w:marTop w:val="0"/>
              <w:marBottom w:val="0"/>
              <w:divBdr>
                <w:top w:val="none" w:sz="0" w:space="0" w:color="3399CC"/>
                <w:left w:val="none" w:sz="0" w:space="0" w:color="3399CC"/>
                <w:bottom w:val="none" w:sz="0" w:space="0" w:color="3399CC"/>
                <w:right w:val="none" w:sz="0" w:space="0" w:color="3399CC"/>
              </w:divBdr>
            </w:div>
            <w:div w:id="44303099">
              <w:marLeft w:val="0"/>
              <w:marRight w:val="0"/>
              <w:marTop w:val="0"/>
              <w:marBottom w:val="0"/>
              <w:divBdr>
                <w:top w:val="none" w:sz="0" w:space="0" w:color="3399CC"/>
                <w:left w:val="none" w:sz="0" w:space="0" w:color="3399CC"/>
                <w:bottom w:val="none" w:sz="0" w:space="0" w:color="3399CC"/>
                <w:right w:val="none" w:sz="0" w:space="0" w:color="3399CC"/>
              </w:divBdr>
            </w:div>
            <w:div w:id="627397314">
              <w:marLeft w:val="0"/>
              <w:marRight w:val="0"/>
              <w:marTop w:val="0"/>
              <w:marBottom w:val="0"/>
              <w:divBdr>
                <w:top w:val="none" w:sz="0" w:space="0" w:color="3399CC"/>
                <w:left w:val="none" w:sz="0" w:space="0" w:color="3399CC"/>
                <w:bottom w:val="none" w:sz="0" w:space="0" w:color="3399CC"/>
                <w:right w:val="none" w:sz="0" w:space="0" w:color="3399CC"/>
              </w:divBdr>
            </w:div>
            <w:div w:id="171187916">
              <w:marLeft w:val="0"/>
              <w:marRight w:val="0"/>
              <w:marTop w:val="0"/>
              <w:marBottom w:val="0"/>
              <w:divBdr>
                <w:top w:val="none" w:sz="0" w:space="0" w:color="3399CC"/>
                <w:left w:val="none" w:sz="0" w:space="0" w:color="3399CC"/>
                <w:bottom w:val="none" w:sz="0" w:space="0" w:color="3399CC"/>
                <w:right w:val="none" w:sz="0" w:space="0" w:color="3399CC"/>
              </w:divBdr>
            </w:div>
            <w:div w:id="145127414">
              <w:marLeft w:val="0"/>
              <w:marRight w:val="0"/>
              <w:marTop w:val="0"/>
              <w:marBottom w:val="0"/>
              <w:divBdr>
                <w:top w:val="none" w:sz="0" w:space="0" w:color="3399CC"/>
                <w:left w:val="none" w:sz="0" w:space="0" w:color="3399CC"/>
                <w:bottom w:val="none" w:sz="0" w:space="0" w:color="3399CC"/>
                <w:right w:val="none" w:sz="0" w:space="0" w:color="3399CC"/>
              </w:divBdr>
            </w:div>
            <w:div w:id="1000499355">
              <w:marLeft w:val="0"/>
              <w:marRight w:val="0"/>
              <w:marTop w:val="0"/>
              <w:marBottom w:val="0"/>
              <w:divBdr>
                <w:top w:val="none" w:sz="0" w:space="0" w:color="3399CC"/>
                <w:left w:val="none" w:sz="0" w:space="0" w:color="3399CC"/>
                <w:bottom w:val="none" w:sz="0" w:space="0" w:color="3399CC"/>
                <w:right w:val="none" w:sz="0" w:space="0" w:color="3399CC"/>
              </w:divBdr>
            </w:div>
            <w:div w:id="752436524">
              <w:marLeft w:val="0"/>
              <w:marRight w:val="0"/>
              <w:marTop w:val="0"/>
              <w:marBottom w:val="0"/>
              <w:divBdr>
                <w:top w:val="none" w:sz="0" w:space="0" w:color="3399CC"/>
                <w:left w:val="none" w:sz="0" w:space="0" w:color="3399CC"/>
                <w:bottom w:val="none" w:sz="0" w:space="0" w:color="3399CC"/>
                <w:right w:val="none" w:sz="0" w:space="0" w:color="3399CC"/>
              </w:divBdr>
            </w:div>
            <w:div w:id="1340087105">
              <w:marLeft w:val="0"/>
              <w:marRight w:val="0"/>
              <w:marTop w:val="0"/>
              <w:marBottom w:val="0"/>
              <w:divBdr>
                <w:top w:val="none" w:sz="0" w:space="0" w:color="3399CC"/>
                <w:left w:val="none" w:sz="0" w:space="0" w:color="3399CC"/>
                <w:bottom w:val="none" w:sz="0" w:space="0" w:color="3399CC"/>
                <w:right w:val="none" w:sz="0" w:space="0" w:color="3399CC"/>
              </w:divBdr>
            </w:div>
            <w:div w:id="217785915">
              <w:marLeft w:val="0"/>
              <w:marRight w:val="0"/>
              <w:marTop w:val="0"/>
              <w:marBottom w:val="0"/>
              <w:divBdr>
                <w:top w:val="none" w:sz="0" w:space="0" w:color="3399CC"/>
                <w:left w:val="none" w:sz="0" w:space="0" w:color="3399CC"/>
                <w:bottom w:val="none" w:sz="0" w:space="0" w:color="3399CC"/>
                <w:right w:val="none" w:sz="0" w:space="0" w:color="3399CC"/>
              </w:divBdr>
            </w:div>
            <w:div w:id="890194473">
              <w:marLeft w:val="0"/>
              <w:marRight w:val="0"/>
              <w:marTop w:val="0"/>
              <w:marBottom w:val="0"/>
              <w:divBdr>
                <w:top w:val="none" w:sz="0" w:space="0" w:color="3399CC"/>
                <w:left w:val="none" w:sz="0" w:space="0" w:color="3399CC"/>
                <w:bottom w:val="none" w:sz="0" w:space="0" w:color="3399CC"/>
                <w:right w:val="none" w:sz="0" w:space="0" w:color="3399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771-df5.beta.interso.ru/ru/do/directions/as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uyBLi3k9wdHhgfr9mKd1aGvhWojiNAQMk5IxwRNyZZ8/edit" TargetMode="External"/><Relationship Id="rId11" Type="http://schemas.openxmlformats.org/officeDocument/2006/relationships/hyperlink" Target="http://www.moi-universitet.ru/ru/do/directions/attestacia/profportform/" TargetMode="External"/><Relationship Id="rId5" Type="http://schemas.openxmlformats.org/officeDocument/2006/relationships/hyperlink" Target="http://moi-universitet.ru/resources/i8706-image-original.jpg" TargetMode="External"/><Relationship Id="rId10" Type="http://schemas.openxmlformats.org/officeDocument/2006/relationships/hyperlink" Target="https://docs.google.com/spreadsheet/ccc?key=0AgDQICP9eZLpdElhdVZ5alZtcG40a2FMYXZfTm5YZnc&amp;usp=drive_w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i-universitet.ru/do/a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2015-04-25T04:12:00Z</dcterms:created>
  <dcterms:modified xsi:type="dcterms:W3CDTF">2015-04-25T04:40:00Z</dcterms:modified>
</cp:coreProperties>
</file>