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2B" w:rsidRDefault="00093E2B" w:rsidP="00093E2B">
      <w:pPr>
        <w:spacing w:after="0"/>
        <w:ind w:firstLine="709"/>
        <w:jc w:val="both"/>
        <w:rPr>
          <w:rFonts w:ascii="Constantia" w:hAnsi="Constantia"/>
          <w:sz w:val="28"/>
          <w:szCs w:val="28"/>
        </w:rPr>
      </w:pPr>
      <w:r>
        <w:rPr>
          <w:rFonts w:ascii="Constantia" w:hAnsi="Constantia"/>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05pt;margin-top:-23.7pt;width:7in;height:76.5pt;z-index:251661312;mso-position-horizontal-relative:margin" fillcolor="#369" stroked="f">
            <v:shadow on="t" color="#b2b2b2" opacity="52429f" offset="3pt"/>
            <v:textpath style="font-family:&quot;Times New Roman&quot;;v-text-kern:t" trim="t" fitpath="t" string="Почему дети задают вопросы&#10;и как на них отвечать"/>
            <w10:wrap type="square" anchorx="margin"/>
          </v:shape>
        </w:pic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 xml:space="preserve">Примерно в 2,5 года у ребенка начинается новый период в жизни – время открытий и интересных фактов. Первое время малыш пытается сам во всем разобраться. Но это длится недолго. И начинают сыпаться вопросы «почему…». </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Дети задают вопросы постоянно, и с каждым новым днем их количество растет. Чем больше кроха знает, тем больше спрашивает. И его не устраивают отговорки. Ему непременно нужно получить подробный ответ.</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 xml:space="preserve">Да и что тут удивительного. Сейчас активно развивается мышление и растет словарный запас. Ребенок экспериментирует, и иногда предлагает такие оригинальные решения проблемы, до каких никто из взрослых не додумался бы. </w:t>
      </w:r>
    </w:p>
    <w:p w:rsidR="00093E2B" w:rsidRPr="001B3F96" w:rsidRDefault="00093E2B" w:rsidP="00093E2B">
      <w:pPr>
        <w:spacing w:after="0"/>
        <w:ind w:firstLine="709"/>
        <w:jc w:val="both"/>
        <w:rPr>
          <w:rFonts w:ascii="Constantia" w:hAnsi="Constantia"/>
          <w:sz w:val="28"/>
          <w:szCs w:val="28"/>
        </w:rPr>
      </w:pPr>
      <w:r>
        <w:rPr>
          <w:rFonts w:ascii="Constantia" w:hAnsi="Constantia"/>
          <w:noProof/>
          <w:sz w:val="28"/>
          <w:szCs w:val="28"/>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3231515" cy="3219450"/>
            <wp:effectExtent l="19050" t="0" r="6985" b="0"/>
            <wp:wrapSquare wrapText="bothSides"/>
            <wp:docPr id="18" name="Рисунок 17" descr="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jpg"/>
                    <pic:cNvPicPr/>
                  </pic:nvPicPr>
                  <pic:blipFill>
                    <a:blip r:embed="rId4" cstate="print"/>
                    <a:stretch>
                      <a:fillRect/>
                    </a:stretch>
                  </pic:blipFill>
                  <pic:spPr>
                    <a:xfrm>
                      <a:off x="0" y="0"/>
                      <a:ext cx="3231515" cy="3219450"/>
                    </a:xfrm>
                    <a:prstGeom prst="rect">
                      <a:avLst/>
                    </a:prstGeom>
                  </pic:spPr>
                </pic:pic>
              </a:graphicData>
            </a:graphic>
          </wp:anchor>
        </w:drawing>
      </w:r>
      <w:r>
        <w:rPr>
          <w:rFonts w:ascii="Constantia" w:hAnsi="Constantia"/>
          <w:sz w:val="28"/>
          <w:szCs w:val="28"/>
        </w:rPr>
        <w:t>В</w:t>
      </w:r>
      <w:r w:rsidRPr="001B3F96">
        <w:rPr>
          <w:rFonts w:ascii="Constantia" w:hAnsi="Constantia"/>
          <w:sz w:val="28"/>
          <w:szCs w:val="28"/>
        </w:rPr>
        <w:t>аша главная задача – сохранить это стремление к знаниям. Причем, сделать это так, чтобы малыш получал от процесса познания удовольствие. Поэтому старайтесь ответить на все заданные вопросы.</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Сейчас крохе интересна буквально любая мелочь. Каждую минуту ребенок задает новые вопросы. Первое время вы пытаетесь ответить на все, но, понимая, что это никогда не закончится, начинаете искать разные уловки. Конечно, легче всего сказать «не знаю» или «потом», но такой ответ не лучший вариант.</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Вы не обязаны знать все, и если не можете ответить на вопрос, который задал ребенок, постарайтесь вместе разобраться. Молчанием все равно не получится решить проблему. Ребенку нужна информация, и он будет прилагать максимум усилий, чтобы получит ее.</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 xml:space="preserve">Ответить на вопрос можно по-разному: попытаться блеснуть интеллектом или </w:t>
      </w:r>
      <w:r w:rsidRPr="001B3F96">
        <w:rPr>
          <w:rFonts w:ascii="Constantia" w:hAnsi="Constantia"/>
          <w:sz w:val="28"/>
          <w:szCs w:val="28"/>
        </w:rPr>
        <w:lastRenderedPageBreak/>
        <w:t xml:space="preserve">доходчиво объяснить. Поймите только оду вещь, перед вами ребенок, а </w:t>
      </w:r>
      <w:proofErr w:type="gramStart"/>
      <w:r w:rsidRPr="001B3F96">
        <w:rPr>
          <w:rFonts w:ascii="Constantia" w:hAnsi="Constantia"/>
          <w:sz w:val="28"/>
          <w:szCs w:val="28"/>
        </w:rPr>
        <w:t>не друг</w:t>
      </w:r>
      <w:proofErr w:type="gramEnd"/>
      <w:r w:rsidRPr="001B3F96">
        <w:rPr>
          <w:rFonts w:ascii="Constantia" w:hAnsi="Constantia"/>
          <w:sz w:val="28"/>
          <w:szCs w:val="28"/>
        </w:rPr>
        <w:t xml:space="preserve"> или коллега. Ему важно понять ответ. Поэтому уделите особое внимание форме подачи материала. Расскажите как можно подробнее. Вдруг малышу действительно интересна эта тема, и он увлечется ей надолго. </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Если же вы будете объяснять слишком долго или просто избегать ответов, интерес малютки постепенно пропадет. Но спустя несколько лет, это отразится на его обучении в школе. На уроках ребенку будет скучно и неинтересно.</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Поэтому, запаситесь терпением, и когда ребенок задает вопросы, старайтесь отвечать на каждый из них.</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 xml:space="preserve">У вас в городе есть музей? Если есть, это просто отлично. Там ребенок может получить ответы на многие вопросы. А родители в это время отдохнут от бесконечных разъяснений. Походы в музей можно устраивать буквально каждые выходные. Даже если в вашем городе он всего один, не проблема. В каждое посещение ходите в разные залы. За 30 минут кроха получит столько информации, что ему хватит на целую неделю. Но учтите, что посещение музея или каких-либо других познавательных заведений, не должно быть принудительным. </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Если малыша интересуют машины, и ему не интересно в музее, сходите на какую-нибудь выставку современной техники и купите несколько интересных книг.</w:t>
      </w:r>
    </w:p>
    <w:p w:rsidR="00093E2B" w:rsidRPr="001B3F96" w:rsidRDefault="00093E2B" w:rsidP="00093E2B">
      <w:pPr>
        <w:spacing w:after="0"/>
        <w:ind w:firstLine="709"/>
        <w:jc w:val="both"/>
        <w:rPr>
          <w:rFonts w:ascii="Constantia" w:hAnsi="Constantia"/>
          <w:sz w:val="28"/>
          <w:szCs w:val="28"/>
        </w:rPr>
      </w:pPr>
      <w:r w:rsidRPr="001B3F96">
        <w:rPr>
          <w:rFonts w:ascii="Constantia" w:hAnsi="Constantia"/>
          <w:sz w:val="28"/>
          <w:szCs w:val="28"/>
        </w:rPr>
        <w:t xml:space="preserve">Не подстраивайтесь под какие-либо нормы. Развитие каждого ребенка индивидуально. Ведь все дети имеют разный потенциал от родителей, да и психологическая атмосфера в семье у всех разная. Создавайте необходимые условия и занимайтесь развитием ребенка с первых дней жизни, тогда малыш вырастит гармонично развитой личностью. </w:t>
      </w:r>
    </w:p>
    <w:p w:rsidR="00093E2B" w:rsidRDefault="00093E2B" w:rsidP="00093E2B">
      <w:pPr>
        <w:spacing w:after="0"/>
        <w:ind w:firstLine="709"/>
        <w:jc w:val="both"/>
        <w:rPr>
          <w:rFonts w:ascii="Constantia" w:hAnsi="Constantia"/>
          <w:sz w:val="28"/>
          <w:szCs w:val="28"/>
        </w:rPr>
      </w:pPr>
      <w:r w:rsidRPr="001B3F96">
        <w:rPr>
          <w:rFonts w:ascii="Constantia" w:hAnsi="Constantia"/>
          <w:sz w:val="28"/>
          <w:szCs w:val="28"/>
        </w:rPr>
        <w:t>Среди родителей бытует также мнение, что кроха сам всему научится. Но это слишком длинный путь проб и ошибок. Помогайте малышу исследовать окружающий мир, отвечайте на заданные ребенком вопросы и наполните его жизнь запоминающимися событиями и яркими впечатлениями.</w:t>
      </w:r>
    </w:p>
    <w:p w:rsidR="00093E2B" w:rsidRDefault="00093E2B" w:rsidP="00093E2B">
      <w:pPr>
        <w:spacing w:after="0"/>
        <w:ind w:firstLine="709"/>
        <w:jc w:val="both"/>
        <w:rPr>
          <w:rFonts w:ascii="Constantia" w:hAnsi="Constantia"/>
          <w:sz w:val="28"/>
          <w:szCs w:val="28"/>
        </w:rPr>
      </w:pPr>
    </w:p>
    <w:p w:rsidR="00A8597C" w:rsidRPr="00093E2B" w:rsidRDefault="00A8597C">
      <w:pPr>
        <w:rPr>
          <w:rFonts w:ascii="Constantia" w:hAnsi="Constantia"/>
          <w:sz w:val="28"/>
          <w:szCs w:val="28"/>
        </w:rPr>
      </w:pPr>
    </w:p>
    <w:sectPr w:rsidR="00A8597C" w:rsidRPr="00093E2B" w:rsidSect="00A85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E2B"/>
    <w:rsid w:val="00093E2B"/>
    <w:rsid w:val="00A8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2803</Characters>
  <Application>Microsoft Office Word</Application>
  <DocSecurity>0</DocSecurity>
  <Lines>23</Lines>
  <Paragraphs>6</Paragraphs>
  <ScaleCrop>false</ScaleCrop>
  <Company>Дом</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ПОЛЬЗОВАТЕЛЬ-ПК</dc:creator>
  <cp:keywords/>
  <dc:description/>
  <cp:lastModifiedBy>ПОЛЬЗОВАТЕЛЬ-ПК</cp:lastModifiedBy>
  <cp:revision>1</cp:revision>
  <dcterms:created xsi:type="dcterms:W3CDTF">2014-06-30T10:10:00Z</dcterms:created>
  <dcterms:modified xsi:type="dcterms:W3CDTF">2014-06-30T10:13:00Z</dcterms:modified>
</cp:coreProperties>
</file>