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27" w:rsidRPr="000B4A27" w:rsidRDefault="000B4A27" w:rsidP="00B661C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4A2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0B4A27" w:rsidRPr="000B4A27" w:rsidRDefault="000B4A27" w:rsidP="00B661C3">
      <w:pPr>
        <w:spacing w:line="360" w:lineRule="auto"/>
        <w:jc w:val="center"/>
        <w:rPr>
          <w:sz w:val="28"/>
          <w:szCs w:val="28"/>
        </w:rPr>
      </w:pPr>
      <w:r w:rsidRPr="000B4A27">
        <w:rPr>
          <w:sz w:val="28"/>
          <w:szCs w:val="28"/>
        </w:rPr>
        <w:t>средняя общеобразовательная школа № 14</w:t>
      </w:r>
    </w:p>
    <w:p w:rsidR="000B4A27" w:rsidRDefault="000B4A27" w:rsidP="00B661C3">
      <w:pPr>
        <w:spacing w:line="360" w:lineRule="auto"/>
        <w:jc w:val="center"/>
        <w:rPr>
          <w:sz w:val="24"/>
          <w:szCs w:val="24"/>
        </w:rPr>
      </w:pPr>
      <w:r w:rsidRPr="00D404C9">
        <w:rPr>
          <w:sz w:val="24"/>
          <w:szCs w:val="24"/>
        </w:rPr>
        <w:t>142400,</w:t>
      </w:r>
      <w:r>
        <w:rPr>
          <w:sz w:val="24"/>
          <w:szCs w:val="24"/>
        </w:rPr>
        <w:t xml:space="preserve"> Московская область, г.Ногинск,</w:t>
      </w:r>
    </w:p>
    <w:p w:rsidR="000B4A27" w:rsidRDefault="000B4A27" w:rsidP="00B661C3">
      <w:pPr>
        <w:spacing w:line="360" w:lineRule="auto"/>
        <w:jc w:val="center"/>
        <w:rPr>
          <w:sz w:val="24"/>
          <w:szCs w:val="24"/>
        </w:rPr>
      </w:pPr>
      <w:r w:rsidRPr="00D404C9">
        <w:rPr>
          <w:sz w:val="24"/>
          <w:szCs w:val="24"/>
        </w:rPr>
        <w:t>ул.</w:t>
      </w:r>
      <w:r w:rsidR="000F43EB">
        <w:rPr>
          <w:sz w:val="24"/>
          <w:szCs w:val="24"/>
        </w:rPr>
        <w:t xml:space="preserve"> </w:t>
      </w:r>
      <w:r w:rsidRPr="00D404C9">
        <w:rPr>
          <w:sz w:val="24"/>
          <w:szCs w:val="24"/>
        </w:rPr>
        <w:t>Комсомольская,</w:t>
      </w:r>
      <w:r w:rsidR="000F43EB">
        <w:rPr>
          <w:sz w:val="24"/>
          <w:szCs w:val="24"/>
        </w:rPr>
        <w:t xml:space="preserve"> </w:t>
      </w:r>
      <w:r w:rsidRPr="00D404C9">
        <w:rPr>
          <w:sz w:val="24"/>
          <w:szCs w:val="24"/>
        </w:rPr>
        <w:t>д.</w:t>
      </w:r>
      <w:r w:rsidR="000F43EB">
        <w:rPr>
          <w:sz w:val="24"/>
          <w:szCs w:val="24"/>
        </w:rPr>
        <w:t xml:space="preserve"> </w:t>
      </w:r>
      <w:r w:rsidRPr="00D404C9">
        <w:rPr>
          <w:sz w:val="24"/>
          <w:szCs w:val="24"/>
        </w:rPr>
        <w:t>3, тел./факс 8 49651 43633</w:t>
      </w:r>
    </w:p>
    <w:p w:rsidR="000B4A27" w:rsidRPr="000B4A27" w:rsidRDefault="000B4A27" w:rsidP="00B661C3">
      <w:pPr>
        <w:pBdr>
          <w:bottom w:val="single" w:sz="12" w:space="1" w:color="auto"/>
        </w:pBdr>
        <w:spacing w:line="360" w:lineRule="auto"/>
        <w:jc w:val="center"/>
        <w:rPr>
          <w:sz w:val="32"/>
          <w:szCs w:val="32"/>
        </w:rPr>
      </w:pPr>
    </w:p>
    <w:p w:rsidR="000B4A27" w:rsidRDefault="000B4A27" w:rsidP="00B661C3">
      <w:pPr>
        <w:spacing w:line="360" w:lineRule="auto"/>
        <w:jc w:val="center"/>
        <w:rPr>
          <w:sz w:val="32"/>
          <w:szCs w:val="32"/>
        </w:rPr>
      </w:pPr>
    </w:p>
    <w:p w:rsidR="00A143B9" w:rsidRDefault="00A143B9" w:rsidP="00B661C3">
      <w:pPr>
        <w:spacing w:line="360" w:lineRule="auto"/>
        <w:jc w:val="center"/>
        <w:rPr>
          <w:sz w:val="32"/>
          <w:szCs w:val="32"/>
        </w:rPr>
      </w:pPr>
    </w:p>
    <w:p w:rsidR="00A143B9" w:rsidRDefault="00A143B9" w:rsidP="00B661C3">
      <w:pPr>
        <w:spacing w:line="360" w:lineRule="auto"/>
        <w:jc w:val="center"/>
        <w:rPr>
          <w:sz w:val="32"/>
          <w:szCs w:val="32"/>
        </w:rPr>
      </w:pPr>
    </w:p>
    <w:p w:rsidR="0041684E" w:rsidRPr="00FE3A9B" w:rsidRDefault="00FE3A9B" w:rsidP="00B661C3">
      <w:pPr>
        <w:spacing w:line="360" w:lineRule="auto"/>
        <w:jc w:val="center"/>
        <w:rPr>
          <w:b/>
          <w:sz w:val="72"/>
          <w:szCs w:val="72"/>
        </w:rPr>
      </w:pPr>
      <w:r w:rsidRPr="00FE3A9B">
        <w:rPr>
          <w:b/>
          <w:sz w:val="72"/>
          <w:szCs w:val="72"/>
        </w:rPr>
        <w:t>У</w:t>
      </w:r>
      <w:r>
        <w:rPr>
          <w:b/>
          <w:sz w:val="72"/>
          <w:szCs w:val="72"/>
        </w:rPr>
        <w:t>РОК</w:t>
      </w:r>
    </w:p>
    <w:p w:rsidR="00A143B9" w:rsidRPr="0041684E" w:rsidRDefault="0041684E" w:rsidP="00B661C3">
      <w:pPr>
        <w:spacing w:line="360" w:lineRule="auto"/>
        <w:jc w:val="center"/>
        <w:rPr>
          <w:b/>
          <w:sz w:val="66"/>
          <w:szCs w:val="66"/>
        </w:rPr>
      </w:pPr>
      <w:r w:rsidRPr="0041684E">
        <w:rPr>
          <w:b/>
          <w:sz w:val="66"/>
          <w:szCs w:val="66"/>
        </w:rPr>
        <w:t>«Самоцветы русского языка»</w:t>
      </w:r>
    </w:p>
    <w:p w:rsidR="0041684E" w:rsidRPr="000B4A27" w:rsidRDefault="0041684E" w:rsidP="00B661C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(проектная деятельность на уроках русского языка в 6 классе с полиэтническим составом учащихся)</w:t>
      </w:r>
    </w:p>
    <w:p w:rsidR="00623A1F" w:rsidRDefault="00623A1F" w:rsidP="00B661C3">
      <w:pPr>
        <w:spacing w:line="360" w:lineRule="auto"/>
        <w:jc w:val="center"/>
        <w:rPr>
          <w:sz w:val="32"/>
          <w:szCs w:val="32"/>
        </w:rPr>
      </w:pPr>
    </w:p>
    <w:p w:rsidR="000B4A27" w:rsidRDefault="000B4A27" w:rsidP="00B661C3">
      <w:pPr>
        <w:spacing w:line="360" w:lineRule="auto"/>
        <w:jc w:val="center"/>
        <w:rPr>
          <w:sz w:val="32"/>
          <w:szCs w:val="32"/>
        </w:rPr>
      </w:pPr>
    </w:p>
    <w:p w:rsidR="000F43EB" w:rsidRPr="000F43EB" w:rsidRDefault="000F43EB" w:rsidP="00B661C3">
      <w:pPr>
        <w:spacing w:line="360" w:lineRule="auto"/>
        <w:rPr>
          <w:sz w:val="32"/>
          <w:szCs w:val="32"/>
        </w:rPr>
      </w:pPr>
    </w:p>
    <w:p w:rsidR="000F43EB" w:rsidRDefault="000F43EB" w:rsidP="00B661C3">
      <w:pPr>
        <w:spacing w:line="360" w:lineRule="auto"/>
        <w:rPr>
          <w:sz w:val="32"/>
          <w:szCs w:val="32"/>
        </w:rPr>
      </w:pPr>
    </w:p>
    <w:p w:rsidR="000B4A27" w:rsidRPr="000F43EB" w:rsidRDefault="000F43EB" w:rsidP="00B661C3">
      <w:pPr>
        <w:spacing w:line="360" w:lineRule="auto"/>
        <w:jc w:val="both"/>
        <w:rPr>
          <w:sz w:val="24"/>
          <w:szCs w:val="24"/>
        </w:rPr>
      </w:pPr>
      <w:r w:rsidRPr="000F43EB">
        <w:rPr>
          <w:sz w:val="24"/>
          <w:szCs w:val="24"/>
        </w:rPr>
        <w:t>Баурина</w:t>
      </w:r>
    </w:p>
    <w:p w:rsidR="000F43EB" w:rsidRPr="000F43EB" w:rsidRDefault="000F43EB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  <w:r w:rsidRPr="000F43EB">
        <w:rPr>
          <w:sz w:val="24"/>
          <w:szCs w:val="24"/>
        </w:rPr>
        <w:t>Екатерина</w:t>
      </w:r>
    </w:p>
    <w:p w:rsidR="000F43EB" w:rsidRPr="000F43EB" w:rsidRDefault="000F43EB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  <w:r w:rsidRPr="000F43EB">
        <w:rPr>
          <w:sz w:val="24"/>
          <w:szCs w:val="24"/>
        </w:rPr>
        <w:t>Викторовна,</w:t>
      </w:r>
    </w:p>
    <w:p w:rsidR="000F43EB" w:rsidRPr="000F43EB" w:rsidRDefault="000F43EB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</w:t>
      </w:r>
      <w:r w:rsidRPr="000F43EB">
        <w:rPr>
          <w:sz w:val="24"/>
          <w:szCs w:val="24"/>
        </w:rPr>
        <w:t>читель русского языка и литературы,</w:t>
      </w:r>
    </w:p>
    <w:p w:rsidR="000F43EB" w:rsidRPr="000F43EB" w:rsidRDefault="000F43EB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  <w:r w:rsidRPr="000F43EB">
        <w:rPr>
          <w:sz w:val="24"/>
          <w:szCs w:val="24"/>
        </w:rPr>
        <w:t>МБОУ СОШ № 14,</w:t>
      </w:r>
    </w:p>
    <w:p w:rsidR="000F43EB" w:rsidRPr="000F43EB" w:rsidRDefault="000F43EB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  <w:r w:rsidRPr="000F43EB">
        <w:rPr>
          <w:sz w:val="24"/>
          <w:szCs w:val="24"/>
        </w:rPr>
        <w:t>1985</w:t>
      </w:r>
      <w:r>
        <w:rPr>
          <w:sz w:val="24"/>
          <w:szCs w:val="24"/>
        </w:rPr>
        <w:t xml:space="preserve"> г.</w:t>
      </w:r>
      <w:r w:rsidRPr="000F43EB">
        <w:rPr>
          <w:sz w:val="24"/>
          <w:szCs w:val="24"/>
        </w:rPr>
        <w:t>,</w:t>
      </w:r>
    </w:p>
    <w:p w:rsidR="000F43EB" w:rsidRPr="000F43EB" w:rsidRDefault="000F43EB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  <w:r w:rsidRPr="000F43EB">
        <w:rPr>
          <w:sz w:val="24"/>
          <w:szCs w:val="24"/>
        </w:rPr>
        <w:t xml:space="preserve">8 </w:t>
      </w:r>
      <w:r>
        <w:rPr>
          <w:sz w:val="24"/>
          <w:szCs w:val="24"/>
        </w:rPr>
        <w:t>(</w:t>
      </w:r>
      <w:r w:rsidRPr="000F43EB">
        <w:rPr>
          <w:sz w:val="24"/>
          <w:szCs w:val="24"/>
        </w:rPr>
        <w:t>49651</w:t>
      </w:r>
      <w:r>
        <w:rPr>
          <w:sz w:val="24"/>
          <w:szCs w:val="24"/>
        </w:rPr>
        <w:t>)</w:t>
      </w:r>
      <w:r w:rsidRPr="000F43EB">
        <w:rPr>
          <w:sz w:val="24"/>
          <w:szCs w:val="24"/>
        </w:rPr>
        <w:t xml:space="preserve"> 4</w:t>
      </w:r>
      <w:r>
        <w:rPr>
          <w:sz w:val="24"/>
          <w:szCs w:val="24"/>
        </w:rPr>
        <w:t>-</w:t>
      </w:r>
      <w:r w:rsidRPr="000F43EB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Pr="000F43EB">
        <w:rPr>
          <w:sz w:val="24"/>
          <w:szCs w:val="24"/>
        </w:rPr>
        <w:t>33,</w:t>
      </w:r>
    </w:p>
    <w:p w:rsidR="000F43EB" w:rsidRDefault="00AC722E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  <w:hyperlink r:id="rId8" w:history="1">
        <w:r w:rsidR="0041684E" w:rsidRPr="00BD6F17">
          <w:rPr>
            <w:rStyle w:val="a4"/>
            <w:sz w:val="24"/>
            <w:szCs w:val="24"/>
            <w:lang w:val="en-US"/>
          </w:rPr>
          <w:t>korolevna</w:t>
        </w:r>
        <w:r w:rsidR="0041684E" w:rsidRPr="00BD6F17">
          <w:rPr>
            <w:rStyle w:val="a4"/>
            <w:sz w:val="24"/>
            <w:szCs w:val="24"/>
          </w:rPr>
          <w:t>_3000@</w:t>
        </w:r>
        <w:r w:rsidR="0041684E" w:rsidRPr="00BD6F17">
          <w:rPr>
            <w:rStyle w:val="a4"/>
            <w:sz w:val="24"/>
            <w:szCs w:val="24"/>
            <w:lang w:val="en-US"/>
          </w:rPr>
          <w:t>mail</w:t>
        </w:r>
        <w:r w:rsidR="0041684E" w:rsidRPr="00BD6F17">
          <w:rPr>
            <w:rStyle w:val="a4"/>
            <w:sz w:val="24"/>
            <w:szCs w:val="24"/>
          </w:rPr>
          <w:t>.</w:t>
        </w:r>
        <w:r w:rsidR="0041684E" w:rsidRPr="00BD6F17">
          <w:rPr>
            <w:rStyle w:val="a4"/>
            <w:sz w:val="24"/>
            <w:szCs w:val="24"/>
            <w:lang w:val="en-US"/>
          </w:rPr>
          <w:t>ru</w:t>
        </w:r>
      </w:hyperlink>
      <w:r w:rsidR="000F43EB">
        <w:rPr>
          <w:sz w:val="24"/>
          <w:szCs w:val="24"/>
        </w:rPr>
        <w:t>.</w:t>
      </w:r>
    </w:p>
    <w:p w:rsidR="0041684E" w:rsidRDefault="0041684E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</w:p>
    <w:p w:rsidR="0041684E" w:rsidRDefault="0041684E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</w:p>
    <w:p w:rsidR="0041684E" w:rsidRDefault="0041684E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</w:p>
    <w:p w:rsidR="0041684E" w:rsidRDefault="0041684E" w:rsidP="00B661C3">
      <w:pPr>
        <w:tabs>
          <w:tab w:val="left" w:pos="3355"/>
        </w:tabs>
        <w:spacing w:line="360" w:lineRule="auto"/>
        <w:rPr>
          <w:sz w:val="24"/>
          <w:szCs w:val="24"/>
        </w:rPr>
      </w:pPr>
    </w:p>
    <w:p w:rsidR="0041684E" w:rsidRPr="00FE3A9B" w:rsidRDefault="0041684E" w:rsidP="00B661C3">
      <w:pPr>
        <w:tabs>
          <w:tab w:val="left" w:pos="3355"/>
        </w:tabs>
        <w:spacing w:line="360" w:lineRule="auto"/>
        <w:jc w:val="right"/>
        <w:rPr>
          <w:i/>
          <w:sz w:val="24"/>
          <w:szCs w:val="24"/>
        </w:rPr>
      </w:pPr>
      <w:r w:rsidRPr="00FE3A9B">
        <w:rPr>
          <w:i/>
          <w:sz w:val="24"/>
          <w:szCs w:val="24"/>
        </w:rPr>
        <w:lastRenderedPageBreak/>
        <w:t xml:space="preserve">«Именно во фразеологии сосредоточен </w:t>
      </w:r>
    </w:p>
    <w:p w:rsidR="0041684E" w:rsidRPr="00FE3A9B" w:rsidRDefault="0041684E" w:rsidP="00B661C3">
      <w:pPr>
        <w:tabs>
          <w:tab w:val="left" w:pos="3355"/>
        </w:tabs>
        <w:spacing w:line="360" w:lineRule="auto"/>
        <w:jc w:val="right"/>
        <w:rPr>
          <w:i/>
          <w:sz w:val="24"/>
          <w:szCs w:val="24"/>
        </w:rPr>
      </w:pPr>
      <w:r w:rsidRPr="00FE3A9B">
        <w:rPr>
          <w:i/>
          <w:sz w:val="24"/>
          <w:szCs w:val="24"/>
        </w:rPr>
        <w:t xml:space="preserve">самый большой процент </w:t>
      </w:r>
    </w:p>
    <w:p w:rsidR="0041684E" w:rsidRPr="00FE3A9B" w:rsidRDefault="0041684E" w:rsidP="00B661C3">
      <w:pPr>
        <w:tabs>
          <w:tab w:val="left" w:pos="3355"/>
        </w:tabs>
        <w:spacing w:line="360" w:lineRule="auto"/>
        <w:jc w:val="right"/>
        <w:rPr>
          <w:i/>
          <w:sz w:val="24"/>
          <w:szCs w:val="24"/>
        </w:rPr>
      </w:pPr>
      <w:r w:rsidRPr="00FE3A9B">
        <w:rPr>
          <w:i/>
          <w:sz w:val="24"/>
          <w:szCs w:val="24"/>
        </w:rPr>
        <w:t xml:space="preserve">«самоцветов языковых образов, </w:t>
      </w:r>
    </w:p>
    <w:p w:rsidR="0041684E" w:rsidRPr="00FE3A9B" w:rsidRDefault="0041684E" w:rsidP="00B661C3">
      <w:pPr>
        <w:tabs>
          <w:tab w:val="left" w:pos="3355"/>
        </w:tabs>
        <w:spacing w:line="360" w:lineRule="auto"/>
        <w:jc w:val="right"/>
        <w:rPr>
          <w:i/>
          <w:sz w:val="24"/>
          <w:szCs w:val="24"/>
        </w:rPr>
      </w:pPr>
      <w:r w:rsidRPr="00FE3A9B">
        <w:rPr>
          <w:i/>
          <w:sz w:val="24"/>
          <w:szCs w:val="24"/>
        </w:rPr>
        <w:t>характерных  для  того или иного языка,</w:t>
      </w:r>
    </w:p>
    <w:p w:rsidR="0041684E" w:rsidRPr="00FE3A9B" w:rsidRDefault="0041684E" w:rsidP="00B661C3">
      <w:pPr>
        <w:tabs>
          <w:tab w:val="left" w:pos="3355"/>
        </w:tabs>
        <w:spacing w:line="360" w:lineRule="auto"/>
        <w:jc w:val="right"/>
        <w:rPr>
          <w:i/>
          <w:sz w:val="24"/>
          <w:szCs w:val="24"/>
        </w:rPr>
      </w:pPr>
      <w:r w:rsidRPr="00FE3A9B">
        <w:rPr>
          <w:i/>
          <w:sz w:val="24"/>
          <w:szCs w:val="24"/>
        </w:rPr>
        <w:t>то  есть для национально-специфических</w:t>
      </w:r>
    </w:p>
    <w:p w:rsidR="0041684E" w:rsidRPr="0041684E" w:rsidRDefault="0041684E" w:rsidP="00B661C3">
      <w:pPr>
        <w:tabs>
          <w:tab w:val="left" w:pos="3355"/>
        </w:tabs>
        <w:spacing w:line="360" w:lineRule="auto"/>
        <w:jc w:val="right"/>
        <w:rPr>
          <w:i/>
          <w:sz w:val="28"/>
          <w:szCs w:val="28"/>
        </w:rPr>
      </w:pPr>
      <w:r w:rsidRPr="00FE3A9B">
        <w:rPr>
          <w:i/>
          <w:sz w:val="24"/>
          <w:szCs w:val="24"/>
        </w:rPr>
        <w:t>образов…»</w:t>
      </w:r>
    </w:p>
    <w:p w:rsidR="0041684E" w:rsidRPr="0041684E" w:rsidRDefault="0041684E" w:rsidP="00B661C3">
      <w:pPr>
        <w:tabs>
          <w:tab w:val="left" w:pos="3355"/>
        </w:tabs>
        <w:jc w:val="right"/>
        <w:rPr>
          <w:sz w:val="22"/>
          <w:szCs w:val="22"/>
        </w:rPr>
      </w:pPr>
      <w:r w:rsidRPr="0041684E">
        <w:rPr>
          <w:sz w:val="22"/>
          <w:szCs w:val="22"/>
        </w:rPr>
        <w:t>(М.Р. Сабитова, 1989, с.18)</w:t>
      </w:r>
    </w:p>
    <w:p w:rsidR="000F43EB" w:rsidRPr="0041684E" w:rsidRDefault="000F43EB" w:rsidP="00B661C3">
      <w:pPr>
        <w:tabs>
          <w:tab w:val="left" w:pos="3355"/>
        </w:tabs>
        <w:jc w:val="right"/>
        <w:rPr>
          <w:sz w:val="24"/>
          <w:szCs w:val="24"/>
        </w:rPr>
      </w:pPr>
    </w:p>
    <w:p w:rsidR="0041684E" w:rsidRPr="0041684E" w:rsidRDefault="0041684E" w:rsidP="00B661C3">
      <w:pPr>
        <w:tabs>
          <w:tab w:val="left" w:pos="3355"/>
        </w:tabs>
        <w:jc w:val="center"/>
        <w:rPr>
          <w:b/>
          <w:sz w:val="32"/>
          <w:szCs w:val="32"/>
          <w:u w:val="single"/>
        </w:rPr>
      </w:pPr>
      <w:r w:rsidRPr="0041684E">
        <w:rPr>
          <w:b/>
          <w:sz w:val="32"/>
          <w:szCs w:val="32"/>
          <w:u w:val="single"/>
        </w:rPr>
        <w:t>Пояснительная записка</w:t>
      </w:r>
    </w:p>
    <w:p w:rsidR="00D824F8" w:rsidRDefault="00D824F8" w:rsidP="00B661C3">
      <w:pPr>
        <w:tabs>
          <w:tab w:val="left" w:pos="3355"/>
        </w:tabs>
        <w:spacing w:line="360" w:lineRule="auto"/>
        <w:jc w:val="both"/>
        <w:rPr>
          <w:b/>
          <w:sz w:val="32"/>
          <w:szCs w:val="32"/>
          <w:u w:val="single"/>
        </w:rPr>
      </w:pPr>
    </w:p>
    <w:p w:rsidR="0041684E" w:rsidRPr="0041684E" w:rsidRDefault="00D824F8" w:rsidP="00B661C3">
      <w:pPr>
        <w:tabs>
          <w:tab w:val="left" w:pos="335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41684E" w:rsidRPr="0041684E">
        <w:rPr>
          <w:sz w:val="28"/>
          <w:szCs w:val="28"/>
        </w:rPr>
        <w:t xml:space="preserve">Методическая наука знает множество эффективных методов и приёмов обучения русскому языку. С течением времени меняется историческое бытие русского народа, культурное наследие </w:t>
      </w:r>
      <w:r>
        <w:rPr>
          <w:sz w:val="28"/>
          <w:szCs w:val="28"/>
        </w:rPr>
        <w:t>века минувшего</w:t>
      </w:r>
      <w:r w:rsidR="0041684E" w:rsidRPr="0041684E">
        <w:rPr>
          <w:sz w:val="28"/>
          <w:szCs w:val="28"/>
        </w:rPr>
        <w:t xml:space="preserve"> расширяется за счёт открытий нового времени. В условиях современной миграции  с учетом фактора наличия в образовательных учреждениях Ро</w:t>
      </w:r>
      <w:r>
        <w:rPr>
          <w:sz w:val="28"/>
          <w:szCs w:val="28"/>
        </w:rPr>
        <w:t>с</w:t>
      </w:r>
      <w:r w:rsidR="0041684E" w:rsidRPr="0041684E">
        <w:rPr>
          <w:sz w:val="28"/>
          <w:szCs w:val="28"/>
        </w:rPr>
        <w:t>сийской Федерации учащихся с биполярным языковым фоном все более значимым становится вопрос о формировании языковой личности и развитии всех основных видов деятельности такого ребёнка в соответствии с их психологическими и возрастными особенностями</w:t>
      </w:r>
      <w:r>
        <w:rPr>
          <w:sz w:val="28"/>
          <w:szCs w:val="28"/>
        </w:rPr>
        <w:t xml:space="preserve"> на уроках русского языка с соблюдением требований Федерального Г</w:t>
      </w:r>
      <w:r w:rsidR="0041684E" w:rsidRPr="0041684E">
        <w:rPr>
          <w:sz w:val="28"/>
          <w:szCs w:val="28"/>
        </w:rPr>
        <w:t>осударствен</w:t>
      </w:r>
      <w:r>
        <w:rPr>
          <w:sz w:val="28"/>
          <w:szCs w:val="28"/>
        </w:rPr>
        <w:t>ного</w:t>
      </w:r>
      <w:r w:rsidR="0041684E" w:rsidRPr="0041684E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="0041684E" w:rsidRPr="0041684E">
        <w:rPr>
          <w:sz w:val="28"/>
          <w:szCs w:val="28"/>
        </w:rPr>
        <w:t xml:space="preserve"> общего образования второго поколения </w:t>
      </w:r>
      <w:r w:rsidR="0041684E" w:rsidRPr="00877A56">
        <w:rPr>
          <w:b/>
          <w:i/>
          <w:sz w:val="28"/>
          <w:szCs w:val="28"/>
        </w:rPr>
        <w:t>(ФГОС)</w:t>
      </w:r>
      <w:r w:rsidRPr="00877A56">
        <w:rPr>
          <w:b/>
          <w:i/>
          <w:sz w:val="28"/>
          <w:szCs w:val="28"/>
        </w:rPr>
        <w:t>:</w:t>
      </w:r>
      <w:r w:rsidR="0041684E" w:rsidRPr="0041684E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 русским</w:t>
      </w:r>
      <w:r w:rsidR="0041684E" w:rsidRPr="0041684E">
        <w:rPr>
          <w:sz w:val="28"/>
          <w:szCs w:val="28"/>
        </w:rPr>
        <w:t xml:space="preserve"> языком как средством общения в повседневной жизни</w:t>
      </w:r>
      <w:r>
        <w:rPr>
          <w:sz w:val="28"/>
          <w:szCs w:val="28"/>
        </w:rPr>
        <w:t>;</w:t>
      </w:r>
      <w:r w:rsidR="0041684E" w:rsidRPr="0041684E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 w:rsidR="0041684E" w:rsidRPr="0041684E">
        <w:rPr>
          <w:sz w:val="28"/>
          <w:szCs w:val="28"/>
        </w:rPr>
        <w:t xml:space="preserve"> к речевому взаимодействию</w:t>
      </w:r>
      <w:r>
        <w:rPr>
          <w:sz w:val="28"/>
          <w:szCs w:val="28"/>
        </w:rPr>
        <w:t xml:space="preserve">; обладание </w:t>
      </w:r>
      <w:r w:rsidR="0041684E" w:rsidRPr="0041684E">
        <w:rPr>
          <w:sz w:val="28"/>
          <w:szCs w:val="28"/>
        </w:rPr>
        <w:t xml:space="preserve">важнейшими общеучебными умениями и универсальными учебными действиями. </w:t>
      </w:r>
    </w:p>
    <w:p w:rsidR="0041684E" w:rsidRDefault="00D824F8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684E" w:rsidRPr="0041684E">
        <w:rPr>
          <w:sz w:val="28"/>
          <w:szCs w:val="28"/>
        </w:rPr>
        <w:t>Вопрос преподавания фразеологии в классах, где наряду с рядовым школьником обучается ученик, обладающий русским как неродным, по историчес</w:t>
      </w:r>
      <w:r>
        <w:rPr>
          <w:sz w:val="28"/>
          <w:szCs w:val="28"/>
        </w:rPr>
        <w:t>к</w:t>
      </w:r>
      <w:r w:rsidR="0041684E" w:rsidRPr="0041684E">
        <w:rPr>
          <w:sz w:val="28"/>
          <w:szCs w:val="28"/>
        </w:rPr>
        <w:t xml:space="preserve">им меркам встал сравнительно недавно, в середине ХХ </w:t>
      </w:r>
      <w:r>
        <w:rPr>
          <w:sz w:val="28"/>
          <w:szCs w:val="28"/>
        </w:rPr>
        <w:t>столетия, однако пути решения проблемы до сих пор вызывают споры у учёных-методистов</w:t>
      </w:r>
      <w:r w:rsidR="00FE3A9B">
        <w:rPr>
          <w:sz w:val="28"/>
          <w:szCs w:val="28"/>
        </w:rPr>
        <w:t>.</w:t>
      </w:r>
    </w:p>
    <w:p w:rsidR="00B661C3" w:rsidRDefault="00FE3A9B" w:rsidP="00B661C3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Разработка урока, представленная в конкурсе </w:t>
      </w:r>
      <w:r w:rsidRPr="00FE3A9B">
        <w:rPr>
          <w:i/>
          <w:sz w:val="28"/>
          <w:szCs w:val="28"/>
        </w:rPr>
        <w:t>«Поиск. Опыт. Мастерство»</w:t>
      </w:r>
      <w:r>
        <w:rPr>
          <w:sz w:val="28"/>
          <w:szCs w:val="28"/>
        </w:rPr>
        <w:t xml:space="preserve">, представляет собой фрагмент авторской эффективной методики  преподавания  фразеологии в классах с полиэтническим составом учащихся на основе </w:t>
      </w:r>
      <w:r w:rsidRPr="001F106B">
        <w:rPr>
          <w:b/>
          <w:i/>
          <w:sz w:val="28"/>
          <w:szCs w:val="28"/>
        </w:rPr>
        <w:t xml:space="preserve">метода </w:t>
      </w:r>
      <w:r w:rsidRPr="001F106B">
        <w:rPr>
          <w:b/>
          <w:i/>
          <w:sz w:val="28"/>
          <w:szCs w:val="28"/>
        </w:rPr>
        <w:lastRenderedPageBreak/>
        <w:t>проектов</w:t>
      </w:r>
      <w:r>
        <w:rPr>
          <w:sz w:val="28"/>
          <w:szCs w:val="28"/>
        </w:rPr>
        <w:t xml:space="preserve"> (с</w:t>
      </w:r>
      <w:r w:rsidRPr="00FE3A9B">
        <w:rPr>
          <w:sz w:val="28"/>
          <w:szCs w:val="28"/>
        </w:rPr>
        <w:t>овокупност</w:t>
      </w:r>
      <w:r>
        <w:rPr>
          <w:sz w:val="28"/>
          <w:szCs w:val="28"/>
        </w:rPr>
        <w:t>и</w:t>
      </w:r>
      <w:r w:rsidRPr="00FE3A9B">
        <w:rPr>
          <w:sz w:val="28"/>
          <w:szCs w:val="28"/>
        </w:rPr>
        <w:t xml:space="preserve"> при</w:t>
      </w:r>
      <w:r>
        <w:rPr>
          <w:sz w:val="28"/>
          <w:szCs w:val="28"/>
        </w:rPr>
        <w:t>ё</w:t>
      </w:r>
      <w:r w:rsidRPr="00FE3A9B">
        <w:rPr>
          <w:sz w:val="28"/>
          <w:szCs w:val="28"/>
        </w:rPr>
        <w:t>мов, действий учащихся в их определенной последовательности для достижения поставленной задачи - решения определенной проблемы,</w:t>
      </w:r>
      <w:r w:rsidRPr="00FE3A9B">
        <w:rPr>
          <w:i/>
          <w:iCs/>
          <w:sz w:val="28"/>
          <w:szCs w:val="28"/>
        </w:rPr>
        <w:t xml:space="preserve"> </w:t>
      </w:r>
      <w:r w:rsidRPr="00FE3A9B">
        <w:rPr>
          <w:sz w:val="28"/>
          <w:szCs w:val="28"/>
        </w:rPr>
        <w:t>значимой для учащихся и оформленной в виде некоего конечного продукта</w:t>
      </w:r>
      <w:r>
        <w:rPr>
          <w:sz w:val="28"/>
          <w:szCs w:val="28"/>
        </w:rPr>
        <w:t>)</w:t>
      </w:r>
      <w:r w:rsidRPr="00FE3A9B">
        <w:rPr>
          <w:b/>
          <w:bCs/>
          <w:i/>
          <w:iCs/>
          <w:sz w:val="28"/>
          <w:szCs w:val="28"/>
        </w:rPr>
        <w:t>.</w:t>
      </w:r>
    </w:p>
    <w:p w:rsidR="001F106B" w:rsidRPr="00B661C3" w:rsidRDefault="001F106B" w:rsidP="00B661C3">
      <w:pPr>
        <w:spacing w:line="360" w:lineRule="auto"/>
        <w:ind w:left="-426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Использование </w:t>
      </w:r>
      <w:r w:rsidRPr="00877A56">
        <w:rPr>
          <w:b/>
          <w:bCs/>
          <w:i/>
          <w:iCs/>
          <w:sz w:val="28"/>
          <w:szCs w:val="28"/>
        </w:rPr>
        <w:t>прое</w:t>
      </w:r>
      <w:r w:rsidR="0043070F" w:rsidRPr="00877A56">
        <w:rPr>
          <w:b/>
          <w:bCs/>
          <w:i/>
          <w:iCs/>
          <w:sz w:val="28"/>
          <w:szCs w:val="28"/>
        </w:rPr>
        <w:t>к</w:t>
      </w:r>
      <w:r w:rsidRPr="00877A56">
        <w:rPr>
          <w:b/>
          <w:bCs/>
          <w:i/>
          <w:iCs/>
          <w:sz w:val="28"/>
          <w:szCs w:val="28"/>
        </w:rPr>
        <w:t>тной технологии</w:t>
      </w:r>
      <w:r w:rsidR="0043070F">
        <w:rPr>
          <w:bCs/>
          <w:iCs/>
          <w:sz w:val="28"/>
          <w:szCs w:val="28"/>
        </w:rPr>
        <w:t xml:space="preserve"> в ходе урока  позволяет:</w:t>
      </w:r>
    </w:p>
    <w:p w:rsidR="0043070F" w:rsidRPr="001F106B" w:rsidRDefault="0043070F" w:rsidP="00B661C3">
      <w:pPr>
        <w:numPr>
          <w:ilvl w:val="0"/>
          <w:numId w:val="4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 w:rsidRPr="001F106B">
        <w:rPr>
          <w:sz w:val="28"/>
          <w:szCs w:val="28"/>
        </w:rPr>
        <w:t xml:space="preserve">во-первых, </w:t>
      </w:r>
      <w:r>
        <w:rPr>
          <w:sz w:val="28"/>
          <w:szCs w:val="28"/>
        </w:rPr>
        <w:t>использовать</w:t>
      </w:r>
      <w:r w:rsidRPr="001F106B">
        <w:rPr>
          <w:sz w:val="28"/>
          <w:szCs w:val="28"/>
        </w:rPr>
        <w:t xml:space="preserve"> широкую область применения на всех уровнях организации системы </w:t>
      </w:r>
      <w:r>
        <w:rPr>
          <w:sz w:val="28"/>
          <w:szCs w:val="28"/>
        </w:rPr>
        <w:t>языка</w:t>
      </w:r>
      <w:r w:rsidRPr="001F106B">
        <w:rPr>
          <w:sz w:val="28"/>
          <w:szCs w:val="28"/>
        </w:rPr>
        <w:t xml:space="preserve">; </w:t>
      </w:r>
    </w:p>
    <w:p w:rsidR="0043070F" w:rsidRPr="001F106B" w:rsidRDefault="0043070F" w:rsidP="00B661C3">
      <w:pPr>
        <w:numPr>
          <w:ilvl w:val="0"/>
          <w:numId w:val="4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 w:rsidRPr="001F106B">
        <w:rPr>
          <w:sz w:val="28"/>
          <w:szCs w:val="28"/>
        </w:rPr>
        <w:t>во-вторых, более эффективно осуществлять аналитические, организационно-управленческие функции</w:t>
      </w:r>
      <w:r>
        <w:rPr>
          <w:sz w:val="28"/>
          <w:szCs w:val="28"/>
        </w:rPr>
        <w:t xml:space="preserve"> языковой личности</w:t>
      </w:r>
      <w:r w:rsidRPr="001F106B">
        <w:rPr>
          <w:sz w:val="28"/>
          <w:szCs w:val="28"/>
        </w:rPr>
        <w:t xml:space="preserve">; </w:t>
      </w:r>
    </w:p>
    <w:p w:rsidR="0043070F" w:rsidRDefault="0043070F" w:rsidP="00B661C3">
      <w:pPr>
        <w:numPr>
          <w:ilvl w:val="0"/>
          <w:numId w:val="4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 w:rsidRPr="001F106B">
        <w:rPr>
          <w:sz w:val="28"/>
          <w:szCs w:val="28"/>
        </w:rPr>
        <w:t xml:space="preserve"> в-третьих, </w:t>
      </w:r>
      <w:r>
        <w:rPr>
          <w:sz w:val="28"/>
          <w:szCs w:val="28"/>
        </w:rPr>
        <w:t>обеспечить</w:t>
      </w:r>
      <w:r w:rsidRPr="001F106B">
        <w:rPr>
          <w:sz w:val="28"/>
          <w:szCs w:val="28"/>
        </w:rPr>
        <w:t xml:space="preserve"> </w:t>
      </w:r>
      <w:r>
        <w:rPr>
          <w:sz w:val="28"/>
          <w:szCs w:val="28"/>
        </w:rPr>
        <w:t>адаптацию ученика с русским неродным в русской языковой среде</w:t>
      </w:r>
      <w:r w:rsidRPr="001F106B">
        <w:rPr>
          <w:sz w:val="28"/>
          <w:szCs w:val="28"/>
        </w:rPr>
        <w:t>.</w:t>
      </w:r>
    </w:p>
    <w:p w:rsidR="0043070F" w:rsidRPr="0043070F" w:rsidRDefault="00B661C3" w:rsidP="00B661C3">
      <w:pPr>
        <w:spacing w:line="360" w:lineRule="auto"/>
        <w:ind w:left="-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43070F">
        <w:rPr>
          <w:sz w:val="28"/>
          <w:szCs w:val="28"/>
        </w:rPr>
        <w:t xml:space="preserve">Так, предложенная работа предполагает постановку следующих </w:t>
      </w:r>
      <w:r w:rsidR="0043070F" w:rsidRPr="0043070F">
        <w:rPr>
          <w:b/>
          <w:i/>
          <w:sz w:val="28"/>
          <w:szCs w:val="28"/>
        </w:rPr>
        <w:t>целей:</w:t>
      </w:r>
    </w:p>
    <w:p w:rsidR="0043070F" w:rsidRPr="0043070F" w:rsidRDefault="0043070F" w:rsidP="00B661C3">
      <w:pPr>
        <w:numPr>
          <w:ilvl w:val="0"/>
          <w:numId w:val="3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 w:rsidRPr="0043070F">
        <w:rPr>
          <w:sz w:val="28"/>
          <w:szCs w:val="28"/>
        </w:rPr>
        <w:t>Научить учащихся самостоятельному, критическому мышлению.</w:t>
      </w:r>
    </w:p>
    <w:p w:rsidR="0043070F" w:rsidRPr="0043070F" w:rsidRDefault="0043070F" w:rsidP="00B661C3">
      <w:pPr>
        <w:numPr>
          <w:ilvl w:val="0"/>
          <w:numId w:val="3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 w:rsidRPr="0043070F">
        <w:rPr>
          <w:sz w:val="28"/>
          <w:szCs w:val="28"/>
        </w:rPr>
        <w:t>Размышлять, опираясь на знание фактов, закономерностей науки, делать обоснованные выводы.</w:t>
      </w:r>
    </w:p>
    <w:p w:rsidR="0043070F" w:rsidRPr="0043070F" w:rsidRDefault="0043070F" w:rsidP="00B661C3">
      <w:pPr>
        <w:numPr>
          <w:ilvl w:val="0"/>
          <w:numId w:val="3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 w:rsidRPr="0043070F">
        <w:rPr>
          <w:sz w:val="28"/>
          <w:szCs w:val="28"/>
        </w:rPr>
        <w:t>Принимать самостоятельные аргументированные решения.</w:t>
      </w:r>
      <w:r>
        <w:rPr>
          <w:sz w:val="28"/>
          <w:szCs w:val="28"/>
        </w:rPr>
        <w:t xml:space="preserve"> </w:t>
      </w:r>
      <w:r w:rsidRPr="0043070F">
        <w:rPr>
          <w:sz w:val="28"/>
          <w:szCs w:val="28"/>
        </w:rPr>
        <w:t>Научить работать в команде, выполняя разные социальные роли.</w:t>
      </w:r>
    </w:p>
    <w:p w:rsidR="0043070F" w:rsidRDefault="0043070F" w:rsidP="00B661C3">
      <w:pPr>
        <w:numPr>
          <w:ilvl w:val="0"/>
          <w:numId w:val="3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Развить речь учащихся.</w:t>
      </w:r>
    </w:p>
    <w:p w:rsidR="0043070F" w:rsidRDefault="0043070F" w:rsidP="00B661C3">
      <w:pPr>
        <w:numPr>
          <w:ilvl w:val="0"/>
          <w:numId w:val="3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Привить любовь к русскому языку.</w:t>
      </w:r>
    </w:p>
    <w:p w:rsidR="0043070F" w:rsidRDefault="00B661C3" w:rsidP="00B661C3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070F">
        <w:rPr>
          <w:sz w:val="28"/>
          <w:szCs w:val="28"/>
        </w:rPr>
        <w:t xml:space="preserve">Из целей вытекают следующие </w:t>
      </w:r>
      <w:r w:rsidR="0043070F" w:rsidRPr="0043070F">
        <w:rPr>
          <w:b/>
          <w:i/>
          <w:sz w:val="28"/>
          <w:szCs w:val="28"/>
        </w:rPr>
        <w:t>задачи</w:t>
      </w:r>
      <w:r w:rsidR="0043070F">
        <w:rPr>
          <w:sz w:val="28"/>
          <w:szCs w:val="28"/>
        </w:rPr>
        <w:t>:</w:t>
      </w:r>
    </w:p>
    <w:p w:rsidR="0043070F" w:rsidRDefault="0043070F" w:rsidP="00B661C3">
      <w:pPr>
        <w:numPr>
          <w:ilvl w:val="0"/>
          <w:numId w:val="5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раскрыть</w:t>
      </w:r>
      <w:r w:rsidRPr="0043070F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ий</w:t>
      </w:r>
      <w:r w:rsidRPr="0043070F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 xml:space="preserve"> ученика, </w:t>
      </w:r>
      <w:r w:rsidRPr="0043070F">
        <w:rPr>
          <w:sz w:val="28"/>
          <w:szCs w:val="28"/>
        </w:rPr>
        <w:t>позвол</w:t>
      </w:r>
      <w:r>
        <w:rPr>
          <w:sz w:val="28"/>
          <w:szCs w:val="28"/>
        </w:rPr>
        <w:t>ить</w:t>
      </w:r>
      <w:r w:rsidRPr="0043070F">
        <w:rPr>
          <w:sz w:val="28"/>
          <w:szCs w:val="28"/>
        </w:rPr>
        <w:t xml:space="preserve"> проявить себя индивидуально или в группе, попробовать свои силы, приложить свои знания.</w:t>
      </w:r>
    </w:p>
    <w:p w:rsidR="0043070F" w:rsidRPr="00877A56" w:rsidRDefault="00877A56" w:rsidP="00B661C3">
      <w:pPr>
        <w:numPr>
          <w:ilvl w:val="0"/>
          <w:numId w:val="5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 w:rsidRPr="00877A56">
        <w:rPr>
          <w:sz w:val="28"/>
          <w:szCs w:val="28"/>
        </w:rPr>
        <w:t xml:space="preserve">Научить </w:t>
      </w:r>
      <w:r w:rsidR="0043070F" w:rsidRPr="00877A56">
        <w:rPr>
          <w:sz w:val="28"/>
          <w:szCs w:val="28"/>
        </w:rPr>
        <w:t>проблематизации;</w:t>
      </w:r>
      <w:r w:rsidRPr="00877A56">
        <w:rPr>
          <w:sz w:val="28"/>
          <w:szCs w:val="28"/>
        </w:rPr>
        <w:t xml:space="preserve"> </w:t>
      </w:r>
      <w:r w:rsidR="0043070F" w:rsidRPr="00877A56">
        <w:rPr>
          <w:sz w:val="28"/>
          <w:szCs w:val="28"/>
        </w:rPr>
        <w:t>целеполаганию и планированию содержательной деятельности ученика;</w:t>
      </w:r>
      <w:r>
        <w:rPr>
          <w:sz w:val="28"/>
          <w:szCs w:val="28"/>
        </w:rPr>
        <w:t xml:space="preserve"> самоанализу и рефлексии.</w:t>
      </w:r>
    </w:p>
    <w:p w:rsidR="0043070F" w:rsidRPr="0043070F" w:rsidRDefault="00877A56" w:rsidP="00B661C3">
      <w:pPr>
        <w:numPr>
          <w:ilvl w:val="0"/>
          <w:numId w:val="5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r w:rsidR="0043070F" w:rsidRPr="0043070F">
        <w:rPr>
          <w:sz w:val="28"/>
          <w:szCs w:val="28"/>
        </w:rPr>
        <w:t>представлению результатов с</w:t>
      </w:r>
      <w:r>
        <w:rPr>
          <w:sz w:val="28"/>
          <w:szCs w:val="28"/>
        </w:rPr>
        <w:t>воей деятельности и хода работы.</w:t>
      </w:r>
    </w:p>
    <w:p w:rsidR="00877A56" w:rsidRDefault="00877A56" w:rsidP="00B661C3">
      <w:pPr>
        <w:numPr>
          <w:ilvl w:val="0"/>
          <w:numId w:val="5"/>
        </w:numPr>
        <w:tabs>
          <w:tab w:val="clear" w:pos="720"/>
          <w:tab w:val="num" w:pos="142"/>
        </w:tabs>
        <w:spacing w:line="360" w:lineRule="auto"/>
        <w:ind w:left="284"/>
        <w:jc w:val="both"/>
        <w:rPr>
          <w:sz w:val="28"/>
          <w:szCs w:val="28"/>
        </w:rPr>
      </w:pPr>
      <w:r w:rsidRPr="00877A56">
        <w:rPr>
          <w:sz w:val="28"/>
          <w:szCs w:val="28"/>
        </w:rPr>
        <w:t>Сориентировать учеников в языковом пространстве и привить любовь к</w:t>
      </w:r>
      <w:r>
        <w:rPr>
          <w:sz w:val="28"/>
          <w:szCs w:val="28"/>
        </w:rPr>
        <w:t xml:space="preserve"> языку.</w:t>
      </w:r>
    </w:p>
    <w:p w:rsidR="00E17BF2" w:rsidRPr="00877A56" w:rsidRDefault="00877A56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7A56">
        <w:rPr>
          <w:sz w:val="28"/>
          <w:szCs w:val="28"/>
        </w:rPr>
        <w:t xml:space="preserve"> </w:t>
      </w:r>
      <w:r w:rsidRPr="00877A56">
        <w:rPr>
          <w:b/>
          <w:i/>
          <w:sz w:val="28"/>
          <w:szCs w:val="28"/>
        </w:rPr>
        <w:t>Методы</w:t>
      </w:r>
      <w:r w:rsidRPr="00877A56">
        <w:rPr>
          <w:sz w:val="28"/>
          <w:szCs w:val="28"/>
        </w:rPr>
        <w:t xml:space="preserve">, используемые в проектной деятельности: </w:t>
      </w:r>
      <w:r>
        <w:rPr>
          <w:sz w:val="28"/>
          <w:szCs w:val="28"/>
        </w:rPr>
        <w:t>и</w:t>
      </w:r>
      <w:r w:rsidR="00C90F1F" w:rsidRPr="00877A56">
        <w:rPr>
          <w:sz w:val="28"/>
          <w:szCs w:val="28"/>
        </w:rPr>
        <w:t>сследовательские;</w:t>
      </w:r>
      <w:r>
        <w:rPr>
          <w:sz w:val="28"/>
          <w:szCs w:val="28"/>
        </w:rPr>
        <w:t xml:space="preserve"> п</w:t>
      </w:r>
      <w:r w:rsidR="00C90F1F" w:rsidRPr="00877A56">
        <w:rPr>
          <w:sz w:val="28"/>
          <w:szCs w:val="28"/>
        </w:rPr>
        <w:t>оисковые</w:t>
      </w:r>
      <w:r>
        <w:rPr>
          <w:sz w:val="28"/>
          <w:szCs w:val="28"/>
        </w:rPr>
        <w:t>; н</w:t>
      </w:r>
      <w:r w:rsidR="00C90F1F" w:rsidRPr="00877A56">
        <w:rPr>
          <w:sz w:val="28"/>
          <w:szCs w:val="28"/>
        </w:rPr>
        <w:t>аучный метод;</w:t>
      </w:r>
      <w:r>
        <w:rPr>
          <w:sz w:val="28"/>
          <w:szCs w:val="28"/>
        </w:rPr>
        <w:t xml:space="preserve"> д</w:t>
      </w:r>
      <w:r w:rsidR="00C90F1F" w:rsidRPr="00877A56">
        <w:rPr>
          <w:sz w:val="28"/>
          <w:szCs w:val="28"/>
        </w:rPr>
        <w:t>искуссии;</w:t>
      </w:r>
      <w:r>
        <w:rPr>
          <w:sz w:val="28"/>
          <w:szCs w:val="28"/>
        </w:rPr>
        <w:t xml:space="preserve"> э</w:t>
      </w:r>
      <w:r w:rsidR="00C90F1F" w:rsidRPr="00877A56">
        <w:rPr>
          <w:sz w:val="28"/>
          <w:szCs w:val="28"/>
        </w:rPr>
        <w:t>вристические беседы;</w:t>
      </w:r>
      <w:r>
        <w:rPr>
          <w:sz w:val="28"/>
          <w:szCs w:val="28"/>
        </w:rPr>
        <w:t xml:space="preserve"> м</w:t>
      </w:r>
      <w:r w:rsidR="00C90F1F" w:rsidRPr="00877A56">
        <w:rPr>
          <w:sz w:val="28"/>
          <w:szCs w:val="28"/>
        </w:rPr>
        <w:t>озговые атаки;</w:t>
      </w:r>
    </w:p>
    <w:p w:rsidR="0043070F" w:rsidRPr="0043070F" w:rsidRDefault="00877A56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ролевые игры и тд.</w:t>
      </w:r>
    </w:p>
    <w:p w:rsidR="00313C5F" w:rsidRDefault="00313C5F" w:rsidP="00B661C3">
      <w:pPr>
        <w:spacing w:line="360" w:lineRule="auto"/>
        <w:jc w:val="center"/>
        <w:rPr>
          <w:b/>
          <w:sz w:val="40"/>
          <w:szCs w:val="40"/>
        </w:rPr>
      </w:pPr>
      <w:r w:rsidRPr="00313C5F">
        <w:rPr>
          <w:b/>
          <w:sz w:val="40"/>
          <w:szCs w:val="40"/>
        </w:rPr>
        <w:lastRenderedPageBreak/>
        <w:t xml:space="preserve">Проектная </w:t>
      </w:r>
      <w:r w:rsidR="00FE3A9B" w:rsidRPr="00313C5F">
        <w:rPr>
          <w:b/>
          <w:sz w:val="40"/>
          <w:szCs w:val="40"/>
        </w:rPr>
        <w:t>деятельность на уроках русского языка</w:t>
      </w:r>
    </w:p>
    <w:p w:rsidR="00D824F8" w:rsidRPr="00313C5F" w:rsidRDefault="00FE3A9B" w:rsidP="00B661C3">
      <w:pPr>
        <w:spacing w:line="360" w:lineRule="auto"/>
        <w:jc w:val="center"/>
        <w:rPr>
          <w:b/>
          <w:sz w:val="40"/>
          <w:szCs w:val="40"/>
        </w:rPr>
      </w:pPr>
      <w:r w:rsidRPr="00313C5F">
        <w:rPr>
          <w:b/>
          <w:sz w:val="40"/>
          <w:szCs w:val="40"/>
        </w:rPr>
        <w:t>в 6 классе с полиэтнич</w:t>
      </w:r>
      <w:r w:rsidR="00313C5F" w:rsidRPr="00313C5F">
        <w:rPr>
          <w:b/>
          <w:sz w:val="40"/>
          <w:szCs w:val="40"/>
        </w:rPr>
        <w:t>еским составом учащихся</w:t>
      </w:r>
    </w:p>
    <w:p w:rsidR="00313C5F" w:rsidRPr="00313C5F" w:rsidRDefault="00313C5F" w:rsidP="00B661C3">
      <w:pPr>
        <w:spacing w:line="360" w:lineRule="auto"/>
        <w:jc w:val="center"/>
        <w:rPr>
          <w:sz w:val="32"/>
          <w:szCs w:val="32"/>
        </w:rPr>
      </w:pPr>
    </w:p>
    <w:p w:rsidR="00313C5F" w:rsidRDefault="00313C5F" w:rsidP="00B661C3">
      <w:pPr>
        <w:spacing w:line="360" w:lineRule="auto"/>
        <w:jc w:val="both"/>
        <w:rPr>
          <w:sz w:val="28"/>
          <w:u w:val="single"/>
        </w:rPr>
      </w:pPr>
      <w:r>
        <w:rPr>
          <w:b/>
          <w:sz w:val="32"/>
          <w:szCs w:val="32"/>
        </w:rPr>
        <w:t xml:space="preserve">ТЕМА: </w:t>
      </w:r>
      <w:r>
        <w:rPr>
          <w:sz w:val="28"/>
        </w:rPr>
        <w:t xml:space="preserve"> </w:t>
      </w:r>
      <w:r>
        <w:rPr>
          <w:sz w:val="28"/>
          <w:u w:val="single"/>
        </w:rPr>
        <w:t>«Самоцветы русского языка»</w:t>
      </w:r>
    </w:p>
    <w:p w:rsidR="00313C5F" w:rsidRPr="00313C5F" w:rsidRDefault="00313C5F" w:rsidP="00B661C3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>(Проектная деятельность на уроках русского языка в 6 классе с полиэтническим составом учащихся)</w:t>
      </w:r>
    </w:p>
    <w:p w:rsidR="00313C5F" w:rsidRDefault="00313C5F" w:rsidP="00B661C3">
      <w:pPr>
        <w:spacing w:line="360" w:lineRule="auto"/>
        <w:rPr>
          <w:i/>
        </w:rPr>
      </w:pPr>
      <w:r w:rsidRPr="005F422B">
        <w:rPr>
          <w:b/>
          <w:sz w:val="32"/>
          <w:szCs w:val="32"/>
        </w:rPr>
        <w:t>ЦЕЛИ УРОКА:</w:t>
      </w:r>
      <w:r w:rsidRPr="00CF04AF">
        <w:t xml:space="preserve"> </w:t>
      </w:r>
      <w:r w:rsidRPr="005F422B">
        <w:rPr>
          <w:b/>
          <w:sz w:val="32"/>
          <w:szCs w:val="32"/>
        </w:rPr>
        <w:t xml:space="preserve"> </w:t>
      </w:r>
      <w:r w:rsidRPr="005F422B">
        <w:rPr>
          <w:i/>
          <w:u w:val="single"/>
        </w:rPr>
        <w:t>образовательные</w:t>
      </w:r>
      <w:r w:rsidRPr="005F422B">
        <w:rPr>
          <w:i/>
        </w:rPr>
        <w:t xml:space="preserve"> </w:t>
      </w:r>
    </w:p>
    <w:p w:rsidR="00313C5F" w:rsidRDefault="00313C5F" w:rsidP="00B661C3">
      <w:pPr>
        <w:numPr>
          <w:ilvl w:val="0"/>
          <w:numId w:val="8"/>
        </w:numPr>
        <w:spacing w:line="360" w:lineRule="auto"/>
      </w:pPr>
      <w:r w:rsidRPr="005B67DD">
        <w:t xml:space="preserve">углубить знание учащихся о </w:t>
      </w:r>
      <w:r w:rsidR="001B5D20">
        <w:t>фразеологии</w:t>
      </w:r>
      <w:r w:rsidRPr="005B67DD">
        <w:t>;</w:t>
      </w:r>
      <w:r>
        <w:t xml:space="preserve"> </w:t>
      </w:r>
    </w:p>
    <w:p w:rsidR="001B5D20" w:rsidRPr="005F422B" w:rsidRDefault="001B5D20" w:rsidP="00B661C3">
      <w:pPr>
        <w:numPr>
          <w:ilvl w:val="0"/>
          <w:numId w:val="8"/>
        </w:numPr>
        <w:spacing w:line="360" w:lineRule="auto"/>
      </w:pPr>
      <w:r w:rsidRPr="005F422B">
        <w:rPr>
          <w:sz w:val="22"/>
          <w:szCs w:val="22"/>
        </w:rPr>
        <w:t>на основе</w:t>
      </w:r>
      <w:r>
        <w:t xml:space="preserve"> проектного метода подвести учащихся к пониманию значения теории и истории языка в жизни гражданина Российской Федерации</w:t>
      </w:r>
      <w:r w:rsidRPr="005F422B">
        <w:t>.</w:t>
      </w:r>
    </w:p>
    <w:p w:rsidR="00313C5F" w:rsidRDefault="00313C5F" w:rsidP="00B661C3">
      <w:pPr>
        <w:spacing w:line="360" w:lineRule="auto"/>
        <w:rPr>
          <w:sz w:val="28"/>
          <w:szCs w:val="28"/>
        </w:rPr>
      </w:pPr>
      <w:r>
        <w:t xml:space="preserve">                                                  </w:t>
      </w:r>
      <w:r>
        <w:rPr>
          <w:i/>
          <w:u w:val="single"/>
        </w:rPr>
        <w:t xml:space="preserve">развивающие </w:t>
      </w:r>
      <w:r>
        <w:rPr>
          <w:sz w:val="28"/>
          <w:szCs w:val="28"/>
        </w:rPr>
        <w:t xml:space="preserve"> </w:t>
      </w:r>
    </w:p>
    <w:p w:rsidR="00313C5F" w:rsidRDefault="00313C5F" w:rsidP="00B661C3">
      <w:pPr>
        <w:numPr>
          <w:ilvl w:val="0"/>
          <w:numId w:val="9"/>
        </w:numPr>
        <w:spacing w:line="360" w:lineRule="auto"/>
      </w:pPr>
      <w:r>
        <w:t>сформировать  умение</w:t>
      </w:r>
      <w:r w:rsidRPr="005B67DD">
        <w:t xml:space="preserve"> самостоятельно работать в группе, аргументировать свою точку зрения</w:t>
      </w:r>
      <w:r>
        <w:t>;</w:t>
      </w:r>
      <w:r w:rsidRPr="00471773">
        <w:t xml:space="preserve"> </w:t>
      </w:r>
    </w:p>
    <w:p w:rsidR="00313C5F" w:rsidRDefault="00313C5F" w:rsidP="00B661C3">
      <w:pPr>
        <w:numPr>
          <w:ilvl w:val="0"/>
          <w:numId w:val="9"/>
        </w:numPr>
        <w:spacing w:line="360" w:lineRule="auto"/>
      </w:pPr>
      <w:r>
        <w:t>развить речь учащихся.</w:t>
      </w:r>
    </w:p>
    <w:p w:rsidR="00313C5F" w:rsidRDefault="00313C5F" w:rsidP="00B661C3">
      <w:pPr>
        <w:spacing w:line="360" w:lineRule="auto"/>
        <w:jc w:val="both"/>
        <w:rPr>
          <w:sz w:val="28"/>
          <w:szCs w:val="28"/>
        </w:rPr>
      </w:pPr>
      <w:r w:rsidRPr="005F422B">
        <w:rPr>
          <w:i/>
        </w:rPr>
        <w:t xml:space="preserve">                 </w:t>
      </w:r>
      <w:r>
        <w:rPr>
          <w:i/>
        </w:rPr>
        <w:t xml:space="preserve">                            </w:t>
      </w:r>
      <w:r w:rsidRPr="005F422B">
        <w:rPr>
          <w:i/>
        </w:rPr>
        <w:t xml:space="preserve"> </w:t>
      </w:r>
      <w:r>
        <w:rPr>
          <w:i/>
          <w:u w:val="single"/>
        </w:rPr>
        <w:t>воспитательная</w:t>
      </w:r>
      <w:r w:rsidRPr="00C97B0A">
        <w:rPr>
          <w:i/>
        </w:rPr>
        <w:t xml:space="preserve"> </w:t>
      </w:r>
    </w:p>
    <w:p w:rsidR="00313C5F" w:rsidRPr="005F422B" w:rsidRDefault="00313C5F" w:rsidP="00B661C3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2"/>
          <w:szCs w:val="22"/>
        </w:rPr>
        <w:t>воспитать любовь к истории языка, нормам и грамматике.</w:t>
      </w:r>
    </w:p>
    <w:p w:rsidR="0096544C" w:rsidRPr="0096544C" w:rsidRDefault="00313C5F" w:rsidP="00B661C3">
      <w:pPr>
        <w:spacing w:line="360" w:lineRule="auto"/>
        <w:rPr>
          <w:sz w:val="28"/>
          <w:szCs w:val="28"/>
        </w:rPr>
      </w:pPr>
      <w:r w:rsidRPr="00CE59A4">
        <w:rPr>
          <w:b/>
          <w:sz w:val="32"/>
          <w:szCs w:val="32"/>
        </w:rPr>
        <w:t>ЭПИГРАФ УРОКА:</w:t>
      </w:r>
      <w:r w:rsidRPr="00CE59A4">
        <w:t xml:space="preserve"> </w:t>
      </w:r>
      <w:r>
        <w:t xml:space="preserve">     </w:t>
      </w:r>
      <w:r w:rsidR="0096544C" w:rsidRPr="0096544C">
        <w:rPr>
          <w:b/>
          <w:bCs/>
        </w:rPr>
        <w:t>…</w:t>
      </w:r>
      <w:r w:rsidR="0096544C" w:rsidRPr="0096544C">
        <w:rPr>
          <w:bCs/>
          <w:sz w:val="28"/>
          <w:szCs w:val="28"/>
        </w:rPr>
        <w:t xml:space="preserve">Нет слова, которое было бы так замашисто, бойко, так вырывалось бы из-под самого сердца, так бы кипело и животрепетало, как метко сказанное русское слово.    </w:t>
      </w:r>
    </w:p>
    <w:p w:rsidR="0096544C" w:rsidRPr="0096544C" w:rsidRDefault="0096544C" w:rsidP="00B661C3">
      <w:pPr>
        <w:spacing w:line="360" w:lineRule="auto"/>
        <w:jc w:val="right"/>
        <w:rPr>
          <w:sz w:val="28"/>
          <w:szCs w:val="28"/>
        </w:rPr>
      </w:pPr>
      <w:r w:rsidRPr="0096544C">
        <w:rPr>
          <w:bCs/>
          <w:sz w:val="28"/>
          <w:szCs w:val="28"/>
        </w:rPr>
        <w:t>Н.В.Гоголь</w:t>
      </w:r>
    </w:p>
    <w:p w:rsidR="00313C5F" w:rsidRDefault="00313C5F" w:rsidP="00B661C3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ОБОРУДОВАНИЕ УРОКА: </w:t>
      </w:r>
      <w:r w:rsidR="0075488F">
        <w:rPr>
          <w:sz w:val="28"/>
          <w:szCs w:val="28"/>
        </w:rPr>
        <w:t>учебник русского языка</w:t>
      </w:r>
      <w:r>
        <w:rPr>
          <w:sz w:val="28"/>
          <w:szCs w:val="28"/>
        </w:rPr>
        <w:t>, красочные иллюстрации, экран и проектор, презентация, музыкальное сопровождение</w:t>
      </w:r>
      <w:r w:rsidR="0075488F">
        <w:rPr>
          <w:sz w:val="28"/>
          <w:szCs w:val="28"/>
        </w:rPr>
        <w:t>, листы А4 для проекта, цветные карандаши</w:t>
      </w:r>
      <w:r>
        <w:rPr>
          <w:sz w:val="28"/>
          <w:szCs w:val="28"/>
        </w:rPr>
        <w:t>.</w:t>
      </w:r>
    </w:p>
    <w:p w:rsidR="00313C5F" w:rsidRDefault="00313C5F" w:rsidP="00B661C3">
      <w:pPr>
        <w:spacing w:line="360" w:lineRule="auto"/>
        <w:jc w:val="both"/>
        <w:rPr>
          <w:sz w:val="28"/>
          <w:szCs w:val="28"/>
        </w:rPr>
      </w:pPr>
    </w:p>
    <w:p w:rsidR="0075488F" w:rsidRDefault="00313C5F" w:rsidP="00B661C3">
      <w:pPr>
        <w:spacing w:line="360" w:lineRule="auto"/>
        <w:jc w:val="both"/>
        <w:rPr>
          <w:b/>
          <w:sz w:val="32"/>
          <w:szCs w:val="32"/>
        </w:rPr>
      </w:pPr>
      <w:r w:rsidRPr="0073731B">
        <w:rPr>
          <w:b/>
          <w:sz w:val="32"/>
          <w:szCs w:val="32"/>
        </w:rPr>
        <w:t>ТЕХНОЛОГИИ</w:t>
      </w:r>
      <w:r>
        <w:rPr>
          <w:b/>
          <w:sz w:val="32"/>
          <w:szCs w:val="32"/>
        </w:rPr>
        <w:t xml:space="preserve"> УРОКА</w:t>
      </w:r>
      <w:r w:rsidRPr="0073731B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75488F" w:rsidRDefault="00313C5F" w:rsidP="00B661C3">
      <w:pPr>
        <w:spacing w:line="360" w:lineRule="auto"/>
        <w:jc w:val="both"/>
        <w:rPr>
          <w:sz w:val="28"/>
          <w:szCs w:val="28"/>
        </w:rPr>
      </w:pPr>
      <w:r w:rsidRPr="007373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5488F">
        <w:rPr>
          <w:sz w:val="28"/>
          <w:szCs w:val="28"/>
        </w:rPr>
        <w:t xml:space="preserve">Проектная </w:t>
      </w:r>
    </w:p>
    <w:p w:rsidR="00313C5F" w:rsidRDefault="0075488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3C5F">
        <w:rPr>
          <w:sz w:val="28"/>
          <w:szCs w:val="28"/>
        </w:rPr>
        <w:t>Информационно-коммуникационная технология.</w:t>
      </w:r>
    </w:p>
    <w:p w:rsidR="00313C5F" w:rsidRDefault="00313C5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Здоровьесберегающая технология – элементы.</w:t>
      </w:r>
    </w:p>
    <w:p w:rsidR="00313C5F" w:rsidRDefault="00313C5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Игровая – элементы.</w:t>
      </w:r>
    </w:p>
    <w:p w:rsidR="00313C5F" w:rsidRDefault="00313C5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5.Личностно-ориентированная.</w:t>
      </w:r>
    </w:p>
    <w:p w:rsidR="00B661C3" w:rsidRDefault="00B661C3" w:rsidP="00B661C3">
      <w:pPr>
        <w:spacing w:line="360" w:lineRule="auto"/>
        <w:jc w:val="both"/>
        <w:rPr>
          <w:sz w:val="28"/>
          <w:szCs w:val="28"/>
        </w:rPr>
      </w:pPr>
    </w:p>
    <w:p w:rsidR="00313C5F" w:rsidRDefault="00313C5F" w:rsidP="00B661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ХОД УРОКА:</w:t>
      </w:r>
    </w:p>
    <w:p w:rsidR="00313C5F" w:rsidRPr="00A36DC7" w:rsidRDefault="00313C5F" w:rsidP="00B661C3">
      <w:pPr>
        <w:numPr>
          <w:ilvl w:val="0"/>
          <w:numId w:val="11"/>
        </w:numPr>
        <w:spacing w:line="360" w:lineRule="auto"/>
        <w:jc w:val="both"/>
      </w:pPr>
      <w:r>
        <w:rPr>
          <w:b/>
          <w:sz w:val="32"/>
          <w:szCs w:val="32"/>
        </w:rPr>
        <w:t>Организационный момент</w:t>
      </w:r>
      <w:r w:rsidR="00A36DC7">
        <w:rPr>
          <w:b/>
          <w:sz w:val="32"/>
          <w:szCs w:val="32"/>
        </w:rPr>
        <w:t>, постановка целей урока</w:t>
      </w:r>
    </w:p>
    <w:p w:rsidR="0096544C" w:rsidRDefault="000C6153" w:rsidP="00B661C3">
      <w:pPr>
        <w:spacing w:line="360" w:lineRule="auto"/>
        <w:jc w:val="both"/>
        <w:rPr>
          <w:bCs/>
          <w:sz w:val="28"/>
          <w:szCs w:val="28"/>
        </w:rPr>
      </w:pPr>
      <w:r w:rsidRPr="0096544C">
        <w:rPr>
          <w:sz w:val="28"/>
          <w:szCs w:val="28"/>
        </w:rPr>
        <w:t xml:space="preserve">- Здравствуйте, ребята! Вот уже несколько уроков мы вместе шагаем по дивной стране Фразеологии! Сегодня нам  предстоит вспомнить всё, что мы знаем о фразеологизмах и создать </w:t>
      </w:r>
      <w:r w:rsidR="004C037F" w:rsidRPr="0096544C">
        <w:rPr>
          <w:sz w:val="28"/>
          <w:szCs w:val="28"/>
        </w:rPr>
        <w:t xml:space="preserve">настоящий научный </w:t>
      </w:r>
      <w:r w:rsidRPr="0096544C">
        <w:rPr>
          <w:sz w:val="28"/>
          <w:szCs w:val="28"/>
        </w:rPr>
        <w:t>проект</w:t>
      </w:r>
      <w:r w:rsidR="0075488F">
        <w:rPr>
          <w:sz w:val="28"/>
          <w:szCs w:val="28"/>
        </w:rPr>
        <w:t>, посвященный «самоцветам русского языка»</w:t>
      </w:r>
      <w:r w:rsidR="004C037F" w:rsidRPr="0096544C">
        <w:rPr>
          <w:sz w:val="28"/>
          <w:szCs w:val="28"/>
        </w:rPr>
        <w:t>.</w:t>
      </w:r>
      <w:r w:rsidR="0075488F">
        <w:rPr>
          <w:sz w:val="28"/>
          <w:szCs w:val="28"/>
        </w:rPr>
        <w:t xml:space="preserve"> </w:t>
      </w:r>
      <w:r w:rsidR="0096544C" w:rsidRPr="0096544C">
        <w:rPr>
          <w:sz w:val="28"/>
          <w:szCs w:val="28"/>
        </w:rPr>
        <w:t xml:space="preserve"> А начать сие действо хотелось бы со слов великого русского писателя Н.В. Гоголя:</w:t>
      </w:r>
      <w:r w:rsidR="0096544C">
        <w:rPr>
          <w:sz w:val="28"/>
          <w:szCs w:val="28"/>
        </w:rPr>
        <w:t xml:space="preserve"> «</w:t>
      </w:r>
      <w:r w:rsidR="0096544C" w:rsidRPr="0096544C">
        <w:rPr>
          <w:bCs/>
          <w:sz w:val="28"/>
          <w:szCs w:val="28"/>
        </w:rPr>
        <w:t xml:space="preserve">…Нет слова, которое было бы так замашисто, бойко, так вырывалось бы из-под самого сердца, так бы кипело и животрепетало, как метко сказанное русское слово».  </w:t>
      </w:r>
    </w:p>
    <w:p w:rsidR="0096544C" w:rsidRDefault="0096544C" w:rsidP="00B661C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Какие слова мы можем отнести к метким выражениям в русском языке? Почему?</w:t>
      </w:r>
    </w:p>
    <w:p w:rsidR="0096544C" w:rsidRPr="00640C96" w:rsidRDefault="0096544C" w:rsidP="00B661C3">
      <w:pPr>
        <w:spacing w:line="360" w:lineRule="auto"/>
        <w:jc w:val="right"/>
        <w:rPr>
          <w:bCs/>
          <w:i/>
          <w:sz w:val="28"/>
          <w:szCs w:val="28"/>
        </w:rPr>
      </w:pPr>
      <w:r w:rsidRPr="00640C96">
        <w:rPr>
          <w:bCs/>
          <w:i/>
          <w:sz w:val="28"/>
          <w:szCs w:val="28"/>
        </w:rPr>
        <w:t>(Пословицы, поговорки, афоризмы,</w:t>
      </w:r>
    </w:p>
    <w:p w:rsidR="00640C96" w:rsidRDefault="0096544C" w:rsidP="00B661C3">
      <w:pPr>
        <w:spacing w:line="360" w:lineRule="auto"/>
        <w:jc w:val="right"/>
        <w:rPr>
          <w:bCs/>
          <w:i/>
          <w:sz w:val="28"/>
          <w:szCs w:val="28"/>
        </w:rPr>
      </w:pPr>
      <w:r w:rsidRPr="00640C96">
        <w:rPr>
          <w:bCs/>
          <w:i/>
          <w:sz w:val="28"/>
          <w:szCs w:val="28"/>
        </w:rPr>
        <w:t>крылатые фразы, фразеологизмы.)</w:t>
      </w:r>
    </w:p>
    <w:p w:rsidR="0075488F" w:rsidRPr="00640C96" w:rsidRDefault="0075488F" w:rsidP="0075488F">
      <w:pPr>
        <w:spacing w:line="36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Запишем тему и эпиграф в тетрадь.</w:t>
      </w:r>
    </w:p>
    <w:p w:rsidR="0096544C" w:rsidRDefault="0096544C" w:rsidP="00B661C3">
      <w:pPr>
        <w:spacing w:line="360" w:lineRule="auto"/>
        <w:jc w:val="both"/>
        <w:rPr>
          <w:bCs/>
          <w:sz w:val="28"/>
          <w:szCs w:val="28"/>
        </w:rPr>
      </w:pPr>
      <w:r w:rsidRPr="0096544C">
        <w:rPr>
          <w:bCs/>
          <w:sz w:val="28"/>
          <w:szCs w:val="28"/>
        </w:rPr>
        <w:t xml:space="preserve"> </w:t>
      </w:r>
      <w:r w:rsidR="00640C96">
        <w:rPr>
          <w:bCs/>
          <w:sz w:val="28"/>
          <w:szCs w:val="28"/>
        </w:rPr>
        <w:t xml:space="preserve">- </w:t>
      </w:r>
      <w:r w:rsidR="00640C96" w:rsidRPr="00640C96">
        <w:rPr>
          <w:color w:val="000000"/>
          <w:sz w:val="28"/>
          <w:szCs w:val="28"/>
        </w:rPr>
        <w:t>Одним из ярких украшений речи являют</w:t>
      </w:r>
      <w:r w:rsidR="00640C96" w:rsidRPr="00640C96">
        <w:rPr>
          <w:color w:val="000000"/>
          <w:sz w:val="28"/>
          <w:szCs w:val="28"/>
        </w:rPr>
        <w:softHyphen/>
        <w:t>ся особые обороты, устойчивые выражения — фразе</w:t>
      </w:r>
      <w:r w:rsidR="00640C96" w:rsidRPr="00640C96">
        <w:rPr>
          <w:color w:val="000000"/>
          <w:sz w:val="28"/>
          <w:szCs w:val="28"/>
        </w:rPr>
        <w:softHyphen/>
        <w:t>ологизмы. Как приятно разговаривать с человеком, речь которого богата, образна, каждое слово употреб</w:t>
      </w:r>
      <w:r w:rsidR="00640C96" w:rsidRPr="00640C96">
        <w:rPr>
          <w:color w:val="000000"/>
          <w:sz w:val="28"/>
          <w:szCs w:val="28"/>
        </w:rPr>
        <w:softHyphen/>
        <w:t xml:space="preserve">лено и к месту, и ко времени. </w:t>
      </w:r>
      <w:r w:rsidRPr="00640C96">
        <w:rPr>
          <w:bCs/>
          <w:sz w:val="28"/>
          <w:szCs w:val="28"/>
        </w:rPr>
        <w:t xml:space="preserve"> </w:t>
      </w:r>
    </w:p>
    <w:p w:rsidR="0075488F" w:rsidRPr="00640C96" w:rsidRDefault="0075488F" w:rsidP="00B661C3">
      <w:pPr>
        <w:spacing w:line="360" w:lineRule="auto"/>
        <w:jc w:val="both"/>
        <w:rPr>
          <w:sz w:val="28"/>
          <w:szCs w:val="28"/>
        </w:rPr>
      </w:pPr>
    </w:p>
    <w:p w:rsidR="004C037F" w:rsidRDefault="004C037F" w:rsidP="00B661C3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4C037F">
        <w:rPr>
          <w:b/>
          <w:sz w:val="32"/>
          <w:szCs w:val="32"/>
        </w:rPr>
        <w:t>2. Проверка домашнего задания</w:t>
      </w:r>
    </w:p>
    <w:p w:rsidR="004C037F" w:rsidRPr="004C037F" w:rsidRDefault="004C037F" w:rsidP="00B661C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Фронтальный опрос:</w:t>
      </w:r>
    </w:p>
    <w:p w:rsidR="004C037F" w:rsidRDefault="004C037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изучает фразеология?</w:t>
      </w:r>
    </w:p>
    <w:p w:rsidR="004C037F" w:rsidRDefault="004C037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Дайте определение фразеологизму?</w:t>
      </w:r>
    </w:p>
    <w:p w:rsidR="004C037F" w:rsidRDefault="004C037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Какую синтаксическую функцию выполняют фразеологизмы?</w:t>
      </w:r>
    </w:p>
    <w:p w:rsidR="004C037F" w:rsidRDefault="004C037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источники фразеологизмов вы знаете?</w:t>
      </w:r>
    </w:p>
    <w:p w:rsidR="004C037F" w:rsidRDefault="004C037F" w:rsidP="00B661C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Решение практической задачи:</w:t>
      </w:r>
    </w:p>
    <w:p w:rsidR="0029156E" w:rsidRDefault="0029156E" w:rsidP="00B661C3">
      <w:pPr>
        <w:spacing w:line="360" w:lineRule="auto"/>
        <w:jc w:val="both"/>
        <w:rPr>
          <w:sz w:val="28"/>
          <w:szCs w:val="28"/>
        </w:rPr>
      </w:pPr>
      <w:r w:rsidRPr="0029156E">
        <w:rPr>
          <w:sz w:val="28"/>
          <w:szCs w:val="28"/>
        </w:rPr>
        <w:t xml:space="preserve">-А начнем мы наш урок </w:t>
      </w:r>
      <w:r>
        <w:rPr>
          <w:sz w:val="28"/>
          <w:szCs w:val="28"/>
        </w:rPr>
        <w:t xml:space="preserve">с загадок фразеологии. </w:t>
      </w:r>
      <w:r w:rsidR="0096544C">
        <w:rPr>
          <w:sz w:val="28"/>
          <w:szCs w:val="28"/>
        </w:rPr>
        <w:t xml:space="preserve"> Перед вами фразеологическое лото. Соберите, пожалуйста, известные вам фразеологизмы.</w:t>
      </w:r>
      <w:r w:rsidR="008D6D47">
        <w:rPr>
          <w:sz w:val="28"/>
          <w:szCs w:val="28"/>
        </w:rPr>
        <w:t xml:space="preserve"> Запишите их в тетрадь.</w:t>
      </w:r>
      <w:r w:rsidR="00640C96">
        <w:rPr>
          <w:sz w:val="28"/>
          <w:szCs w:val="28"/>
        </w:rPr>
        <w:t xml:space="preserve"> Дайте толкование.</w:t>
      </w:r>
    </w:p>
    <w:p w:rsidR="0096544C" w:rsidRPr="008D6D47" w:rsidRDefault="0096544C" w:rsidP="00B661C3">
      <w:pPr>
        <w:spacing w:line="360" w:lineRule="auto"/>
        <w:jc w:val="right"/>
        <w:rPr>
          <w:i/>
          <w:sz w:val="28"/>
          <w:szCs w:val="28"/>
        </w:rPr>
      </w:pPr>
      <w:r w:rsidRPr="008D6D47">
        <w:rPr>
          <w:i/>
          <w:sz w:val="28"/>
          <w:szCs w:val="28"/>
        </w:rPr>
        <w:t>Материалы раздать на парту</w:t>
      </w:r>
      <w:r w:rsidR="008D6D47">
        <w:rPr>
          <w:i/>
          <w:sz w:val="28"/>
          <w:szCs w:val="28"/>
        </w:rPr>
        <w:t>. Работу построить в парах.</w:t>
      </w:r>
    </w:p>
    <w:tbl>
      <w:tblPr>
        <w:tblStyle w:val="ad"/>
        <w:tblW w:w="0" w:type="auto"/>
        <w:tblLook w:val="04A0"/>
      </w:tblPr>
      <w:tblGrid>
        <w:gridCol w:w="2384"/>
        <w:gridCol w:w="2384"/>
        <w:gridCol w:w="2384"/>
        <w:gridCol w:w="2384"/>
      </w:tblGrid>
      <w:tr w:rsidR="0096544C" w:rsidRPr="0096544C" w:rsidTr="00B661C3">
        <w:trPr>
          <w:trHeight w:val="556"/>
        </w:trPr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lastRenderedPageBreak/>
              <w:t>на носу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повесить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за нос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задирать</w:t>
            </w:r>
          </w:p>
        </w:tc>
      </w:tr>
      <w:tr w:rsidR="0096544C" w:rsidRPr="0096544C" w:rsidTr="00640C96">
        <w:trPr>
          <w:trHeight w:val="551"/>
        </w:trPr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совать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водить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нос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зарубить</w:t>
            </w:r>
          </w:p>
        </w:tc>
      </w:tr>
      <w:tr w:rsidR="0096544C" w:rsidRPr="0096544C" w:rsidTr="00640C96">
        <w:trPr>
          <w:trHeight w:val="558"/>
        </w:trPr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нос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с носом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оставить</w:t>
            </w:r>
          </w:p>
        </w:tc>
        <w:tc>
          <w:tcPr>
            <w:tcW w:w="2384" w:type="dxa"/>
            <w:hideMark/>
          </w:tcPr>
          <w:p w:rsidR="008D6D47" w:rsidRPr="0096544C" w:rsidRDefault="0096544C" w:rsidP="00B661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544C">
              <w:rPr>
                <w:b/>
                <w:bCs/>
                <w:sz w:val="28"/>
                <w:szCs w:val="28"/>
              </w:rPr>
              <w:t>нос</w:t>
            </w:r>
          </w:p>
        </w:tc>
      </w:tr>
    </w:tbl>
    <w:p w:rsidR="00640C96" w:rsidRPr="00240847" w:rsidRDefault="00640C96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(Водить за нос</w:t>
      </w:r>
      <w:r w:rsidR="008D6D47" w:rsidRPr="00240847">
        <w:rPr>
          <w:i/>
          <w:sz w:val="24"/>
          <w:szCs w:val="24"/>
        </w:rPr>
        <w:t xml:space="preserve"> - обманывать</w:t>
      </w:r>
      <w:r w:rsidRPr="00240847">
        <w:rPr>
          <w:i/>
          <w:sz w:val="24"/>
          <w:szCs w:val="24"/>
        </w:rPr>
        <w:t>.</w:t>
      </w:r>
    </w:p>
    <w:p w:rsidR="00640C96" w:rsidRPr="00240847" w:rsidRDefault="00640C96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Зарубить на носу</w:t>
      </w:r>
      <w:r w:rsidR="008D6D47" w:rsidRPr="00240847">
        <w:rPr>
          <w:i/>
          <w:sz w:val="24"/>
          <w:szCs w:val="24"/>
        </w:rPr>
        <w:t xml:space="preserve"> - запомнить</w:t>
      </w:r>
      <w:r w:rsidRPr="00240847">
        <w:rPr>
          <w:i/>
          <w:sz w:val="24"/>
          <w:szCs w:val="24"/>
        </w:rPr>
        <w:t>.</w:t>
      </w:r>
    </w:p>
    <w:p w:rsidR="00640C96" w:rsidRPr="00240847" w:rsidRDefault="00640C96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Повесить нос</w:t>
      </w:r>
      <w:r w:rsidR="008D6D47" w:rsidRPr="00240847">
        <w:rPr>
          <w:i/>
          <w:sz w:val="24"/>
          <w:szCs w:val="24"/>
        </w:rPr>
        <w:t xml:space="preserve"> - расстроиться</w:t>
      </w:r>
      <w:r w:rsidRPr="00240847">
        <w:rPr>
          <w:i/>
          <w:sz w:val="24"/>
          <w:szCs w:val="24"/>
        </w:rPr>
        <w:t>.</w:t>
      </w:r>
    </w:p>
    <w:p w:rsidR="00640C96" w:rsidRPr="00240847" w:rsidRDefault="00640C96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Задирать нос</w:t>
      </w:r>
      <w:r w:rsidR="008D6D47" w:rsidRPr="00240847">
        <w:rPr>
          <w:i/>
          <w:sz w:val="24"/>
          <w:szCs w:val="24"/>
        </w:rPr>
        <w:t xml:space="preserve"> - гордиться</w:t>
      </w:r>
      <w:r w:rsidRPr="00240847">
        <w:rPr>
          <w:i/>
          <w:sz w:val="24"/>
          <w:szCs w:val="24"/>
        </w:rPr>
        <w:t>.</w:t>
      </w:r>
    </w:p>
    <w:p w:rsidR="00640C96" w:rsidRPr="00240847" w:rsidRDefault="00640C96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Совать нос</w:t>
      </w:r>
      <w:r w:rsidR="008D6D47" w:rsidRPr="00240847">
        <w:rPr>
          <w:i/>
          <w:sz w:val="24"/>
          <w:szCs w:val="24"/>
        </w:rPr>
        <w:t>- любопытствовать</w:t>
      </w:r>
      <w:r w:rsidRPr="00240847">
        <w:rPr>
          <w:i/>
          <w:sz w:val="24"/>
          <w:szCs w:val="24"/>
        </w:rPr>
        <w:t>.</w:t>
      </w:r>
    </w:p>
    <w:p w:rsidR="00640C96" w:rsidRPr="00240847" w:rsidRDefault="00640C96" w:rsidP="00B661C3">
      <w:pPr>
        <w:spacing w:line="360" w:lineRule="auto"/>
        <w:jc w:val="right"/>
        <w:rPr>
          <w:sz w:val="24"/>
          <w:szCs w:val="24"/>
        </w:rPr>
      </w:pPr>
      <w:r w:rsidRPr="00240847">
        <w:rPr>
          <w:i/>
          <w:sz w:val="24"/>
          <w:szCs w:val="24"/>
        </w:rPr>
        <w:t>Остаться с носом</w:t>
      </w:r>
      <w:r w:rsidR="008D6D47" w:rsidRPr="00240847">
        <w:rPr>
          <w:i/>
          <w:sz w:val="24"/>
          <w:szCs w:val="24"/>
        </w:rPr>
        <w:t xml:space="preserve"> - опростоволоситься</w:t>
      </w:r>
      <w:r w:rsidRPr="00240847">
        <w:rPr>
          <w:i/>
          <w:sz w:val="24"/>
          <w:szCs w:val="24"/>
        </w:rPr>
        <w:t>.</w:t>
      </w:r>
      <w:r w:rsidRPr="00240847">
        <w:rPr>
          <w:sz w:val="24"/>
          <w:szCs w:val="24"/>
        </w:rPr>
        <w:t>)</w:t>
      </w:r>
    </w:p>
    <w:p w:rsidR="008D6D47" w:rsidRDefault="008D6D47" w:rsidP="00B661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Какое слово повторяется в полученных фразеологизмах?</w:t>
      </w:r>
    </w:p>
    <w:p w:rsidR="008D6D47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(Нос)</w:t>
      </w:r>
    </w:p>
    <w:p w:rsidR="008D6D47" w:rsidRDefault="008D6D47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Можем ли мы назвать такие фразеологизмы синонимичными? Почему?</w:t>
      </w:r>
    </w:p>
    <w:p w:rsidR="008D6D47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(Нет, так как фразеологизм – это неделимое сочетание слов,</w:t>
      </w:r>
    </w:p>
    <w:p w:rsidR="008D6D47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равное по значению одному слову</w:t>
      </w:r>
    </w:p>
    <w:p w:rsidR="008D6D47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или предложению. Здесь это слово не функционирует</w:t>
      </w:r>
    </w:p>
    <w:p w:rsidR="008D6D47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как самостоятельная единица.)</w:t>
      </w:r>
    </w:p>
    <w:p w:rsidR="008D6D47" w:rsidRDefault="008D6D47" w:rsidP="00B661C3">
      <w:pPr>
        <w:spacing w:line="360" w:lineRule="auto"/>
        <w:jc w:val="right"/>
        <w:rPr>
          <w:sz w:val="28"/>
          <w:szCs w:val="28"/>
        </w:rPr>
      </w:pPr>
    </w:p>
    <w:p w:rsidR="008D6D47" w:rsidRDefault="008D6D47" w:rsidP="00B661C3">
      <w:pPr>
        <w:spacing w:line="360" w:lineRule="auto"/>
        <w:rPr>
          <w:b/>
          <w:sz w:val="28"/>
          <w:szCs w:val="28"/>
        </w:rPr>
      </w:pPr>
      <w:r w:rsidRPr="008D6D47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Самостоятельная работа дома учеников-инофонов дома:</w:t>
      </w:r>
    </w:p>
    <w:p w:rsidR="008D6D47" w:rsidRPr="008D6D47" w:rsidRDefault="008D6D47" w:rsidP="00B661C3">
      <w:pPr>
        <w:spacing w:line="360" w:lineRule="auto"/>
        <w:rPr>
          <w:b/>
          <w:sz w:val="28"/>
          <w:szCs w:val="28"/>
        </w:rPr>
      </w:pPr>
    </w:p>
    <w:p w:rsidR="008D6D47" w:rsidRDefault="008D6D47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Мхитар, можешь ли ты привести пример фразеологизмов с одинаковыми словами, но разными значениями из армянского языка?</w:t>
      </w:r>
    </w:p>
    <w:p w:rsidR="008D6D47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(Да, конечно. Я с детства говорю на армянском языке.</w:t>
      </w:r>
    </w:p>
    <w:p w:rsidR="008D6D47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Для меня он не просто родной язык,</w:t>
      </w:r>
    </w:p>
    <w:p w:rsidR="008D6D47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 xml:space="preserve">но и лучшее средство общения. </w:t>
      </w:r>
    </w:p>
    <w:p w:rsidR="006F581F" w:rsidRPr="00240847" w:rsidRDefault="008D6D47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 xml:space="preserve">Переехав в Россию, </w:t>
      </w:r>
      <w:r w:rsidR="006F581F" w:rsidRPr="00240847">
        <w:rPr>
          <w:i/>
          <w:sz w:val="24"/>
          <w:szCs w:val="24"/>
        </w:rPr>
        <w:t>я столкнулся с трудностью перевода</w:t>
      </w:r>
    </w:p>
    <w:p w:rsidR="006F581F" w:rsidRPr="00240847" w:rsidRDefault="006F581F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некоторых русских слов на армянский язык,</w:t>
      </w:r>
    </w:p>
    <w:p w:rsidR="006F581F" w:rsidRPr="00240847" w:rsidRDefault="006F581F" w:rsidP="0075488F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>который так или иначе происходит в моей</w:t>
      </w:r>
      <w:r w:rsidR="0075488F">
        <w:rPr>
          <w:i/>
          <w:sz w:val="24"/>
          <w:szCs w:val="24"/>
        </w:rPr>
        <w:t xml:space="preserve"> </w:t>
      </w:r>
      <w:r w:rsidRPr="00240847">
        <w:rPr>
          <w:i/>
          <w:sz w:val="24"/>
          <w:szCs w:val="24"/>
        </w:rPr>
        <w:t xml:space="preserve">голове в процессе общения. Так, </w:t>
      </w:r>
    </w:p>
    <w:p w:rsidR="006F581F" w:rsidRPr="00240847" w:rsidRDefault="006F581F" w:rsidP="00B661C3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 xml:space="preserve"> то же самое «Водить за нос» в армянском языке имеет аналог</w:t>
      </w:r>
    </w:p>
    <w:p w:rsidR="008D6D47" w:rsidRPr="00240847" w:rsidRDefault="006F581F" w:rsidP="0075488F">
      <w:pPr>
        <w:spacing w:line="360" w:lineRule="auto"/>
        <w:ind w:left="720"/>
        <w:jc w:val="both"/>
        <w:rPr>
          <w:i/>
          <w:sz w:val="24"/>
          <w:szCs w:val="24"/>
        </w:rPr>
      </w:pPr>
      <w:r w:rsidRPr="00240847">
        <w:rPr>
          <w:rStyle w:val="hps"/>
          <w:rFonts w:eastAsiaTheme="majorEastAsia"/>
          <w:i/>
          <w:sz w:val="24"/>
          <w:szCs w:val="24"/>
        </w:rPr>
        <w:t>«</w:t>
      </w:r>
      <w:r w:rsidRPr="00240847">
        <w:rPr>
          <w:rStyle w:val="hps"/>
          <w:rFonts w:eastAsiaTheme="majorEastAsia" w:hAnsi="Sylfaen"/>
          <w:i/>
          <w:sz w:val="24"/>
          <w:szCs w:val="24"/>
          <w:lang w:val="hy-AM"/>
        </w:rPr>
        <w:t>Կապար</w:t>
      </w:r>
      <w:r w:rsidRPr="00240847">
        <w:rPr>
          <w:rStyle w:val="shorttext"/>
          <w:rFonts w:eastAsiaTheme="majorEastAsia"/>
          <w:i/>
          <w:sz w:val="24"/>
          <w:szCs w:val="24"/>
          <w:lang w:val="hy-AM"/>
        </w:rPr>
        <w:t xml:space="preserve"> </w:t>
      </w:r>
      <w:r w:rsidRPr="00240847">
        <w:rPr>
          <w:rStyle w:val="hps"/>
          <w:rFonts w:eastAsiaTheme="majorEastAsia"/>
          <w:i/>
          <w:sz w:val="24"/>
          <w:szCs w:val="24"/>
          <w:lang w:val="hy-AM"/>
        </w:rPr>
        <w:t>smb</w:t>
      </w:r>
      <w:r w:rsidRPr="00240847">
        <w:rPr>
          <w:rStyle w:val="shorttext"/>
          <w:rFonts w:eastAsiaTheme="majorEastAsia"/>
          <w:i/>
          <w:sz w:val="24"/>
          <w:szCs w:val="24"/>
          <w:lang w:val="hy-AM"/>
        </w:rPr>
        <w:t xml:space="preserve"> </w:t>
      </w:r>
      <w:r w:rsidRPr="00240847">
        <w:rPr>
          <w:rStyle w:val="hps"/>
          <w:rFonts w:eastAsiaTheme="majorEastAsia" w:hAnsi="Sylfaen"/>
          <w:i/>
          <w:sz w:val="24"/>
          <w:szCs w:val="24"/>
          <w:lang w:val="hy-AM"/>
        </w:rPr>
        <w:t>մի</w:t>
      </w:r>
      <w:r w:rsidRPr="00240847">
        <w:rPr>
          <w:rStyle w:val="shorttext"/>
          <w:rFonts w:eastAsiaTheme="majorEastAsia"/>
          <w:i/>
          <w:sz w:val="24"/>
          <w:szCs w:val="24"/>
          <w:lang w:val="hy-AM"/>
        </w:rPr>
        <w:t xml:space="preserve"> </w:t>
      </w:r>
      <w:r w:rsidRPr="00240847">
        <w:rPr>
          <w:rStyle w:val="hps"/>
          <w:rFonts w:eastAsiaTheme="majorEastAsia" w:hAnsi="Sylfaen"/>
          <w:i/>
          <w:sz w:val="24"/>
          <w:szCs w:val="24"/>
          <w:lang w:val="hy-AM"/>
        </w:rPr>
        <w:t>գեղեցիկ</w:t>
      </w:r>
      <w:r w:rsidRPr="00240847">
        <w:rPr>
          <w:rStyle w:val="shorttext"/>
          <w:rFonts w:eastAsiaTheme="majorEastAsia"/>
          <w:i/>
          <w:sz w:val="24"/>
          <w:szCs w:val="24"/>
          <w:lang w:val="hy-AM"/>
        </w:rPr>
        <w:t xml:space="preserve"> </w:t>
      </w:r>
      <w:r w:rsidRPr="00240847">
        <w:rPr>
          <w:rStyle w:val="hps"/>
          <w:rFonts w:eastAsiaTheme="majorEastAsia" w:hAnsi="Sylfaen"/>
          <w:i/>
          <w:sz w:val="24"/>
          <w:szCs w:val="24"/>
          <w:lang w:val="hy-AM"/>
        </w:rPr>
        <w:t>պար</w:t>
      </w:r>
      <w:r w:rsidRPr="00240847">
        <w:rPr>
          <w:rStyle w:val="hps"/>
          <w:rFonts w:eastAsiaTheme="majorEastAsia"/>
          <w:i/>
          <w:sz w:val="24"/>
          <w:szCs w:val="24"/>
        </w:rPr>
        <w:t xml:space="preserve">», а «Задирать нос» - </w:t>
      </w:r>
      <w:r w:rsidRPr="00240847">
        <w:rPr>
          <w:rStyle w:val="hps"/>
          <w:rFonts w:eastAsiaTheme="majorEastAsia" w:hAnsi="Sylfaen"/>
          <w:i/>
          <w:sz w:val="24"/>
          <w:szCs w:val="24"/>
          <w:lang w:val="hy-AM"/>
        </w:rPr>
        <w:t>քթի</w:t>
      </w:r>
      <w:r w:rsidRPr="00240847">
        <w:rPr>
          <w:rStyle w:val="shorttext"/>
          <w:rFonts w:eastAsiaTheme="majorEastAsia"/>
          <w:i/>
          <w:sz w:val="24"/>
          <w:szCs w:val="24"/>
          <w:lang w:val="hy-AM"/>
        </w:rPr>
        <w:t xml:space="preserve"> </w:t>
      </w:r>
      <w:r w:rsidRPr="00240847">
        <w:rPr>
          <w:rStyle w:val="hps"/>
          <w:rFonts w:eastAsiaTheme="majorEastAsia" w:hAnsi="Sylfaen"/>
          <w:i/>
          <w:sz w:val="24"/>
          <w:szCs w:val="24"/>
          <w:lang w:val="hy-AM"/>
        </w:rPr>
        <w:t>համար</w:t>
      </w:r>
      <w:r w:rsidRPr="00240847">
        <w:rPr>
          <w:rStyle w:val="hps"/>
          <w:rFonts w:eastAsiaTheme="majorEastAsia"/>
          <w:i/>
          <w:sz w:val="24"/>
          <w:szCs w:val="24"/>
        </w:rPr>
        <w:t>. Однако устойчивости и неделимости как грамматической категории</w:t>
      </w:r>
      <w:r w:rsidR="0075488F">
        <w:rPr>
          <w:rStyle w:val="hps"/>
          <w:rFonts w:eastAsiaTheme="majorEastAsia"/>
          <w:i/>
          <w:sz w:val="24"/>
          <w:szCs w:val="24"/>
        </w:rPr>
        <w:t xml:space="preserve"> </w:t>
      </w:r>
      <w:r w:rsidR="00F34072" w:rsidRPr="00240847">
        <w:rPr>
          <w:rStyle w:val="hps"/>
          <w:rFonts w:eastAsiaTheme="majorEastAsia"/>
          <w:i/>
          <w:sz w:val="24"/>
          <w:szCs w:val="24"/>
        </w:rPr>
        <w:t>н</w:t>
      </w:r>
      <w:r w:rsidRPr="00240847">
        <w:rPr>
          <w:rStyle w:val="hps"/>
          <w:rFonts w:eastAsiaTheme="majorEastAsia"/>
          <w:i/>
          <w:sz w:val="24"/>
          <w:szCs w:val="24"/>
        </w:rPr>
        <w:t>и первая</w:t>
      </w:r>
      <w:r w:rsidR="00F34072" w:rsidRPr="00240847">
        <w:rPr>
          <w:rStyle w:val="hps"/>
          <w:rFonts w:eastAsiaTheme="majorEastAsia"/>
          <w:i/>
          <w:sz w:val="24"/>
          <w:szCs w:val="24"/>
        </w:rPr>
        <w:t>,</w:t>
      </w:r>
      <w:r w:rsidRPr="00240847">
        <w:rPr>
          <w:rStyle w:val="hps"/>
          <w:rFonts w:eastAsiaTheme="majorEastAsia"/>
          <w:i/>
          <w:sz w:val="24"/>
          <w:szCs w:val="24"/>
        </w:rPr>
        <w:t xml:space="preserve"> ни вторая фраза не имеют</w:t>
      </w:r>
      <w:r w:rsidR="00F34072" w:rsidRPr="00240847">
        <w:rPr>
          <w:rStyle w:val="hps"/>
          <w:rFonts w:eastAsiaTheme="majorEastAsia"/>
          <w:i/>
          <w:sz w:val="24"/>
          <w:szCs w:val="24"/>
        </w:rPr>
        <w:t xml:space="preserve">. </w:t>
      </w:r>
      <w:r w:rsidR="00F34072" w:rsidRPr="00240847">
        <w:rPr>
          <w:rStyle w:val="hps"/>
          <w:rFonts w:eastAsiaTheme="majorEastAsia"/>
          <w:i/>
          <w:sz w:val="24"/>
          <w:szCs w:val="24"/>
          <w:lang w:val="en-US"/>
        </w:rPr>
        <w:t>C</w:t>
      </w:r>
      <w:r w:rsidR="00F34072" w:rsidRPr="00240847">
        <w:rPr>
          <w:rStyle w:val="hps"/>
          <w:rFonts w:eastAsiaTheme="majorEastAsia"/>
          <w:i/>
          <w:sz w:val="24"/>
          <w:szCs w:val="24"/>
        </w:rPr>
        <w:t xml:space="preserve"> одной сторонырусские фразеологизмы сложны для понимания иностранцами, но с другойстороны они как ничто лучше отражают</w:t>
      </w:r>
      <w:r w:rsidR="0075488F">
        <w:rPr>
          <w:rStyle w:val="hps"/>
          <w:rFonts w:eastAsiaTheme="majorEastAsia"/>
          <w:i/>
          <w:sz w:val="24"/>
          <w:szCs w:val="24"/>
        </w:rPr>
        <w:t xml:space="preserve"> </w:t>
      </w:r>
      <w:r w:rsidR="00F34072" w:rsidRPr="00240847">
        <w:rPr>
          <w:rStyle w:val="hps"/>
          <w:rFonts w:eastAsiaTheme="majorEastAsia"/>
          <w:i/>
          <w:sz w:val="24"/>
          <w:szCs w:val="24"/>
        </w:rPr>
        <w:t>историческое наследие России, её культуру и самобытность</w:t>
      </w:r>
      <w:r w:rsidRPr="00240847">
        <w:rPr>
          <w:rStyle w:val="hps"/>
          <w:rFonts w:eastAsiaTheme="majorEastAsia"/>
          <w:i/>
          <w:sz w:val="24"/>
          <w:szCs w:val="24"/>
        </w:rPr>
        <w:t>.</w:t>
      </w:r>
      <w:r w:rsidR="008D6D47" w:rsidRPr="00240847">
        <w:rPr>
          <w:i/>
          <w:sz w:val="24"/>
          <w:szCs w:val="24"/>
        </w:rPr>
        <w:t>)</w:t>
      </w:r>
    </w:p>
    <w:p w:rsidR="00F34072" w:rsidRDefault="00F34072" w:rsidP="00B661C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IV</w:t>
      </w:r>
      <w:r>
        <w:rPr>
          <w:b/>
          <w:sz w:val="32"/>
          <w:szCs w:val="32"/>
        </w:rPr>
        <w:t>. Самостоятельная работа по этимологии фразеологизмов</w:t>
      </w:r>
    </w:p>
    <w:p w:rsidR="00877A56" w:rsidRPr="0075488F" w:rsidRDefault="00F34072" w:rsidP="00B661C3">
      <w:pPr>
        <w:spacing w:line="360" w:lineRule="auto"/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Pr="0075488F">
        <w:rPr>
          <w:b/>
          <w:sz w:val="24"/>
          <w:szCs w:val="24"/>
        </w:rPr>
        <w:t>(</w:t>
      </w:r>
      <w:r w:rsidRPr="0075488F">
        <w:rPr>
          <w:b/>
          <w:sz w:val="24"/>
          <w:szCs w:val="24"/>
          <w:u w:val="single"/>
        </w:rPr>
        <w:t>Упр. 104, стр.47</w:t>
      </w:r>
      <w:r w:rsidRPr="0075488F">
        <w:rPr>
          <w:b/>
          <w:sz w:val="24"/>
          <w:szCs w:val="24"/>
        </w:rPr>
        <w:t xml:space="preserve">: </w:t>
      </w:r>
      <w:r w:rsidRPr="0075488F">
        <w:rPr>
          <w:b/>
          <w:i/>
          <w:sz w:val="24"/>
          <w:szCs w:val="24"/>
        </w:rPr>
        <w:t>Как возникли данные фразеологизмы? Прокрустово ложе, манна небесная, тришкин кафтан</w:t>
      </w:r>
      <w:r w:rsidRPr="0075488F">
        <w:rPr>
          <w:b/>
          <w:sz w:val="24"/>
          <w:szCs w:val="24"/>
        </w:rPr>
        <w:t>.)</w:t>
      </w:r>
    </w:p>
    <w:p w:rsidR="00877A56" w:rsidRDefault="00F34072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действительно ли  фразеологические обороты способны раскрывать тайны истории?</w:t>
      </w:r>
    </w:p>
    <w:p w:rsidR="00F34072" w:rsidRDefault="0075488F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Дома в</w:t>
      </w:r>
      <w:r w:rsidR="00F34072">
        <w:rPr>
          <w:sz w:val="28"/>
          <w:szCs w:val="28"/>
        </w:rPr>
        <w:t>ы готовили небольшое сообщение о возникновении фразеологизмов из Упр.104 (Каждый ряд по одному фразеологизму). Расскажите, пожалуйста, об истории данных фразеологических оборотов.</w:t>
      </w:r>
    </w:p>
    <w:p w:rsidR="00F34072" w:rsidRPr="00240847" w:rsidRDefault="00B661C3" w:rsidP="0075488F">
      <w:pPr>
        <w:pStyle w:val="ac"/>
        <w:spacing w:before="0" w:beforeAutospacing="0" w:after="0" w:afterAutospacing="0" w:line="360" w:lineRule="auto"/>
        <w:jc w:val="both"/>
        <w:rPr>
          <w:i/>
        </w:rPr>
      </w:pPr>
      <w:r w:rsidRPr="00240847">
        <w:rPr>
          <w:i/>
        </w:rPr>
        <w:t>(</w:t>
      </w:r>
      <w:r w:rsidR="00F34072" w:rsidRPr="00240847">
        <w:rPr>
          <w:i/>
        </w:rPr>
        <w:t xml:space="preserve">О происхождении выражения </w:t>
      </w:r>
      <w:r w:rsidRPr="00240847">
        <w:rPr>
          <w:i/>
        </w:rPr>
        <w:t xml:space="preserve"> </w:t>
      </w:r>
      <w:r w:rsidRPr="0075488F">
        <w:rPr>
          <w:b/>
          <w:i/>
        </w:rPr>
        <w:t>ПРОКРУСТОВО ЛОЖЕ</w:t>
      </w:r>
      <w:r w:rsidRPr="00240847">
        <w:rPr>
          <w:i/>
        </w:rPr>
        <w:t xml:space="preserve"> </w:t>
      </w:r>
      <w:r w:rsidR="00F34072" w:rsidRPr="00240847">
        <w:rPr>
          <w:i/>
        </w:rPr>
        <w:t>древние греки рассказывают следующее. У прибрежной дороги из Трезена в Афины жил когда-то разбойник по имени Прокруст. В его доме было два ложа: одно большое, а другое маленькое. Предлагая путникам ночлег, Прокруст укладывал низкорослых на большое ложе и ударами молота вытягивал несчастных до тех пор, пока их ноги не касались края, а высоким предлагал короткое ложе, отрубая или отпиливая те части тела, которые не помещались на нем - dopinfo.ru. Некоторые говорят, что у Прокруста было только одно ложе, в соответствии с которым он либо удлинял, либо укорачивал тех, кто попадал к нему в руки. Когда Тесей по пути из Трезена в Афины очищал Аттику от разбойников, он, повстречав Прокруста, поступил с ним так же, как тот поступал с другими, - укоротил его на голову.</w:t>
      </w:r>
    </w:p>
    <w:p w:rsidR="00F34072" w:rsidRPr="00240847" w:rsidRDefault="00F34072" w:rsidP="0075488F">
      <w:pPr>
        <w:pStyle w:val="ac"/>
        <w:spacing w:before="0" w:beforeAutospacing="0" w:after="0" w:afterAutospacing="0" w:line="360" w:lineRule="auto"/>
        <w:jc w:val="both"/>
        <w:rPr>
          <w:i/>
        </w:rPr>
      </w:pPr>
      <w:r w:rsidRPr="00240847">
        <w:rPr>
          <w:i/>
        </w:rPr>
        <w:t>С тех пор выражение «прокрустово ложе» означает искусственную мерку, не соответствующую сущности явления, насильно налагаемые ограничения.</w:t>
      </w:r>
    </w:p>
    <w:p w:rsidR="00B661C3" w:rsidRPr="00240847" w:rsidRDefault="00B661C3" w:rsidP="0075488F">
      <w:pPr>
        <w:pStyle w:val="ac"/>
        <w:spacing w:before="0" w:beforeAutospacing="0" w:after="0" w:afterAutospacing="0" w:line="360" w:lineRule="auto"/>
        <w:jc w:val="both"/>
      </w:pPr>
      <w:r w:rsidRPr="00240847">
        <w:rPr>
          <w:i/>
        </w:rPr>
        <w:t xml:space="preserve">Выражение </w:t>
      </w:r>
      <w:r w:rsidRPr="0075488F">
        <w:rPr>
          <w:b/>
          <w:i/>
        </w:rPr>
        <w:t>ТРИШКИН КАФТАН</w:t>
      </w:r>
      <w:r w:rsidRPr="00240847">
        <w:rPr>
          <w:i/>
        </w:rPr>
        <w:t xml:space="preserve"> приобрело известность от басни И.А. Крылова "Тришкин кафтан", написанной в 1815 году. Ее герой Тришка, чиня продранные локти кафтана, обрезал рукава, а чтобы надставить рукава, обрезал полы, сделав кафтан таким, "которого длиннее и камзолы".Видимо персонаж Тришка заимствован баснописцем у Фонвизина Д.И. из произведения "Недоросль". Правда в этом произведении Тришка не был портным и предупреждал хозяев</w:t>
      </w:r>
      <w:r w:rsidR="0075488F">
        <w:rPr>
          <w:i/>
        </w:rPr>
        <w:t>,</w:t>
      </w:r>
      <w:r w:rsidRPr="00240847">
        <w:rPr>
          <w:i/>
        </w:rPr>
        <w:t>что берется не за свое дел</w:t>
      </w:r>
      <w:r w:rsidRPr="00240847">
        <w:t>о.</w:t>
      </w:r>
    </w:p>
    <w:p w:rsidR="00B661C3" w:rsidRDefault="0075488F" w:rsidP="0075488F">
      <w:pPr>
        <w:pStyle w:val="ac"/>
        <w:spacing w:before="0" w:beforeAutospacing="0" w:after="0" w:afterAutospacing="0" w:line="360" w:lineRule="auto"/>
        <w:jc w:val="both"/>
        <w:rPr>
          <w:i/>
        </w:rPr>
      </w:pPr>
      <w:r>
        <w:rPr>
          <w:b/>
          <w:bCs/>
          <w:i/>
        </w:rPr>
        <w:t>МАННА НЕБЕСНАЯ</w:t>
      </w:r>
      <w:r w:rsidR="00B661C3" w:rsidRPr="0075488F">
        <w:rPr>
          <w:b/>
          <w:bCs/>
          <w:i/>
        </w:rPr>
        <w:t>.</w:t>
      </w:r>
      <w:r w:rsidR="00B661C3" w:rsidRPr="00240847">
        <w:rPr>
          <w:i/>
        </w:rPr>
        <w:t xml:space="preserve"> Когда у евреев вышел весь хлеб, взятый из Египта, Бог послал им пищу, выглядящую как белые маленькие крупинки или похожую на мелкий град. «Манна же была подобна </w:t>
      </w:r>
      <w:hyperlink r:id="rId9" w:tooltip="Кориандр" w:history="1">
        <w:r w:rsidR="00B661C3" w:rsidRPr="00240847">
          <w:rPr>
            <w:rStyle w:val="a4"/>
            <w:rFonts w:eastAsiaTheme="majorEastAsia"/>
            <w:i/>
            <w:color w:val="auto"/>
            <w:u w:val="none"/>
          </w:rPr>
          <w:t>кориандровому</w:t>
        </w:r>
      </w:hyperlink>
      <w:r w:rsidR="00B661C3" w:rsidRPr="00240847">
        <w:rPr>
          <w:i/>
        </w:rPr>
        <w:t xml:space="preserve"> семени, видом, как </w:t>
      </w:r>
      <w:hyperlink r:id="rId10" w:tooltip="Бдолах (смола)" w:history="1">
        <w:r w:rsidR="00B661C3" w:rsidRPr="00240847">
          <w:rPr>
            <w:rStyle w:val="a4"/>
            <w:rFonts w:eastAsiaTheme="majorEastAsia"/>
            <w:i/>
            <w:color w:val="auto"/>
            <w:u w:val="none"/>
          </w:rPr>
          <w:t>бдолах</w:t>
        </w:r>
      </w:hyperlink>
      <w:r w:rsidR="00B661C3" w:rsidRPr="00240847">
        <w:rPr>
          <w:i/>
        </w:rPr>
        <w:t>.» (</w:t>
      </w:r>
      <w:hyperlink r:id="rId11" w:tooltip="Книга Чисел" w:history="1">
        <w:r w:rsidR="00B661C3" w:rsidRPr="00240847">
          <w:rPr>
            <w:rStyle w:val="a4"/>
            <w:rFonts w:eastAsiaTheme="majorEastAsia"/>
            <w:i/>
            <w:color w:val="auto"/>
            <w:u w:val="none"/>
          </w:rPr>
          <w:t>Чис.</w:t>
        </w:r>
      </w:hyperlink>
      <w:hyperlink r:id="rId12" w:anchor="11:7" w:tooltip="s:Числа" w:history="1">
        <w:r w:rsidR="00B661C3" w:rsidRPr="00240847">
          <w:rPr>
            <w:rStyle w:val="a4"/>
            <w:rFonts w:eastAsiaTheme="majorEastAsia"/>
            <w:i/>
            <w:color w:val="auto"/>
            <w:u w:val="none"/>
          </w:rPr>
          <w:t>11:7</w:t>
        </w:r>
      </w:hyperlink>
      <w:r w:rsidR="00B661C3" w:rsidRPr="00240847">
        <w:rPr>
          <w:i/>
        </w:rPr>
        <w:t xml:space="preserve">)) Название «манна» этот хлеб получил потому, что когда евреи увидели его в первый раз, то спрашивали друг друга: "Ман-гу" (что это?), </w:t>
      </w:r>
      <w:hyperlink r:id="rId13" w:tooltip="Моисей" w:history="1">
        <w:r w:rsidR="00B661C3" w:rsidRPr="00240847">
          <w:rPr>
            <w:rStyle w:val="a4"/>
            <w:rFonts w:eastAsiaTheme="majorEastAsia"/>
            <w:i/>
            <w:color w:val="auto"/>
            <w:u w:val="none"/>
          </w:rPr>
          <w:t>Моисей</w:t>
        </w:r>
      </w:hyperlink>
      <w:r w:rsidR="00B661C3" w:rsidRPr="00240847">
        <w:rPr>
          <w:i/>
        </w:rPr>
        <w:t xml:space="preserve"> ответил: «Это хлеб, который Господь дал вам в пищу». Евреи и прозвали этот хлеб манной. Манна покрывала утром землю вокруг еврейского стана</w:t>
      </w:r>
      <w:r>
        <w:rPr>
          <w:i/>
        </w:rPr>
        <w:t xml:space="preserve"> </w:t>
      </w:r>
      <w:r w:rsidR="00B661C3" w:rsidRPr="00240847">
        <w:rPr>
          <w:i/>
        </w:rPr>
        <w:t>во всё время их путешествия каждый день, кроме субботы.</w:t>
      </w:r>
      <w:r>
        <w:rPr>
          <w:i/>
        </w:rPr>
        <w:t xml:space="preserve"> </w:t>
      </w:r>
    </w:p>
    <w:p w:rsidR="0040744A" w:rsidRDefault="0040744A" w:rsidP="00B661C3">
      <w:pPr>
        <w:pStyle w:val="ac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Физкультминутка</w:t>
      </w:r>
    </w:p>
    <w:p w:rsidR="00B661C3" w:rsidRPr="00B661C3" w:rsidRDefault="0040744A" w:rsidP="00B661C3">
      <w:pPr>
        <w:pStyle w:val="ac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B661C3" w:rsidRPr="00B661C3">
        <w:rPr>
          <w:b/>
          <w:sz w:val="28"/>
          <w:szCs w:val="28"/>
        </w:rPr>
        <w:t>.Работа над проектом</w:t>
      </w:r>
    </w:p>
    <w:p w:rsidR="00F34072" w:rsidRDefault="00240847" w:rsidP="00B661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же по</w:t>
      </w:r>
      <w:r w:rsidR="0075488F">
        <w:rPr>
          <w:sz w:val="28"/>
          <w:szCs w:val="28"/>
        </w:rPr>
        <w:t>знавательна и интересна работа по истории</w:t>
      </w:r>
      <w:r>
        <w:rPr>
          <w:sz w:val="28"/>
          <w:szCs w:val="28"/>
        </w:rPr>
        <w:t xml:space="preserve"> фразеологизмов. Спартак Мартиросян, что нового узнал ты из фразеологических оборотов об истории России? Умярова Лилия, что незнакомого встретилось тебе?</w:t>
      </w:r>
    </w:p>
    <w:p w:rsidR="00240847" w:rsidRDefault="00240847" w:rsidP="00240847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(Ответы учеников)</w:t>
      </w:r>
    </w:p>
    <w:p w:rsidR="00240847" w:rsidRDefault="00240847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прошлом уроке мы уже оформили титульный лист проекта.  Какое название мы ему дали?</w:t>
      </w:r>
    </w:p>
    <w:p w:rsidR="00240847" w:rsidRDefault="00240847" w:rsidP="00240847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(«Страна Фразеология»)</w:t>
      </w:r>
    </w:p>
    <w:p w:rsidR="00240847" w:rsidRDefault="00240847" w:rsidP="00240847">
      <w:pPr>
        <w:spacing w:line="360" w:lineRule="auto"/>
        <w:jc w:val="both"/>
        <w:rPr>
          <w:sz w:val="28"/>
          <w:szCs w:val="28"/>
        </w:rPr>
      </w:pPr>
    </w:p>
    <w:p w:rsidR="00240847" w:rsidRDefault="00240847" w:rsidP="00240847">
      <w:pPr>
        <w:spacing w:line="360" w:lineRule="auto"/>
        <w:jc w:val="both"/>
        <w:rPr>
          <w:i/>
          <w:sz w:val="24"/>
          <w:szCs w:val="24"/>
        </w:rPr>
      </w:pPr>
      <w:r>
        <w:rPr>
          <w:sz w:val="28"/>
          <w:szCs w:val="28"/>
        </w:rPr>
        <w:t>- С чего же нам начать нашу работу?</w:t>
      </w:r>
      <w:r w:rsidRPr="00240847">
        <w:rPr>
          <w:i/>
          <w:sz w:val="24"/>
          <w:szCs w:val="24"/>
        </w:rPr>
        <w:t xml:space="preserve"> </w:t>
      </w:r>
    </w:p>
    <w:p w:rsidR="00240847" w:rsidRDefault="00240847" w:rsidP="00240847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(С целей исследования)</w:t>
      </w:r>
    </w:p>
    <w:p w:rsidR="00240847" w:rsidRDefault="00240847" w:rsidP="00240847">
      <w:pPr>
        <w:spacing w:line="360" w:lineRule="auto"/>
        <w:jc w:val="both"/>
        <w:rPr>
          <w:sz w:val="28"/>
          <w:szCs w:val="28"/>
        </w:rPr>
      </w:pPr>
    </w:p>
    <w:p w:rsidR="00240847" w:rsidRDefault="00240847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же мы будем исследовать, ребята?</w:t>
      </w:r>
    </w:p>
    <w:p w:rsidR="00240847" w:rsidRDefault="00240847" w:rsidP="00240847">
      <w:pPr>
        <w:spacing w:line="360" w:lineRule="auto"/>
        <w:jc w:val="right"/>
        <w:rPr>
          <w:i/>
          <w:sz w:val="24"/>
          <w:szCs w:val="24"/>
        </w:rPr>
      </w:pPr>
      <w:r w:rsidRPr="0024084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(Фразеологизмы)</w:t>
      </w:r>
    </w:p>
    <w:p w:rsidR="00240847" w:rsidRDefault="00240847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Верно, мы будем анализировать фразеологизмы в речи, рассматривать основные синтаксические и грамматические функции фразеологизмов и воспитывать любовь к русскому языку.</w:t>
      </w:r>
    </w:p>
    <w:p w:rsidR="0075488F" w:rsidRPr="0075488F" w:rsidRDefault="0075488F" w:rsidP="0075488F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Записываются цели проекта</w:t>
      </w:r>
      <w:r>
        <w:rPr>
          <w:i/>
          <w:noProof/>
          <w:sz w:val="28"/>
          <w:szCs w:val="28"/>
        </w:rPr>
        <w:drawing>
          <wp:inline distT="0" distB="0" distL="0" distR="0">
            <wp:extent cx="4838700" cy="3597043"/>
            <wp:effectExtent l="19050" t="0" r="0" b="0"/>
            <wp:docPr id="12" name="Рисунок 11" descr="ФотограЧ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граЧфия.jpg"/>
                    <pic:cNvPicPr/>
                  </pic:nvPicPr>
                  <pic:blipFill>
                    <a:blip r:embed="rId14" cstate="print"/>
                    <a:srcRect b="4254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9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A5" w:rsidRDefault="00F77CA5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любая языковая единица начинается с истории… Получается, что второй лист нашего исследования уже готов, ведь дома Вы хорошенько потрудились, выискивая интересные факты о данных фразеологических оборотах. </w:t>
      </w:r>
      <w:r w:rsidR="00E55D77">
        <w:rPr>
          <w:sz w:val="28"/>
          <w:szCs w:val="28"/>
        </w:rPr>
        <w:t xml:space="preserve">Подкрепим его на вторую позицию. </w:t>
      </w:r>
      <w:r>
        <w:rPr>
          <w:sz w:val="28"/>
          <w:szCs w:val="28"/>
        </w:rPr>
        <w:t>А где вы искали материал?</w:t>
      </w:r>
    </w:p>
    <w:p w:rsidR="00F77CA5" w:rsidRDefault="00F77CA5" w:rsidP="00F77CA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(Словарь, Интернет, книги)</w:t>
      </w:r>
    </w:p>
    <w:p w:rsidR="00F77CA5" w:rsidRDefault="00F77CA5" w:rsidP="004074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Давайте на нашем листе в скобочках подпишем источник ответа.</w:t>
      </w:r>
      <w:r w:rsidR="0040744A">
        <w:rPr>
          <w:noProof/>
          <w:sz w:val="28"/>
          <w:szCs w:val="28"/>
        </w:rPr>
        <w:drawing>
          <wp:inline distT="0" distB="0" distL="0" distR="0">
            <wp:extent cx="4629150" cy="3715169"/>
            <wp:effectExtent l="19050" t="0" r="0" b="0"/>
            <wp:docPr id="4" name="Рисунок 3" descr="Фотограо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граофия.jpg"/>
                    <pic:cNvPicPr/>
                  </pic:nvPicPr>
                  <pic:blipFill>
                    <a:blip r:embed="rId15" cstate="print"/>
                    <a:srcRect b="3799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71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A5" w:rsidRDefault="00F77CA5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собственно проект.</w:t>
      </w:r>
      <w:r w:rsidR="007E6FD5">
        <w:rPr>
          <w:sz w:val="28"/>
          <w:szCs w:val="28"/>
        </w:rPr>
        <w:t xml:space="preserve"> Возьмём чистый лист бумаги</w:t>
      </w:r>
      <w:r w:rsidR="00E55D77">
        <w:rPr>
          <w:sz w:val="28"/>
          <w:szCs w:val="28"/>
        </w:rPr>
        <w:t>.</w:t>
      </w:r>
      <w:r>
        <w:rPr>
          <w:sz w:val="28"/>
          <w:szCs w:val="28"/>
        </w:rPr>
        <w:t xml:space="preserve"> Внимание на экран</w:t>
      </w:r>
      <w:r w:rsidR="007E6FD5">
        <w:rPr>
          <w:sz w:val="28"/>
          <w:szCs w:val="28"/>
        </w:rPr>
        <w:t>. Перед вами глагол «тянуть». Составьте с этим словом свободное словосочетание.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(тянуть за подол)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</w:p>
    <w:p w:rsidR="007E6FD5" w:rsidRDefault="007E6FD5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вы относите это словосочетание к свободным?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(Оба слова зависят друг от друга лишь грамматически: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Тянуть (за что?) за подол (В.п.), 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лексически эти сочетания свободны: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Тянуть жребий, тянуть к себе, тянуть тяжело)</w:t>
      </w:r>
    </w:p>
    <w:p w:rsidR="007E6FD5" w:rsidRDefault="007E6FD5" w:rsidP="00240847">
      <w:pPr>
        <w:spacing w:line="360" w:lineRule="auto"/>
        <w:jc w:val="both"/>
        <w:rPr>
          <w:sz w:val="28"/>
          <w:szCs w:val="28"/>
        </w:rPr>
      </w:pPr>
    </w:p>
    <w:p w:rsidR="00E55D77" w:rsidRDefault="00E55D77" w:rsidP="00240847">
      <w:pPr>
        <w:spacing w:line="360" w:lineRule="auto"/>
        <w:jc w:val="both"/>
        <w:rPr>
          <w:sz w:val="28"/>
          <w:szCs w:val="28"/>
        </w:rPr>
      </w:pPr>
    </w:p>
    <w:p w:rsidR="00E55D77" w:rsidRDefault="00E55D77" w:rsidP="00240847">
      <w:pPr>
        <w:spacing w:line="360" w:lineRule="auto"/>
        <w:jc w:val="both"/>
        <w:rPr>
          <w:sz w:val="28"/>
          <w:szCs w:val="28"/>
        </w:rPr>
      </w:pPr>
    </w:p>
    <w:p w:rsidR="007E6FD5" w:rsidRDefault="007E6FD5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Составьте все возможные фразеологические обороты со словом «тянуть». </w:t>
      </w:r>
    </w:p>
    <w:p w:rsidR="007E6FD5" w:rsidRDefault="007E6FD5" w:rsidP="00240847">
      <w:pPr>
        <w:spacing w:line="360" w:lineRule="auto"/>
        <w:jc w:val="both"/>
        <w:rPr>
          <w:sz w:val="28"/>
          <w:szCs w:val="28"/>
        </w:rPr>
      </w:pPr>
    </w:p>
    <w:p w:rsidR="00F77CA5" w:rsidRDefault="00F77CA5" w:rsidP="007E6FD5">
      <w:pPr>
        <w:spacing w:line="360" w:lineRule="auto"/>
        <w:jc w:val="center"/>
        <w:rPr>
          <w:sz w:val="28"/>
          <w:szCs w:val="28"/>
        </w:rPr>
      </w:pPr>
      <w:r w:rsidRPr="00F77CA5">
        <w:rPr>
          <w:noProof/>
          <w:sz w:val="28"/>
          <w:szCs w:val="28"/>
        </w:rPr>
        <w:drawing>
          <wp:inline distT="0" distB="0" distL="0" distR="0">
            <wp:extent cx="2657475" cy="136207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3886200"/>
                      <a:chOff x="2438400" y="1752600"/>
                      <a:chExt cx="6019800" cy="3886200"/>
                    </a:xfrm>
                  </a:grpSpPr>
                  <a:sp>
                    <a:nvSpPr>
                      <a:cNvPr id="77843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4648200" y="3200400"/>
                        <a:ext cx="1981200" cy="838200"/>
                      </a:xfrm>
                      <a:prstGeom prst="ellipse">
                        <a:avLst/>
                      </a:prstGeom>
                      <a:solidFill>
                        <a:srgbClr val="00CCFF"/>
                      </a:solidFill>
                      <a:ln w="889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/>
                            <a:t>тянуть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7845" name="AutoShape 21"/>
                      <a:cNvSpPr>
                        <a:spLocks noChangeArrowheads="1"/>
                      </a:cNvSpPr>
                    </a:nvSpPr>
                    <a:spPr bwMode="auto">
                      <a:xfrm>
                        <a:off x="2819400" y="4724400"/>
                        <a:ext cx="3276600" cy="9144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00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кота за хвост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7861" name="AutoShape 37"/>
                      <a:cNvSpPr>
                        <a:spLocks noChangeArrowheads="1"/>
                      </a:cNvSpPr>
                    </a:nvSpPr>
                    <a:spPr bwMode="auto">
                      <a:xfrm>
                        <a:off x="6477000" y="4724400"/>
                        <a:ext cx="1981200" cy="9144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00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время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7862" name="AutoShape 38"/>
                      <a:cNvSpPr>
                        <a:spLocks noChangeArrowheads="1"/>
                      </a:cNvSpPr>
                    </a:nvSpPr>
                    <a:spPr bwMode="auto">
                      <a:xfrm>
                        <a:off x="6019800" y="1752600"/>
                        <a:ext cx="2133600" cy="9144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00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резину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7863" name="AutoShape 39"/>
                      <a:cNvSpPr>
                        <a:spLocks noChangeArrowheads="1"/>
                      </a:cNvSpPr>
                    </a:nvSpPr>
                    <a:spPr bwMode="auto">
                      <a:xfrm>
                        <a:off x="3200400" y="1752600"/>
                        <a:ext cx="2514600" cy="9144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00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/>
                            <a:t>канитель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7867" name="AutoShape 43"/>
                      <a:cNvSpPr>
                        <a:spLocks noChangeArrowheads="1"/>
                      </a:cNvSpPr>
                    </a:nvSpPr>
                    <a:spPr bwMode="auto">
                      <a:xfrm>
                        <a:off x="6400800" y="2667000"/>
                        <a:ext cx="533400" cy="609600"/>
                      </a:xfrm>
                      <a:custGeom>
                        <a:avLst/>
                        <a:gdLst>
                          <a:gd name="G0" fmla="+- 9257 0 0"/>
                          <a:gd name="G1" fmla="+- 18514 0 0"/>
                          <a:gd name="G2" fmla="+- 7200 0 0"/>
                          <a:gd name="G3" fmla="*/ 9257 1 2"/>
                          <a:gd name="G4" fmla="+- G3 10800 0"/>
                          <a:gd name="G5" fmla="+- 21600 9257 18514"/>
                          <a:gd name="G6" fmla="+- 18514 7200 0"/>
                          <a:gd name="G7" fmla="*/ G6 1 2"/>
                          <a:gd name="G8" fmla="*/ 18514 2 1"/>
                          <a:gd name="G9" fmla="+- G8 0 21600"/>
                          <a:gd name="G10" fmla="*/ 21600 G0 G1"/>
                          <a:gd name="G11" fmla="*/ 21600 G4 G1"/>
                          <a:gd name="G12" fmla="*/ 21600 G5 G1"/>
                          <a:gd name="G13" fmla="*/ 21600 G7 G1"/>
                          <a:gd name="G14" fmla="*/ 18514 1 2"/>
                          <a:gd name="G15" fmla="+- G5 0 G4"/>
                          <a:gd name="G16" fmla="+- G0 0 G4"/>
                          <a:gd name="G17" fmla="*/ G2 G15 G16"/>
                          <a:gd name="T0" fmla="*/ 15429 w 21600"/>
                          <a:gd name="T1" fmla="*/ 0 h 21600"/>
                          <a:gd name="T2" fmla="*/ 9257 w 21600"/>
                          <a:gd name="T3" fmla="*/ 7200 h 21600"/>
                          <a:gd name="T4" fmla="*/ 0 w 21600"/>
                          <a:gd name="T5" fmla="*/ 18001 h 21600"/>
                          <a:gd name="T6" fmla="*/ 9257 w 21600"/>
                          <a:gd name="T7" fmla="*/ 21600 h 21600"/>
                          <a:gd name="T8" fmla="*/ 18514 w 21600"/>
                          <a:gd name="T9" fmla="*/ 15000 h 21600"/>
                          <a:gd name="T10" fmla="*/ 21600 w 21600"/>
                          <a:gd name="T11" fmla="*/ 7200 h 21600"/>
                          <a:gd name="T12" fmla="*/ 17694720 60000 65536"/>
                          <a:gd name="T13" fmla="*/ 11796480 60000 65536"/>
                          <a:gd name="T14" fmla="*/ 11796480 60000 65536"/>
                          <a:gd name="T15" fmla="*/ 5898240 60000 65536"/>
                          <a:gd name="T16" fmla="*/ 0 60000 65536"/>
                          <a:gd name="T17" fmla="*/ 0 60000 65536"/>
                          <a:gd name="T18" fmla="*/ 0 w 21600"/>
                          <a:gd name="T19" fmla="*/ G12 h 21600"/>
                          <a:gd name="T20" fmla="*/ G1 w 21600"/>
                          <a:gd name="T21" fmla="*/ 21600 h 216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21600" h="21600">
                            <a:moveTo>
                              <a:pt x="15429" y="0"/>
                            </a:moveTo>
                            <a:lnTo>
                              <a:pt x="9257" y="7200"/>
                            </a:lnTo>
                            <a:lnTo>
                              <a:pt x="12343" y="7200"/>
                            </a:lnTo>
                            <a:lnTo>
                              <a:pt x="12343" y="14400"/>
                            </a:lnTo>
                            <a:lnTo>
                              <a:pt x="0" y="14400"/>
                            </a:lnTo>
                            <a:lnTo>
                              <a:pt x="0" y="21600"/>
                            </a:lnTo>
                            <a:lnTo>
                              <a:pt x="18514" y="21600"/>
                            </a:lnTo>
                            <a:lnTo>
                              <a:pt x="18514" y="7200"/>
                            </a:lnTo>
                            <a:lnTo>
                              <a:pt x="21600" y="720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868" name="AutoShape 44"/>
                      <a:cNvSpPr>
                        <a:spLocks noChangeArrowheads="1"/>
                      </a:cNvSpPr>
                    </a:nvSpPr>
                    <a:spPr bwMode="auto">
                      <a:xfrm rot="10800000" flipH="1">
                        <a:off x="6324600" y="4038600"/>
                        <a:ext cx="914400" cy="609600"/>
                      </a:xfrm>
                      <a:custGeom>
                        <a:avLst/>
                        <a:gdLst>
                          <a:gd name="G0" fmla="+- 9257 0 0"/>
                          <a:gd name="G1" fmla="+- 18514 0 0"/>
                          <a:gd name="G2" fmla="+- 7200 0 0"/>
                          <a:gd name="G3" fmla="*/ 9257 1 2"/>
                          <a:gd name="G4" fmla="+- G3 10800 0"/>
                          <a:gd name="G5" fmla="+- 21600 9257 18514"/>
                          <a:gd name="G6" fmla="+- 18514 7200 0"/>
                          <a:gd name="G7" fmla="*/ G6 1 2"/>
                          <a:gd name="G8" fmla="*/ 18514 2 1"/>
                          <a:gd name="G9" fmla="+- G8 0 21600"/>
                          <a:gd name="G10" fmla="*/ 21600 G0 G1"/>
                          <a:gd name="G11" fmla="*/ 21600 G4 G1"/>
                          <a:gd name="G12" fmla="*/ 21600 G5 G1"/>
                          <a:gd name="G13" fmla="*/ 21600 G7 G1"/>
                          <a:gd name="G14" fmla="*/ 18514 1 2"/>
                          <a:gd name="G15" fmla="+- G5 0 G4"/>
                          <a:gd name="G16" fmla="+- G0 0 G4"/>
                          <a:gd name="G17" fmla="*/ G2 G15 G16"/>
                          <a:gd name="T0" fmla="*/ 15429 w 21600"/>
                          <a:gd name="T1" fmla="*/ 0 h 21600"/>
                          <a:gd name="T2" fmla="*/ 9257 w 21600"/>
                          <a:gd name="T3" fmla="*/ 7200 h 21600"/>
                          <a:gd name="T4" fmla="*/ 0 w 21600"/>
                          <a:gd name="T5" fmla="*/ 18001 h 21600"/>
                          <a:gd name="T6" fmla="*/ 9257 w 21600"/>
                          <a:gd name="T7" fmla="*/ 21600 h 21600"/>
                          <a:gd name="T8" fmla="*/ 18514 w 21600"/>
                          <a:gd name="T9" fmla="*/ 15000 h 21600"/>
                          <a:gd name="T10" fmla="*/ 21600 w 21600"/>
                          <a:gd name="T11" fmla="*/ 7200 h 21600"/>
                          <a:gd name="T12" fmla="*/ 17694720 60000 65536"/>
                          <a:gd name="T13" fmla="*/ 11796480 60000 65536"/>
                          <a:gd name="T14" fmla="*/ 11796480 60000 65536"/>
                          <a:gd name="T15" fmla="*/ 5898240 60000 65536"/>
                          <a:gd name="T16" fmla="*/ 0 60000 65536"/>
                          <a:gd name="T17" fmla="*/ 0 60000 65536"/>
                          <a:gd name="T18" fmla="*/ 0 w 21600"/>
                          <a:gd name="T19" fmla="*/ G12 h 21600"/>
                          <a:gd name="T20" fmla="*/ G1 w 21600"/>
                          <a:gd name="T21" fmla="*/ 21600 h 216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21600" h="21600">
                            <a:moveTo>
                              <a:pt x="15429" y="0"/>
                            </a:moveTo>
                            <a:lnTo>
                              <a:pt x="9257" y="7200"/>
                            </a:lnTo>
                            <a:lnTo>
                              <a:pt x="12343" y="7200"/>
                            </a:lnTo>
                            <a:lnTo>
                              <a:pt x="12343" y="14400"/>
                            </a:lnTo>
                            <a:lnTo>
                              <a:pt x="0" y="14400"/>
                            </a:lnTo>
                            <a:lnTo>
                              <a:pt x="0" y="21600"/>
                            </a:lnTo>
                            <a:lnTo>
                              <a:pt x="18514" y="21600"/>
                            </a:lnTo>
                            <a:lnTo>
                              <a:pt x="18514" y="7200"/>
                            </a:lnTo>
                            <a:lnTo>
                              <a:pt x="21600" y="720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870" name="AutoShape 46"/>
                      <a:cNvSpPr>
                        <a:spLocks noChangeArrowheads="1"/>
                      </a:cNvSpPr>
                    </a:nvSpPr>
                    <a:spPr bwMode="auto">
                      <a:xfrm flipH="1">
                        <a:off x="4495800" y="2667000"/>
                        <a:ext cx="609600" cy="609600"/>
                      </a:xfrm>
                      <a:custGeom>
                        <a:avLst/>
                        <a:gdLst>
                          <a:gd name="G0" fmla="+- 9257 0 0"/>
                          <a:gd name="G1" fmla="+- 18514 0 0"/>
                          <a:gd name="G2" fmla="+- 7200 0 0"/>
                          <a:gd name="G3" fmla="*/ 9257 1 2"/>
                          <a:gd name="G4" fmla="+- G3 10800 0"/>
                          <a:gd name="G5" fmla="+- 21600 9257 18514"/>
                          <a:gd name="G6" fmla="+- 18514 7200 0"/>
                          <a:gd name="G7" fmla="*/ G6 1 2"/>
                          <a:gd name="G8" fmla="*/ 18514 2 1"/>
                          <a:gd name="G9" fmla="+- G8 0 21600"/>
                          <a:gd name="G10" fmla="*/ 21600 G0 G1"/>
                          <a:gd name="G11" fmla="*/ 21600 G4 G1"/>
                          <a:gd name="G12" fmla="*/ 21600 G5 G1"/>
                          <a:gd name="G13" fmla="*/ 21600 G7 G1"/>
                          <a:gd name="G14" fmla="*/ 18514 1 2"/>
                          <a:gd name="G15" fmla="+- G5 0 G4"/>
                          <a:gd name="G16" fmla="+- G0 0 G4"/>
                          <a:gd name="G17" fmla="*/ G2 G15 G16"/>
                          <a:gd name="T0" fmla="*/ 15429 w 21600"/>
                          <a:gd name="T1" fmla="*/ 0 h 21600"/>
                          <a:gd name="T2" fmla="*/ 9257 w 21600"/>
                          <a:gd name="T3" fmla="*/ 7200 h 21600"/>
                          <a:gd name="T4" fmla="*/ 0 w 21600"/>
                          <a:gd name="T5" fmla="*/ 18001 h 21600"/>
                          <a:gd name="T6" fmla="*/ 9257 w 21600"/>
                          <a:gd name="T7" fmla="*/ 21600 h 21600"/>
                          <a:gd name="T8" fmla="*/ 18514 w 21600"/>
                          <a:gd name="T9" fmla="*/ 15000 h 21600"/>
                          <a:gd name="T10" fmla="*/ 21600 w 21600"/>
                          <a:gd name="T11" fmla="*/ 7200 h 21600"/>
                          <a:gd name="T12" fmla="*/ 17694720 60000 65536"/>
                          <a:gd name="T13" fmla="*/ 11796480 60000 65536"/>
                          <a:gd name="T14" fmla="*/ 11796480 60000 65536"/>
                          <a:gd name="T15" fmla="*/ 5898240 60000 65536"/>
                          <a:gd name="T16" fmla="*/ 0 60000 65536"/>
                          <a:gd name="T17" fmla="*/ 0 60000 65536"/>
                          <a:gd name="T18" fmla="*/ 0 w 21600"/>
                          <a:gd name="T19" fmla="*/ G12 h 21600"/>
                          <a:gd name="T20" fmla="*/ G1 w 21600"/>
                          <a:gd name="T21" fmla="*/ 21600 h 216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21600" h="21600">
                            <a:moveTo>
                              <a:pt x="15429" y="0"/>
                            </a:moveTo>
                            <a:lnTo>
                              <a:pt x="9257" y="7200"/>
                            </a:lnTo>
                            <a:lnTo>
                              <a:pt x="12343" y="7200"/>
                            </a:lnTo>
                            <a:lnTo>
                              <a:pt x="12343" y="14400"/>
                            </a:lnTo>
                            <a:lnTo>
                              <a:pt x="0" y="14400"/>
                            </a:lnTo>
                            <a:lnTo>
                              <a:pt x="0" y="21600"/>
                            </a:lnTo>
                            <a:lnTo>
                              <a:pt x="18514" y="21600"/>
                            </a:lnTo>
                            <a:lnTo>
                              <a:pt x="18514" y="7200"/>
                            </a:lnTo>
                            <a:lnTo>
                              <a:pt x="21600" y="720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871" name="AutoShape 47"/>
                      <a:cNvSpPr>
                        <a:spLocks noChangeArrowheads="1"/>
                      </a:cNvSpPr>
                    </a:nvSpPr>
                    <a:spPr bwMode="auto">
                      <a:xfrm rot="10800000">
                        <a:off x="4114800" y="4038600"/>
                        <a:ext cx="914400" cy="609600"/>
                      </a:xfrm>
                      <a:custGeom>
                        <a:avLst/>
                        <a:gdLst>
                          <a:gd name="G0" fmla="+- 9257 0 0"/>
                          <a:gd name="G1" fmla="+- 18514 0 0"/>
                          <a:gd name="G2" fmla="+- 7200 0 0"/>
                          <a:gd name="G3" fmla="*/ 9257 1 2"/>
                          <a:gd name="G4" fmla="+- G3 10800 0"/>
                          <a:gd name="G5" fmla="+- 21600 9257 18514"/>
                          <a:gd name="G6" fmla="+- 18514 7200 0"/>
                          <a:gd name="G7" fmla="*/ G6 1 2"/>
                          <a:gd name="G8" fmla="*/ 18514 2 1"/>
                          <a:gd name="G9" fmla="+- G8 0 21600"/>
                          <a:gd name="G10" fmla="*/ 21600 G0 G1"/>
                          <a:gd name="G11" fmla="*/ 21600 G4 G1"/>
                          <a:gd name="G12" fmla="*/ 21600 G5 G1"/>
                          <a:gd name="G13" fmla="*/ 21600 G7 G1"/>
                          <a:gd name="G14" fmla="*/ 18514 1 2"/>
                          <a:gd name="G15" fmla="+- G5 0 G4"/>
                          <a:gd name="G16" fmla="+- G0 0 G4"/>
                          <a:gd name="G17" fmla="*/ G2 G15 G16"/>
                          <a:gd name="T0" fmla="*/ 15429 w 21600"/>
                          <a:gd name="T1" fmla="*/ 0 h 21600"/>
                          <a:gd name="T2" fmla="*/ 9257 w 21600"/>
                          <a:gd name="T3" fmla="*/ 7200 h 21600"/>
                          <a:gd name="T4" fmla="*/ 0 w 21600"/>
                          <a:gd name="T5" fmla="*/ 18001 h 21600"/>
                          <a:gd name="T6" fmla="*/ 9257 w 21600"/>
                          <a:gd name="T7" fmla="*/ 21600 h 21600"/>
                          <a:gd name="T8" fmla="*/ 18514 w 21600"/>
                          <a:gd name="T9" fmla="*/ 15000 h 21600"/>
                          <a:gd name="T10" fmla="*/ 21600 w 21600"/>
                          <a:gd name="T11" fmla="*/ 7200 h 21600"/>
                          <a:gd name="T12" fmla="*/ 17694720 60000 65536"/>
                          <a:gd name="T13" fmla="*/ 11796480 60000 65536"/>
                          <a:gd name="T14" fmla="*/ 11796480 60000 65536"/>
                          <a:gd name="T15" fmla="*/ 5898240 60000 65536"/>
                          <a:gd name="T16" fmla="*/ 0 60000 65536"/>
                          <a:gd name="T17" fmla="*/ 0 60000 65536"/>
                          <a:gd name="T18" fmla="*/ 0 w 21600"/>
                          <a:gd name="T19" fmla="*/ G12 h 21600"/>
                          <a:gd name="T20" fmla="*/ G1 w 21600"/>
                          <a:gd name="T21" fmla="*/ 21600 h 216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21600" h="21600">
                            <a:moveTo>
                              <a:pt x="15429" y="0"/>
                            </a:moveTo>
                            <a:lnTo>
                              <a:pt x="9257" y="7200"/>
                            </a:lnTo>
                            <a:lnTo>
                              <a:pt x="12343" y="7200"/>
                            </a:lnTo>
                            <a:lnTo>
                              <a:pt x="12343" y="14400"/>
                            </a:lnTo>
                            <a:lnTo>
                              <a:pt x="0" y="14400"/>
                            </a:lnTo>
                            <a:lnTo>
                              <a:pt x="0" y="21600"/>
                            </a:lnTo>
                            <a:lnTo>
                              <a:pt x="18514" y="21600"/>
                            </a:lnTo>
                            <a:lnTo>
                              <a:pt x="18514" y="7200"/>
                            </a:lnTo>
                            <a:lnTo>
                              <a:pt x="21600" y="720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872" name="AutoShape 48"/>
                      <a:cNvSpPr>
                        <a:spLocks noChangeArrowheads="1"/>
                      </a:cNvSpPr>
                    </a:nvSpPr>
                    <a:spPr bwMode="auto">
                      <a:xfrm>
                        <a:off x="2438400" y="3124200"/>
                        <a:ext cx="1676400" cy="9144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00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/>
                            <a:t>язык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7875" name="AutoShape 51"/>
                      <a:cNvSpPr>
                        <a:spLocks noChangeArrowheads="1"/>
                      </a:cNvSpPr>
                    </a:nvSpPr>
                    <a:spPr bwMode="auto">
                      <a:xfrm>
                        <a:off x="4114800" y="3429000"/>
                        <a:ext cx="533400" cy="457200"/>
                      </a:xfrm>
                      <a:prstGeom prst="leftArrow">
                        <a:avLst>
                          <a:gd name="adj1" fmla="val 50000"/>
                          <a:gd name="adj2" fmla="val 29167"/>
                        </a:avLst>
                      </a:prstGeom>
                      <a:solidFill>
                        <a:srgbClr val="FF00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7877" name="AutoShape 53"/>
                      <a:cNvSpPr>
                        <a:spLocks noChangeArrowheads="1"/>
                      </a:cNvSpPr>
                    </a:nvSpPr>
                    <a:spPr bwMode="auto">
                      <a:xfrm flipH="1">
                        <a:off x="6629400" y="3429000"/>
                        <a:ext cx="533400" cy="457200"/>
                      </a:xfrm>
                      <a:prstGeom prst="leftArrow">
                        <a:avLst>
                          <a:gd name="adj1" fmla="val 50000"/>
                          <a:gd name="adj2" fmla="val 29167"/>
                        </a:avLst>
                      </a:prstGeom>
                      <a:solidFill>
                        <a:srgbClr val="FF00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3600" b="1" kern="120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77CA5" w:rsidRDefault="007E6FD5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связаны слова в фразеологических оборотах?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(Слова во фразеологических оборотах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являются неделимыми и по значению равны слову: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тянуть время – медлить;</w:t>
      </w:r>
    </w:p>
    <w:p w:rsidR="007E6FD5" w:rsidRDefault="007E6FD5" w:rsidP="007E6FD5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тянуть за язык – выпытывать. )</w:t>
      </w:r>
    </w:p>
    <w:p w:rsidR="007E6FD5" w:rsidRDefault="007E6FD5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Так какой же первый признак фразеологизма мы можем обозначить?</w:t>
      </w:r>
    </w:p>
    <w:p w:rsidR="00BC5A58" w:rsidRDefault="00BC5A58" w:rsidP="00BC5A5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(Неделимость)</w:t>
      </w:r>
    </w:p>
    <w:p w:rsidR="00BC5A58" w:rsidRDefault="00BC5A58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грамматической </w:t>
      </w:r>
      <w:r w:rsidR="00E55D77">
        <w:rPr>
          <w:sz w:val="28"/>
          <w:szCs w:val="28"/>
        </w:rPr>
        <w:t>категорией неделимости тесно ше</w:t>
      </w:r>
      <w:r>
        <w:rPr>
          <w:sz w:val="28"/>
          <w:szCs w:val="28"/>
        </w:rPr>
        <w:t>ствует еще одна категория – категория воспроизводимости.</w:t>
      </w:r>
    </w:p>
    <w:p w:rsidR="00BC5A58" w:rsidRDefault="00BC5A58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картинки.</w:t>
      </w:r>
    </w:p>
    <w:p w:rsidR="00BC5A58" w:rsidRDefault="00BC5A58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5A58">
        <w:rPr>
          <w:noProof/>
          <w:sz w:val="28"/>
          <w:szCs w:val="28"/>
        </w:rPr>
        <w:drawing>
          <wp:inline distT="0" distB="0" distL="0" distR="0">
            <wp:extent cx="2171700" cy="1790700"/>
            <wp:effectExtent l="19050" t="0" r="0" b="0"/>
            <wp:docPr id="2" name="Рисунок 2" descr="http://rus.1september.ru/2002/31/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3" name="Picture 11" descr="http://rus.1september.ru/2002/31/4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 w:rsidRPr="00BC5A58">
        <w:rPr>
          <w:noProof/>
          <w:sz w:val="28"/>
          <w:szCs w:val="28"/>
        </w:rPr>
        <w:drawing>
          <wp:inline distT="0" distB="0" distL="0" distR="0">
            <wp:extent cx="2324100" cy="1695450"/>
            <wp:effectExtent l="19050" t="0" r="0" b="0"/>
            <wp:docPr id="3" name="Рисунок 3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6" name="Picture 14" descr="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A58" w:rsidRDefault="00BC5A58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Узнайте фразеологизмы по рисунку и воспроизведите их в предложении.</w:t>
      </w:r>
    </w:p>
    <w:p w:rsidR="00BC5A58" w:rsidRDefault="00BC5A58" w:rsidP="00BC5A5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(Вася уставился на задачу как баран на новые ворота.</w:t>
      </w:r>
    </w:p>
    <w:p w:rsidR="00BC5A58" w:rsidRDefault="00BC5A58" w:rsidP="00BC5A5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Лиза обливалась крокодильими слезами, получив заслуженную двойку.)</w:t>
      </w:r>
    </w:p>
    <w:p w:rsidR="00BC5A58" w:rsidRDefault="00BC5A58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чем, по-вашему, заключается категория воспроизводимости?</w:t>
      </w:r>
    </w:p>
    <w:p w:rsidR="00BC5A58" w:rsidRDefault="00BC5A58" w:rsidP="00BC5A5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(Над такими оборотами речи люди редко задумываются,</w:t>
      </w:r>
    </w:p>
    <w:p w:rsidR="00BC5A58" w:rsidRDefault="00BC5A58" w:rsidP="00BC5A5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17A97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 в зависимости от речевой ситуации</w:t>
      </w:r>
    </w:p>
    <w:p w:rsidR="00B17A97" w:rsidRDefault="00B17A97" w:rsidP="00BC5A5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="00BC5A58">
        <w:rPr>
          <w:i/>
          <w:sz w:val="24"/>
          <w:szCs w:val="24"/>
        </w:rPr>
        <w:t>потребляют тот или иной оборот</w:t>
      </w:r>
      <w:r>
        <w:rPr>
          <w:i/>
          <w:sz w:val="24"/>
          <w:szCs w:val="24"/>
        </w:rPr>
        <w:t>, не разделяя</w:t>
      </w:r>
    </w:p>
    <w:p w:rsidR="00B17A97" w:rsidRDefault="00B17A97" w:rsidP="00BC5A5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его на отдельные слова и подразумевая </w:t>
      </w:r>
    </w:p>
    <w:p w:rsidR="00BC5A58" w:rsidRDefault="00B17A97" w:rsidP="00BC5A5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одно слово или предложение, украшая тем самым речь.</w:t>
      </w:r>
      <w:r w:rsidR="00BC5A58">
        <w:rPr>
          <w:i/>
          <w:sz w:val="24"/>
          <w:szCs w:val="24"/>
        </w:rPr>
        <w:t>)</w:t>
      </w:r>
    </w:p>
    <w:p w:rsidR="00BC5A58" w:rsidRDefault="00B17A97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Как связаны категории неделимости и воспроиз</w:t>
      </w:r>
      <w:r w:rsidR="0040744A">
        <w:rPr>
          <w:sz w:val="28"/>
          <w:szCs w:val="28"/>
        </w:rPr>
        <w:t>в</w:t>
      </w:r>
      <w:r>
        <w:rPr>
          <w:sz w:val="28"/>
          <w:szCs w:val="28"/>
        </w:rPr>
        <w:t>одимости?</w:t>
      </w:r>
    </w:p>
    <w:p w:rsidR="00B17A97" w:rsidRDefault="00B17A97" w:rsidP="00B17A97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(Воспроизводя в речи фразеологический оборот,</w:t>
      </w:r>
    </w:p>
    <w:p w:rsidR="00B17A97" w:rsidRDefault="00B17A97" w:rsidP="00B17A97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человек употребляет фразу,</w:t>
      </w:r>
    </w:p>
    <w:p w:rsidR="00B17A97" w:rsidRDefault="00B17A97" w:rsidP="00B17A97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не делимую на отдельные слова: Хватит носиться сломя голову!</w:t>
      </w:r>
    </w:p>
    <w:p w:rsidR="00B17A97" w:rsidRDefault="00B17A97" w:rsidP="00B17A97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Голову никто не ломает, просто дети быстро бегают)</w:t>
      </w:r>
    </w:p>
    <w:p w:rsidR="00B17A97" w:rsidRPr="008F17DD" w:rsidRDefault="00B17A97" w:rsidP="00B17A97">
      <w:pPr>
        <w:pStyle w:val="ac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3A56">
        <w:rPr>
          <w:sz w:val="28"/>
          <w:szCs w:val="28"/>
        </w:rPr>
        <w:t>Даны рисунки с зашифрованными в них фразеологизмами. Одна из картинок в каждой паре буквальн</w:t>
      </w:r>
      <w:r w:rsidRPr="008F17DD">
        <w:rPr>
          <w:sz w:val="28"/>
          <w:szCs w:val="28"/>
        </w:rPr>
        <w:t xml:space="preserve">о переводит фразеологизм. На другой нарисован фразеологизм с его лексическим значением. Отгадайте все фразеологизмы. </w:t>
      </w:r>
    </w:p>
    <w:p w:rsidR="00B17A97" w:rsidRPr="000B34BC" w:rsidRDefault="00B17A97" w:rsidP="00B17A97">
      <w:pPr>
        <w:pStyle w:val="a9"/>
        <w:numPr>
          <w:ilvl w:val="0"/>
          <w:numId w:val="12"/>
        </w:numPr>
        <w:spacing w:line="36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156210</wp:posOffset>
            </wp:positionV>
            <wp:extent cx="2200275" cy="1571625"/>
            <wp:effectExtent l="19050" t="0" r="9525" b="0"/>
            <wp:wrapNone/>
            <wp:docPr id="5" name="Рисунок 12" descr="http://idioms.chat.ru/01/pix/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dioms.chat.ru/01/pix/002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2                                               3.</w:t>
      </w:r>
    </w:p>
    <w:p w:rsidR="00B17A97" w:rsidRPr="001146BF" w:rsidRDefault="00B17A97" w:rsidP="00B17A97">
      <w:pPr>
        <w:tabs>
          <w:tab w:val="left" w:pos="2460"/>
        </w:tabs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108585</wp:posOffset>
            </wp:positionV>
            <wp:extent cx="1781175" cy="1400175"/>
            <wp:effectExtent l="19050" t="0" r="9525" b="0"/>
            <wp:wrapNone/>
            <wp:docPr id="6" name="Рисунок 6" descr="http://idioms.chat.ru/17/pix/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dioms.chat.ru/17/pix/549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47625" distB="47625" distL="95250" distR="9525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108585</wp:posOffset>
            </wp:positionV>
            <wp:extent cx="1480820" cy="1304925"/>
            <wp:effectExtent l="19050" t="0" r="5080" b="0"/>
            <wp:wrapSquare wrapText="bothSides"/>
            <wp:docPr id="33" name="Рисунок 33" descr="d2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28_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6BF">
        <w:rPr>
          <w:szCs w:val="28"/>
        </w:rPr>
        <w:tab/>
      </w: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Default="00B17A97" w:rsidP="00B17A97">
      <w:pPr>
        <w:pStyle w:val="a9"/>
        <w:spacing w:line="360" w:lineRule="auto"/>
        <w:rPr>
          <w:szCs w:val="28"/>
        </w:rPr>
      </w:pPr>
      <w:r>
        <w:rPr>
          <w:szCs w:val="28"/>
        </w:rPr>
        <w:t>4.                                                5.                                                6.</w:t>
      </w:r>
    </w:p>
    <w:p w:rsidR="00B17A97" w:rsidRPr="00B17A97" w:rsidRDefault="00B17A97" w:rsidP="00B17A97">
      <w:pPr>
        <w:spacing w:line="36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203835</wp:posOffset>
            </wp:positionV>
            <wp:extent cx="2305050" cy="1371600"/>
            <wp:effectExtent l="19050" t="0" r="0" b="0"/>
            <wp:wrapNone/>
            <wp:docPr id="10" name="Рисунок 32" descr="http://idioms.chat.ru/10/pix/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dioms.chat.ru/10/pix/247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146685</wp:posOffset>
            </wp:positionV>
            <wp:extent cx="2382379" cy="1628775"/>
            <wp:effectExtent l="19050" t="0" r="0" b="0"/>
            <wp:wrapNone/>
            <wp:docPr id="16" name="Рисунок 16" descr="http://idioms.chat.ru/01/pix/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dioms.chat.ru/01/pix/010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79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A97" w:rsidRPr="000B34BC" w:rsidRDefault="00B17A97" w:rsidP="00B17A97">
      <w:pPr>
        <w:pStyle w:val="a9"/>
        <w:numPr>
          <w:ilvl w:val="0"/>
          <w:numId w:val="13"/>
        </w:numPr>
        <w:spacing w:line="36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32385</wp:posOffset>
            </wp:positionV>
            <wp:extent cx="1638300" cy="1438275"/>
            <wp:effectExtent l="19050" t="0" r="0" b="0"/>
            <wp:wrapNone/>
            <wp:docPr id="8" name="Рисунок 24" descr="http://idioms.chat.ru/02/pix/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dioms.chat.ru/02/pix/037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34BC">
        <w:rPr>
          <w:szCs w:val="28"/>
        </w:rPr>
        <w:t xml:space="preserve"> </w:t>
      </w: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tabs>
          <w:tab w:val="left" w:pos="1470"/>
        </w:tabs>
        <w:spacing w:line="360" w:lineRule="auto"/>
        <w:jc w:val="both"/>
        <w:rPr>
          <w:szCs w:val="28"/>
        </w:rPr>
      </w:pPr>
      <w:r w:rsidRPr="001146BF">
        <w:rPr>
          <w:szCs w:val="28"/>
        </w:rPr>
        <w:tab/>
      </w:r>
    </w:p>
    <w:p w:rsidR="00B17A97" w:rsidRPr="001146BF" w:rsidRDefault="00B17A97" w:rsidP="00B17A97">
      <w:pPr>
        <w:tabs>
          <w:tab w:val="left" w:pos="1470"/>
        </w:tabs>
        <w:spacing w:line="360" w:lineRule="auto"/>
        <w:jc w:val="both"/>
        <w:rPr>
          <w:szCs w:val="28"/>
        </w:rPr>
      </w:pPr>
    </w:p>
    <w:p w:rsidR="00B17A97" w:rsidRPr="001146BF" w:rsidRDefault="00B17A97" w:rsidP="00B17A97">
      <w:pPr>
        <w:tabs>
          <w:tab w:val="left" w:pos="0"/>
        </w:tabs>
        <w:adjustRightInd w:val="0"/>
        <w:spacing w:line="360" w:lineRule="auto"/>
        <w:ind w:left="360" w:right="1123"/>
        <w:jc w:val="both"/>
        <w:rPr>
          <w:szCs w:val="28"/>
        </w:rPr>
      </w:pPr>
    </w:p>
    <w:p w:rsidR="00B17A97" w:rsidRPr="00996374" w:rsidRDefault="00B17A97" w:rsidP="00B17A97">
      <w:pPr>
        <w:tabs>
          <w:tab w:val="left" w:pos="6300"/>
        </w:tabs>
        <w:spacing w:line="360" w:lineRule="auto"/>
        <w:jc w:val="both"/>
        <w:rPr>
          <w:szCs w:val="28"/>
        </w:rPr>
      </w:pPr>
      <w:r w:rsidRPr="001146BF">
        <w:rPr>
          <w:szCs w:val="28"/>
        </w:rPr>
        <w:tab/>
      </w:r>
    </w:p>
    <w:p w:rsidR="00B17A97" w:rsidRPr="001146BF" w:rsidRDefault="00B17A97" w:rsidP="00B17A97">
      <w:pPr>
        <w:spacing w:line="360" w:lineRule="auto"/>
        <w:jc w:val="both"/>
        <w:rPr>
          <w:szCs w:val="28"/>
        </w:rPr>
      </w:pPr>
    </w:p>
    <w:p w:rsidR="00B17A97" w:rsidRDefault="00B17A97" w:rsidP="00B17A97">
      <w:pPr>
        <w:spacing w:line="360" w:lineRule="auto"/>
        <w:jc w:val="both"/>
        <w:rPr>
          <w:sz w:val="28"/>
          <w:szCs w:val="28"/>
        </w:rPr>
      </w:pPr>
      <w:r w:rsidRPr="00B17A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7A97">
        <w:rPr>
          <w:sz w:val="28"/>
          <w:szCs w:val="28"/>
        </w:rPr>
        <w:t>Запишите с любым из фразеологизмов</w:t>
      </w:r>
      <w:r>
        <w:rPr>
          <w:sz w:val="28"/>
          <w:szCs w:val="28"/>
        </w:rPr>
        <w:t xml:space="preserve"> простое предложение. Подчеркните фразеологизм как член предложения. Попробуем вывести третью грамматическую категорию фразеологизмов.</w:t>
      </w:r>
    </w:p>
    <w:p w:rsidR="00B17A97" w:rsidRDefault="00B17A97" w:rsidP="00B17A97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(Единая синтаксическая функция)</w:t>
      </w:r>
    </w:p>
    <w:p w:rsidR="0040744A" w:rsidRPr="0040744A" w:rsidRDefault="0040744A" w:rsidP="0040744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0744A">
        <w:rPr>
          <w:b/>
          <w:sz w:val="28"/>
          <w:szCs w:val="28"/>
        </w:rPr>
        <w:t>. Итоги работы над проектом</w:t>
      </w:r>
    </w:p>
    <w:p w:rsidR="00B17A97" w:rsidRPr="00B17A97" w:rsidRDefault="0040744A" w:rsidP="00B17A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Итак, наш проект состоит из трех частей. Назовите  их.</w:t>
      </w:r>
    </w:p>
    <w:p w:rsidR="0040744A" w:rsidRDefault="0040744A" w:rsidP="0040744A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(Цели проекта, история фразеологизмов,</w:t>
      </w:r>
    </w:p>
    <w:p w:rsidR="0040744A" w:rsidRDefault="0040744A" w:rsidP="0040744A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их грамматические функции)</w:t>
      </w:r>
    </w:p>
    <w:p w:rsidR="00BC5A58" w:rsidRDefault="0040744A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Какие три функции фразеологизмов вы можете назвать?</w:t>
      </w:r>
    </w:p>
    <w:p w:rsidR="0040744A" w:rsidRDefault="0040744A" w:rsidP="0040744A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(Неделимость, воспроизводимость,</w:t>
      </w:r>
    </w:p>
    <w:p w:rsidR="0040744A" w:rsidRDefault="0040744A" w:rsidP="0040744A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единая синтаксическая функция)</w:t>
      </w:r>
    </w:p>
    <w:p w:rsidR="0040744A" w:rsidRDefault="0040744A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Зачем нужно изучать и знать фразеологизмы?</w:t>
      </w:r>
    </w:p>
    <w:p w:rsidR="0040744A" w:rsidRDefault="0040744A" w:rsidP="0040744A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(Чтобы украсить свою речь,познать историю страны,</w:t>
      </w:r>
    </w:p>
    <w:p w:rsidR="0040744A" w:rsidRDefault="0040744A" w:rsidP="0040744A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полюбить Родину, необходимо использовать фразеологизмы в речи.)</w:t>
      </w:r>
    </w:p>
    <w:p w:rsidR="0040744A" w:rsidRDefault="0040744A" w:rsidP="0040744A">
      <w:pPr>
        <w:spacing w:line="360" w:lineRule="auto"/>
        <w:jc w:val="both"/>
        <w:rPr>
          <w:b/>
          <w:sz w:val="28"/>
          <w:szCs w:val="28"/>
        </w:rPr>
      </w:pPr>
      <w:r w:rsidRPr="0040744A">
        <w:rPr>
          <w:b/>
          <w:sz w:val="28"/>
          <w:szCs w:val="28"/>
        </w:rPr>
        <w:t>6. Домашнее задание</w:t>
      </w:r>
    </w:p>
    <w:p w:rsidR="003603F9" w:rsidRDefault="0040744A" w:rsidP="004074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Закончить проект</w:t>
      </w:r>
      <w:r w:rsidR="003603F9">
        <w:rPr>
          <w:sz w:val="28"/>
          <w:szCs w:val="28"/>
        </w:rPr>
        <w:t xml:space="preserve">: на листе А4 нарисовать фразеологизм, над которым работаем, и изобразить макет страны Фразеологии, вписав в ее домики, деревья, корабли, цветы и т.п. грамматические категории.                                                    </w:t>
      </w:r>
    </w:p>
    <w:p w:rsidR="00BC5A58" w:rsidRDefault="003603F9" w:rsidP="00E55D7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2496" cy="3160951"/>
            <wp:effectExtent l="381000" t="0" r="357854" b="0"/>
            <wp:docPr id="7" name="Рисунок 6" descr="Фвчи от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вчи отография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2496" cy="316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E55D77"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2430978" cy="3146047"/>
            <wp:effectExtent l="19050" t="0" r="7422" b="0"/>
            <wp:docPr id="11" name="Рисунок 10" descr="щ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пд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267" cy="315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D5" w:rsidRPr="003603F9" w:rsidRDefault="003603F9" w:rsidP="00240847">
      <w:pPr>
        <w:spacing w:line="360" w:lineRule="auto"/>
        <w:jc w:val="both"/>
        <w:rPr>
          <w:b/>
          <w:i/>
          <w:sz w:val="28"/>
          <w:szCs w:val="28"/>
        </w:rPr>
      </w:pPr>
      <w:r w:rsidRPr="003603F9">
        <w:rPr>
          <w:b/>
          <w:i/>
          <w:sz w:val="28"/>
          <w:szCs w:val="28"/>
        </w:rPr>
        <w:t>Примечание</w:t>
      </w:r>
    </w:p>
    <w:p w:rsidR="003603F9" w:rsidRDefault="003603F9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Представленному занятию предшествовала система уроков по фразеологии и обогащению речи учащихся как с русским родным, так и с русским неродным языком. Следующий урок должен быть посвящен защите проекта «Страна Фразеология» учениками.</w:t>
      </w:r>
    </w:p>
    <w:p w:rsidR="007E6FD5" w:rsidRDefault="007E6FD5" w:rsidP="00240847">
      <w:pPr>
        <w:spacing w:line="360" w:lineRule="auto"/>
        <w:jc w:val="both"/>
        <w:rPr>
          <w:sz w:val="28"/>
          <w:szCs w:val="28"/>
        </w:rPr>
      </w:pPr>
    </w:p>
    <w:p w:rsidR="007E6FD5" w:rsidRDefault="003603F9" w:rsidP="00240847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Приложение.</w:t>
      </w:r>
    </w:p>
    <w:p w:rsidR="00E55D77" w:rsidRDefault="00E55D77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3603F9" w:rsidRDefault="003603F9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учеников</w:t>
      </w:r>
    </w:p>
    <w:p w:rsidR="00E55D77" w:rsidRDefault="003603F9" w:rsidP="002408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 с уроков</w:t>
      </w:r>
    </w:p>
    <w:p w:rsidR="00E55D77" w:rsidRDefault="00E55D77" w:rsidP="00E55D77">
      <w:pPr>
        <w:spacing w:line="360" w:lineRule="auto"/>
        <w:jc w:val="center"/>
        <w:rPr>
          <w:b/>
          <w:i/>
          <w:sz w:val="28"/>
          <w:szCs w:val="28"/>
        </w:rPr>
      </w:pPr>
    </w:p>
    <w:p w:rsidR="00E55D77" w:rsidRDefault="00E55D77" w:rsidP="00E55D77">
      <w:pPr>
        <w:spacing w:line="360" w:lineRule="auto"/>
        <w:jc w:val="center"/>
        <w:rPr>
          <w:b/>
          <w:i/>
          <w:sz w:val="28"/>
          <w:szCs w:val="28"/>
        </w:rPr>
      </w:pPr>
    </w:p>
    <w:p w:rsidR="003603F9" w:rsidRPr="00E55D77" w:rsidRDefault="003603F9" w:rsidP="00E55D77">
      <w:pPr>
        <w:spacing w:line="360" w:lineRule="auto"/>
        <w:jc w:val="center"/>
        <w:rPr>
          <w:b/>
          <w:i/>
          <w:sz w:val="28"/>
          <w:szCs w:val="28"/>
        </w:rPr>
      </w:pPr>
      <w:r w:rsidRPr="00E55D77">
        <w:rPr>
          <w:b/>
          <w:i/>
          <w:sz w:val="28"/>
          <w:szCs w:val="28"/>
        </w:rPr>
        <w:t>Список использованной литературы:</w:t>
      </w:r>
    </w:p>
    <w:p w:rsidR="00E55D77" w:rsidRDefault="00E55D77" w:rsidP="00E55D77">
      <w:pPr>
        <w:rPr>
          <w:color w:val="71604B"/>
          <w:sz w:val="28"/>
          <w:szCs w:val="28"/>
        </w:rPr>
      </w:pPr>
    </w:p>
    <w:p w:rsidR="00E55D77" w:rsidRDefault="00E55D77" w:rsidP="00E55D77">
      <w:pPr>
        <w:rPr>
          <w:sz w:val="28"/>
          <w:szCs w:val="28"/>
        </w:rPr>
      </w:pPr>
    </w:p>
    <w:p w:rsidR="00E55D77" w:rsidRPr="00E55D77" w:rsidRDefault="00E55D77" w:rsidP="00E55D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5D77">
        <w:rPr>
          <w:sz w:val="28"/>
          <w:szCs w:val="28"/>
        </w:rPr>
        <w:t>Баранов М.Т. Учеб.для 6 кл.ощеобразоват.учреждений.- М.: Просвещение, АО «Московские учебники», 2002. – 239 с.</w:t>
      </w:r>
    </w:p>
    <w:p w:rsidR="00E55D77" w:rsidRDefault="00E55D77" w:rsidP="00E55D77">
      <w:pPr>
        <w:ind w:left="709"/>
        <w:rPr>
          <w:sz w:val="28"/>
          <w:szCs w:val="28"/>
        </w:rPr>
      </w:pPr>
    </w:p>
    <w:p w:rsidR="00E55D77" w:rsidRPr="00E55D77" w:rsidRDefault="00E55D77" w:rsidP="00E55D77">
      <w:pPr>
        <w:pStyle w:val="a9"/>
        <w:numPr>
          <w:ilvl w:val="0"/>
          <w:numId w:val="13"/>
        </w:numPr>
        <w:rPr>
          <w:sz w:val="28"/>
          <w:szCs w:val="28"/>
        </w:rPr>
      </w:pPr>
      <w:r w:rsidRPr="00E55D77">
        <w:rPr>
          <w:sz w:val="28"/>
          <w:szCs w:val="28"/>
        </w:rPr>
        <w:t xml:space="preserve">Борисова И. И. Проектная деятельность как средство формирования образовательных компетенций у учащихся и средство индивидуализации образовательного процесса / И. И. Борисова, Л. В. Вяткина // Телекоммуникации и информатизация образования. – 2007. – № 3. – С. 121–132. </w:t>
      </w:r>
    </w:p>
    <w:p w:rsidR="00E55D77" w:rsidRPr="00E55D77" w:rsidRDefault="00E55D77" w:rsidP="00E55D77">
      <w:pPr>
        <w:ind w:left="709"/>
      </w:pPr>
    </w:p>
    <w:p w:rsidR="00E55D77" w:rsidRPr="00E55D77" w:rsidRDefault="00E55D77" w:rsidP="00E55D77">
      <w:pPr>
        <w:pStyle w:val="a9"/>
        <w:numPr>
          <w:ilvl w:val="0"/>
          <w:numId w:val="13"/>
        </w:numPr>
        <w:spacing w:after="45" w:line="312" w:lineRule="atLeast"/>
        <w:rPr>
          <w:sz w:val="28"/>
          <w:szCs w:val="28"/>
        </w:rPr>
      </w:pPr>
      <w:r w:rsidRPr="00E55D77">
        <w:rPr>
          <w:sz w:val="28"/>
          <w:szCs w:val="28"/>
        </w:rPr>
        <w:t xml:space="preserve">Кудрявцева Л. В. Использование телекоммуникационных проектов для формирования иноязычной социокультурной компетенции у учащихся старших классов (на примере США и России) // Иностранные яз. в шк. – 2007. – № 4. – С. 49-53. </w:t>
      </w:r>
    </w:p>
    <w:p w:rsidR="00E55D77" w:rsidRPr="00E55D77" w:rsidRDefault="00E55D77" w:rsidP="00E55D77">
      <w:pPr>
        <w:spacing w:after="45" w:line="312" w:lineRule="atLeast"/>
        <w:ind w:left="709"/>
        <w:rPr>
          <w:sz w:val="28"/>
          <w:szCs w:val="28"/>
        </w:rPr>
      </w:pPr>
    </w:p>
    <w:p w:rsidR="00E55D77" w:rsidRPr="00E55D77" w:rsidRDefault="00E55D77" w:rsidP="00E55D77">
      <w:pPr>
        <w:pStyle w:val="a9"/>
        <w:numPr>
          <w:ilvl w:val="0"/>
          <w:numId w:val="13"/>
        </w:numPr>
        <w:spacing w:after="45" w:line="312" w:lineRule="atLeast"/>
        <w:rPr>
          <w:sz w:val="28"/>
          <w:szCs w:val="28"/>
        </w:rPr>
      </w:pPr>
      <w:r w:rsidRPr="00E55D77">
        <w:rPr>
          <w:sz w:val="28"/>
          <w:szCs w:val="28"/>
        </w:rPr>
        <w:t xml:space="preserve">Лернер П. С. Проектирование образовательной среды по формированию профориентационно значимых компетентностей учащихся // Шк. технологии. – 2007. – № 5. – С. 86-92. </w:t>
      </w:r>
    </w:p>
    <w:p w:rsidR="00E55D77" w:rsidRPr="00E55D77" w:rsidRDefault="00E55D77" w:rsidP="00E55D77">
      <w:pPr>
        <w:spacing w:after="45" w:line="312" w:lineRule="atLeast"/>
        <w:ind w:left="709"/>
        <w:rPr>
          <w:sz w:val="28"/>
          <w:szCs w:val="28"/>
        </w:rPr>
      </w:pPr>
    </w:p>
    <w:p w:rsidR="00E55D77" w:rsidRPr="00E55D77" w:rsidRDefault="00E55D77" w:rsidP="00E55D77">
      <w:pPr>
        <w:pStyle w:val="a9"/>
        <w:numPr>
          <w:ilvl w:val="0"/>
          <w:numId w:val="13"/>
        </w:numPr>
        <w:spacing w:after="45" w:line="312" w:lineRule="atLeast"/>
        <w:rPr>
          <w:sz w:val="28"/>
          <w:szCs w:val="28"/>
        </w:rPr>
      </w:pPr>
      <w:r w:rsidRPr="00E55D77">
        <w:rPr>
          <w:sz w:val="28"/>
          <w:szCs w:val="28"/>
        </w:rPr>
        <w:t xml:space="preserve">Новикова Т. Ф. "Пространство слова". Формирование этнокультурной компетенции учащихся на уроках словесности // Рус. яз. в шк. – 2004. – № 5. – С. 22-25, 40. </w:t>
      </w:r>
    </w:p>
    <w:p w:rsidR="00E55D77" w:rsidRPr="00E55D77" w:rsidRDefault="00E55D77" w:rsidP="00E55D77">
      <w:pPr>
        <w:spacing w:after="45" w:line="312" w:lineRule="atLeast"/>
        <w:ind w:left="709"/>
        <w:rPr>
          <w:sz w:val="28"/>
          <w:szCs w:val="28"/>
        </w:rPr>
      </w:pPr>
    </w:p>
    <w:p w:rsidR="00E55D77" w:rsidRPr="00E55D77" w:rsidRDefault="00E55D77" w:rsidP="00E55D77">
      <w:pPr>
        <w:pStyle w:val="a9"/>
        <w:numPr>
          <w:ilvl w:val="0"/>
          <w:numId w:val="13"/>
        </w:numPr>
        <w:spacing w:after="45" w:line="312" w:lineRule="atLeast"/>
        <w:rPr>
          <w:sz w:val="28"/>
          <w:szCs w:val="28"/>
        </w:rPr>
      </w:pPr>
      <w:r w:rsidRPr="00E55D77">
        <w:rPr>
          <w:sz w:val="28"/>
          <w:szCs w:val="28"/>
        </w:rPr>
        <w:t xml:space="preserve">Формирование культуроведческой компетенции учащихся при обучении русскому языку / А. Д. Дейкина, А. П. Еремеева, Л. А. Ходякова [и др.] ; Моск. пед. гос. ун-т, Филол. фак. – М. : Прометей, 2005. – 135 с. </w:t>
      </w:r>
    </w:p>
    <w:p w:rsidR="003603F9" w:rsidRPr="00E55D77" w:rsidRDefault="003603F9" w:rsidP="00E55D77">
      <w:pPr>
        <w:pStyle w:val="a9"/>
        <w:spacing w:line="360" w:lineRule="auto"/>
        <w:rPr>
          <w:sz w:val="28"/>
          <w:szCs w:val="28"/>
        </w:rPr>
      </w:pPr>
    </w:p>
    <w:p w:rsidR="003603F9" w:rsidRPr="00E55D77" w:rsidRDefault="003603F9" w:rsidP="00240847">
      <w:pPr>
        <w:spacing w:line="360" w:lineRule="auto"/>
        <w:jc w:val="both"/>
        <w:rPr>
          <w:sz w:val="28"/>
          <w:szCs w:val="28"/>
        </w:rPr>
      </w:pPr>
    </w:p>
    <w:p w:rsidR="003603F9" w:rsidRPr="00E55D77" w:rsidRDefault="003603F9" w:rsidP="00240847">
      <w:pPr>
        <w:spacing w:line="360" w:lineRule="auto"/>
        <w:jc w:val="both"/>
        <w:rPr>
          <w:sz w:val="28"/>
          <w:szCs w:val="28"/>
        </w:rPr>
      </w:pPr>
    </w:p>
    <w:p w:rsidR="00F77CA5" w:rsidRPr="00240847" w:rsidRDefault="00F77CA5" w:rsidP="00240847">
      <w:pPr>
        <w:spacing w:line="360" w:lineRule="auto"/>
        <w:jc w:val="both"/>
        <w:rPr>
          <w:sz w:val="28"/>
          <w:szCs w:val="28"/>
        </w:rPr>
      </w:pPr>
    </w:p>
    <w:p w:rsidR="00240847" w:rsidRPr="00240847" w:rsidRDefault="00240847" w:rsidP="00240847">
      <w:pPr>
        <w:spacing w:line="360" w:lineRule="auto"/>
        <w:jc w:val="both"/>
        <w:rPr>
          <w:sz w:val="28"/>
          <w:szCs w:val="28"/>
        </w:rPr>
      </w:pPr>
    </w:p>
    <w:p w:rsidR="0041684E" w:rsidRPr="0041684E" w:rsidRDefault="0041684E" w:rsidP="00B661C3">
      <w:pPr>
        <w:tabs>
          <w:tab w:val="left" w:pos="3355"/>
        </w:tabs>
        <w:spacing w:line="360" w:lineRule="auto"/>
        <w:jc w:val="both"/>
        <w:rPr>
          <w:sz w:val="28"/>
          <w:szCs w:val="28"/>
        </w:rPr>
      </w:pPr>
    </w:p>
    <w:sectPr w:rsidR="0041684E" w:rsidRPr="0041684E" w:rsidSect="00E55D77">
      <w:footerReference w:type="default" r:id="rId32"/>
      <w:pgSz w:w="11906" w:h="16838"/>
      <w:pgMar w:top="993" w:right="850" w:bottom="1134" w:left="1418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1E" w:rsidRDefault="003F621E" w:rsidP="0041684E">
      <w:r>
        <w:separator/>
      </w:r>
    </w:p>
  </w:endnote>
  <w:endnote w:type="continuationSeparator" w:id="1">
    <w:p w:rsidR="003F621E" w:rsidRDefault="003F621E" w:rsidP="00416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2079"/>
      <w:docPartObj>
        <w:docPartGallery w:val="Page Numbers (Bottom of Page)"/>
        <w:docPartUnique/>
      </w:docPartObj>
    </w:sdtPr>
    <w:sdtContent>
      <w:p w:rsidR="003603F9" w:rsidRDefault="00AC722E">
        <w:pPr>
          <w:pStyle w:val="a7"/>
          <w:jc w:val="right"/>
        </w:pPr>
        <w:fldSimple w:instr=" PAGE   \* MERGEFORMAT ">
          <w:r w:rsidR="003F32A6">
            <w:rPr>
              <w:noProof/>
            </w:rPr>
            <w:t>13</w:t>
          </w:r>
        </w:fldSimple>
      </w:p>
    </w:sdtContent>
  </w:sdt>
  <w:p w:rsidR="003603F9" w:rsidRDefault="003603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1E" w:rsidRDefault="003F621E" w:rsidP="0041684E">
      <w:r>
        <w:separator/>
      </w:r>
    </w:p>
  </w:footnote>
  <w:footnote w:type="continuationSeparator" w:id="1">
    <w:p w:rsidR="003F621E" w:rsidRDefault="003F621E" w:rsidP="00416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636"/>
    <w:multiLevelType w:val="multilevel"/>
    <w:tmpl w:val="6CB2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B75A4"/>
    <w:multiLevelType w:val="hybridMultilevel"/>
    <w:tmpl w:val="EE108E22"/>
    <w:lvl w:ilvl="0" w:tplc="383CE4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B1645"/>
    <w:multiLevelType w:val="hybridMultilevel"/>
    <w:tmpl w:val="17EE5CF8"/>
    <w:lvl w:ilvl="0" w:tplc="FB6C1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6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EE0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1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6E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C7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47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0D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A0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D098D"/>
    <w:multiLevelType w:val="hybridMultilevel"/>
    <w:tmpl w:val="0974228E"/>
    <w:lvl w:ilvl="0" w:tplc="CE4E08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5074"/>
    <w:multiLevelType w:val="hybridMultilevel"/>
    <w:tmpl w:val="55CE4844"/>
    <w:lvl w:ilvl="0" w:tplc="E2740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8F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0E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DA9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4E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83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E8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23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47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C4179"/>
    <w:multiLevelType w:val="hybridMultilevel"/>
    <w:tmpl w:val="CD62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422EF"/>
    <w:multiLevelType w:val="hybridMultilevel"/>
    <w:tmpl w:val="7A70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3641D"/>
    <w:multiLevelType w:val="hybridMultilevel"/>
    <w:tmpl w:val="F2A06D34"/>
    <w:lvl w:ilvl="0" w:tplc="E2EE6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A5D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0AE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E83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0D8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ED5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474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04F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11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9505D5"/>
    <w:multiLevelType w:val="hybridMultilevel"/>
    <w:tmpl w:val="E9C2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251BC"/>
    <w:multiLevelType w:val="hybridMultilevel"/>
    <w:tmpl w:val="C9B4963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67CB1C2B"/>
    <w:multiLevelType w:val="hybridMultilevel"/>
    <w:tmpl w:val="CF5E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A4D4A"/>
    <w:multiLevelType w:val="hybridMultilevel"/>
    <w:tmpl w:val="BB846A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A5D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0AE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E83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0D8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ED5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474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04F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11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2409A2"/>
    <w:multiLevelType w:val="hybridMultilevel"/>
    <w:tmpl w:val="64300CCC"/>
    <w:lvl w:ilvl="0" w:tplc="6238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6D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EF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25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2C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C6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0A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86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E3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833911"/>
    <w:multiLevelType w:val="hybridMultilevel"/>
    <w:tmpl w:val="EAB48CC6"/>
    <w:lvl w:ilvl="0" w:tplc="2DD8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0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228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0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8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26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A3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86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03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A27"/>
    <w:rsid w:val="000030DC"/>
    <w:rsid w:val="000B4A27"/>
    <w:rsid w:val="000C6153"/>
    <w:rsid w:val="000D0C80"/>
    <w:rsid w:val="000F26CA"/>
    <w:rsid w:val="000F43EB"/>
    <w:rsid w:val="001B5D20"/>
    <w:rsid w:val="001F106B"/>
    <w:rsid w:val="001F3F90"/>
    <w:rsid w:val="00240847"/>
    <w:rsid w:val="0029156E"/>
    <w:rsid w:val="002958CB"/>
    <w:rsid w:val="00313C5F"/>
    <w:rsid w:val="003603F9"/>
    <w:rsid w:val="003F32A6"/>
    <w:rsid w:val="003F621E"/>
    <w:rsid w:val="0040744A"/>
    <w:rsid w:val="0041684E"/>
    <w:rsid w:val="0043070F"/>
    <w:rsid w:val="00432253"/>
    <w:rsid w:val="004C037F"/>
    <w:rsid w:val="0054611A"/>
    <w:rsid w:val="005D056F"/>
    <w:rsid w:val="00601A67"/>
    <w:rsid w:val="00623A1F"/>
    <w:rsid w:val="00640C96"/>
    <w:rsid w:val="006D3287"/>
    <w:rsid w:val="006F581F"/>
    <w:rsid w:val="0075488F"/>
    <w:rsid w:val="007E6FD5"/>
    <w:rsid w:val="00831117"/>
    <w:rsid w:val="00877A56"/>
    <w:rsid w:val="008B6013"/>
    <w:rsid w:val="008D6D47"/>
    <w:rsid w:val="008F7142"/>
    <w:rsid w:val="0096544C"/>
    <w:rsid w:val="009D4ACD"/>
    <w:rsid w:val="00A143B9"/>
    <w:rsid w:val="00A36DC7"/>
    <w:rsid w:val="00A45D10"/>
    <w:rsid w:val="00AC722E"/>
    <w:rsid w:val="00B07A68"/>
    <w:rsid w:val="00B17A97"/>
    <w:rsid w:val="00B312FB"/>
    <w:rsid w:val="00B661C3"/>
    <w:rsid w:val="00BC5A58"/>
    <w:rsid w:val="00C90F1F"/>
    <w:rsid w:val="00CD2114"/>
    <w:rsid w:val="00D824F8"/>
    <w:rsid w:val="00E007FB"/>
    <w:rsid w:val="00E17BF2"/>
    <w:rsid w:val="00E55D77"/>
    <w:rsid w:val="00F34072"/>
    <w:rsid w:val="00F77CA5"/>
    <w:rsid w:val="00FE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2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8CB"/>
    <w:pPr>
      <w:keepNext/>
      <w:keepLines/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958CB"/>
    <w:pPr>
      <w:keepNext/>
      <w:keepLines/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58CB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95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58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958CB"/>
    <w:pPr>
      <w:spacing w:line="240" w:lineRule="auto"/>
    </w:pPr>
  </w:style>
  <w:style w:type="character" w:styleId="a4">
    <w:name w:val="Hyperlink"/>
    <w:basedOn w:val="a0"/>
    <w:uiPriority w:val="99"/>
    <w:unhideWhenUsed/>
    <w:rsid w:val="0041684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6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8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68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1684E"/>
    <w:pPr>
      <w:ind w:left="720"/>
      <w:contextualSpacing/>
      <w:jc w:val="both"/>
    </w:pPr>
  </w:style>
  <w:style w:type="paragraph" w:styleId="aa">
    <w:name w:val="Document Map"/>
    <w:basedOn w:val="a"/>
    <w:link w:val="ab"/>
    <w:uiPriority w:val="99"/>
    <w:semiHidden/>
    <w:unhideWhenUsed/>
    <w:rsid w:val="0096544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654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nhideWhenUsed/>
    <w:rsid w:val="0096544C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9654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F581F"/>
  </w:style>
  <w:style w:type="character" w:customStyle="1" w:styleId="hps">
    <w:name w:val="hps"/>
    <w:basedOn w:val="a0"/>
    <w:rsid w:val="006F581F"/>
  </w:style>
  <w:style w:type="paragraph" w:styleId="ae">
    <w:name w:val="Balloon Text"/>
    <w:basedOn w:val="a"/>
    <w:link w:val="af"/>
    <w:uiPriority w:val="99"/>
    <w:semiHidden/>
    <w:unhideWhenUsed/>
    <w:rsid w:val="00F77C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7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14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3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1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8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3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2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5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9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5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2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35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3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1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7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evna_3000@mail.ru" TargetMode="External"/><Relationship Id="rId13" Type="http://schemas.openxmlformats.org/officeDocument/2006/relationships/hyperlink" Target="http://ru.wikipedia.org/wiki/%D0%9C%D0%BE%D0%B8%D1%81%D0%B5%D0%B9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image" Target="media/image6.gi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source.org/wiki/%D0%A7%D0%B8%D1%81%D0%BB%D0%B0" TargetMode="External"/><Relationship Id="rId17" Type="http://schemas.openxmlformats.org/officeDocument/2006/relationships/image" Target="http://rus.1september.ru/2002/31/4.gif" TargetMode="External"/><Relationship Id="rId25" Type="http://schemas.openxmlformats.org/officeDocument/2006/relationships/image" Target="http://idioms.chat.ru/10/pix/247.gi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image" Target="http://idioms.chat.ru/01/pix/002.gif" TargetMode="External"/><Relationship Id="rId29" Type="http://schemas.openxmlformats.org/officeDocument/2006/relationships/image" Target="http://idioms.chat.ru/02/pix/037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D%D0%B8%D0%B3%D0%B0_%D0%A7%D0%B8%D1%81%D0%B5%D0%BB" TargetMode="External"/><Relationship Id="rId24" Type="http://schemas.openxmlformats.org/officeDocument/2006/relationships/image" Target="media/image8.gi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7.jpeg"/><Relationship Id="rId28" Type="http://schemas.openxmlformats.org/officeDocument/2006/relationships/image" Target="media/image10.gif"/><Relationship Id="rId10" Type="http://schemas.openxmlformats.org/officeDocument/2006/relationships/hyperlink" Target="http://ru.wikipedia.org/wiki/%D0%91%D0%B4%D0%BE%D0%BB%D0%B0%D1%85_%28%D1%81%D0%BC%D0%BE%D0%BB%D0%B0%29" TargetMode="External"/><Relationship Id="rId19" Type="http://schemas.openxmlformats.org/officeDocument/2006/relationships/image" Target="media/image5.gif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E%D1%80%D0%B8%D0%B0%D0%BD%D0%B4%D1%80" TargetMode="External"/><Relationship Id="rId14" Type="http://schemas.openxmlformats.org/officeDocument/2006/relationships/image" Target="media/image1.jpeg"/><Relationship Id="rId22" Type="http://schemas.openxmlformats.org/officeDocument/2006/relationships/image" Target="http://idioms.chat.ru/17/pix/549.gif" TargetMode="External"/><Relationship Id="rId27" Type="http://schemas.openxmlformats.org/officeDocument/2006/relationships/image" Target="http://idioms.chat.ru/01/pix/010.gif" TargetMode="External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FF76-BAED-4310-A0E4-5F7F9D66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13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cp:lastPrinted>2012-12-26T22:06:00Z</cp:lastPrinted>
  <dcterms:created xsi:type="dcterms:W3CDTF">2012-11-30T17:29:00Z</dcterms:created>
  <dcterms:modified xsi:type="dcterms:W3CDTF">2013-01-21T20:06:00Z</dcterms:modified>
</cp:coreProperties>
</file>