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DA" w:rsidRDefault="000435E1" w:rsidP="00043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 детского  голоса</w:t>
      </w:r>
    </w:p>
    <w:p w:rsidR="000435E1" w:rsidRDefault="000435E1" w:rsidP="0004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Голосовой аппарат ребенка отличается от голосового аппарата взрослого тем, что он очень хрупкий, нежный, непрерывно растет в соответствии с развитием всего организма ребенка. Гортань с голосовыми связками еще недостаточно развиты, почти в два раза меньше, чем у взрослого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Голосовые связки тонкие, короткие. Требуется бережное и очень осторожное отношение к детскому голосу.</w:t>
      </w:r>
    </w:p>
    <w:p w:rsidR="000435E1" w:rsidRDefault="0004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Прежде всего, </w:t>
      </w:r>
      <w:r w:rsidRPr="000435E1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35E1" w:rsidRDefault="000435E1" w:rsidP="000435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35E1">
        <w:rPr>
          <w:rFonts w:ascii="Times New Roman" w:hAnsi="Times New Roman" w:cs="Times New Roman"/>
          <w:sz w:val="28"/>
          <w:szCs w:val="28"/>
        </w:rPr>
        <w:t>оздать благоприятную атмосферу для певческого слуха. Исключить разговор  и пение взрослых на форсированных звуках, общение с детьми на фоне радио и телепередач.</w:t>
      </w:r>
    </w:p>
    <w:p w:rsidR="000435E1" w:rsidRDefault="000435E1" w:rsidP="000435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5E1">
        <w:rPr>
          <w:rFonts w:ascii="Times New Roman" w:hAnsi="Times New Roman" w:cs="Times New Roman"/>
          <w:sz w:val="28"/>
          <w:szCs w:val="28"/>
        </w:rPr>
        <w:t>Не допускать форсирования звука детьми,  как во время пения, так и разговорной речи.</w:t>
      </w:r>
    </w:p>
    <w:p w:rsidR="000435E1" w:rsidRDefault="000435E1" w:rsidP="000435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говорить друг с другом спокойно без напряжения и крика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Крик, шум портят голос, притупляют слух и отрицательно влияют на нервную систему детей.</w:t>
      </w:r>
    </w:p>
    <w:p w:rsidR="000435E1" w:rsidRDefault="000435E1" w:rsidP="00043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5E1" w:rsidRDefault="000435E1" w:rsidP="0004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35E1">
        <w:rPr>
          <w:rFonts w:ascii="Times New Roman" w:hAnsi="Times New Roman" w:cs="Times New Roman"/>
          <w:sz w:val="28"/>
          <w:szCs w:val="28"/>
        </w:rPr>
        <w:t xml:space="preserve">Конечно же,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435E1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5E1">
        <w:rPr>
          <w:rFonts w:ascii="Times New Roman" w:hAnsi="Times New Roman" w:cs="Times New Roman"/>
          <w:sz w:val="28"/>
          <w:szCs w:val="28"/>
        </w:rPr>
        <w:t xml:space="preserve"> певческих навыков  нужно, чтобы песня звучала не только в стенах детского сада, но и в семье. Однако</w:t>
      </w:r>
      <w:proofErr w:type="gramStart"/>
      <w:r w:rsidRPr="000435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35E1">
        <w:rPr>
          <w:rFonts w:ascii="Times New Roman" w:hAnsi="Times New Roman" w:cs="Times New Roman"/>
          <w:sz w:val="28"/>
          <w:szCs w:val="28"/>
        </w:rPr>
        <w:t xml:space="preserve"> следует постоянно помнить о вреде крикливого пения, громкого разговора, особенно на улице в сырую и холодную погоду.</w:t>
      </w:r>
    </w:p>
    <w:p w:rsidR="000435E1" w:rsidRDefault="000435E1" w:rsidP="0004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Следует оберегать детей от простудных заболеваний  – не позволять им пить холодную воду, есть мороженое в разгоряченном состоянии.</w:t>
      </w:r>
    </w:p>
    <w:p w:rsidR="000435E1" w:rsidRDefault="000435E1" w:rsidP="0004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следует поощрять пение детьми взрослых песен с большим диапазоном, которые они слышат дома. Неправильное, фальшивое пение таких песен не способствует развитию музыкального слуха у ребенка, а особенно громкое их исполнение наносит вред слабым голосовым связкам дошкольника.</w:t>
      </w:r>
    </w:p>
    <w:p w:rsidR="000435E1" w:rsidRDefault="000435E1" w:rsidP="0004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35E1">
        <w:rPr>
          <w:rFonts w:ascii="Times New Roman" w:hAnsi="Times New Roman" w:cs="Times New Roman"/>
          <w:sz w:val="28"/>
          <w:szCs w:val="28"/>
        </w:rPr>
        <w:t>Учите своего ребенка бережно относиться к своему здоровью, в том числе и к своему голосовому аппарату.</w:t>
      </w:r>
    </w:p>
    <w:p w:rsidR="000435E1" w:rsidRDefault="000435E1" w:rsidP="00043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5E1" w:rsidRDefault="000435E1" w:rsidP="00043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435E1" w:rsidRPr="000435E1" w:rsidRDefault="000435E1" w:rsidP="00043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детей петь (Песни и упражнения для развития голоса у детей 3-5 лет) Сост. Орлова Т.М., Бекина С.И. М., Просвещение, 1986.</w:t>
      </w:r>
    </w:p>
    <w:p w:rsidR="000435E1" w:rsidRPr="000435E1" w:rsidRDefault="0004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435E1" w:rsidRPr="000435E1" w:rsidSect="000435E1">
      <w:pgSz w:w="11906" w:h="16838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644C"/>
    <w:multiLevelType w:val="hybridMultilevel"/>
    <w:tmpl w:val="178A7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35E1"/>
    <w:rsid w:val="000435E1"/>
    <w:rsid w:val="002515DA"/>
    <w:rsid w:val="00A715BD"/>
    <w:rsid w:val="00B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2014-03-21T09:00:00Z</dcterms:created>
  <dcterms:modified xsi:type="dcterms:W3CDTF">2014-03-21T09:30:00Z</dcterms:modified>
</cp:coreProperties>
</file>