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73" w:rsidRPr="00B8214B" w:rsidRDefault="00B8214B">
      <w:pPr>
        <w:rPr>
          <w:rFonts w:ascii="Times New Roman" w:hAnsi="Times New Roman" w:cs="Times New Roman"/>
          <w:sz w:val="24"/>
          <w:szCs w:val="24"/>
        </w:rPr>
      </w:pPr>
      <w:r w:rsidRPr="00B8214B">
        <w:rPr>
          <w:rFonts w:ascii="Times New Roman" w:hAnsi="Times New Roman" w:cs="Times New Roman"/>
          <w:sz w:val="24"/>
          <w:szCs w:val="24"/>
        </w:rPr>
        <w:t>Графический диктант по теме « Сокровища Земли под охраной человечества»</w:t>
      </w:r>
    </w:p>
    <w:p w:rsidR="00B8214B" w:rsidRPr="00B8214B" w:rsidRDefault="00B8214B">
      <w:pPr>
        <w:rPr>
          <w:rFonts w:ascii="Times New Roman" w:hAnsi="Times New Roman" w:cs="Times New Roman"/>
          <w:sz w:val="24"/>
          <w:szCs w:val="24"/>
        </w:rPr>
      </w:pPr>
      <w:r w:rsidRPr="00B8214B">
        <w:rPr>
          <w:rFonts w:ascii="Times New Roman" w:hAnsi="Times New Roman" w:cs="Times New Roman"/>
          <w:sz w:val="24"/>
          <w:szCs w:val="24"/>
        </w:rPr>
        <w:t xml:space="preserve">Фамилия и имя ученика </w:t>
      </w:r>
      <w:proofErr w:type="gramStart"/>
      <w:r w:rsidRPr="00B8214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B8214B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B8214B">
        <w:rPr>
          <w:rFonts w:ascii="Times New Roman" w:hAnsi="Times New Roman" w:cs="Times New Roman"/>
          <w:sz w:val="24"/>
          <w:szCs w:val="24"/>
        </w:rPr>
        <w:t>) ___________________________</w:t>
      </w:r>
    </w:p>
    <w:p w:rsidR="00B8214B" w:rsidRDefault="00B82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таблице, если вы согласны с утверждением, ставьте знак «+» (да), а если нет – знак «  -</w:t>
      </w:r>
      <w:r w:rsidR="00F5745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нет).  </w:t>
      </w:r>
    </w:p>
    <w:tbl>
      <w:tblPr>
        <w:tblStyle w:val="a3"/>
        <w:tblW w:w="0" w:type="auto"/>
        <w:tblLook w:val="04A0"/>
      </w:tblPr>
      <w:tblGrid>
        <w:gridCol w:w="662"/>
        <w:gridCol w:w="6249"/>
        <w:gridCol w:w="2660"/>
      </w:tblGrid>
      <w:tr w:rsidR="00B8214B" w:rsidTr="00B8214B">
        <w:tc>
          <w:tcPr>
            <w:tcW w:w="675" w:type="dxa"/>
          </w:tcPr>
          <w:p w:rsidR="00B8214B" w:rsidRDefault="00B8214B" w:rsidP="00B8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B8214B" w:rsidRDefault="00B8214B" w:rsidP="00B8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1950" w:type="dxa"/>
          </w:tcPr>
          <w:p w:rsidR="00B8214B" w:rsidRDefault="00B8214B" w:rsidP="00B8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 согласия/несогласия</w:t>
            </w:r>
          </w:p>
        </w:tc>
      </w:tr>
      <w:tr w:rsidR="00B8214B" w:rsidTr="00B8214B">
        <w:tc>
          <w:tcPr>
            <w:tcW w:w="675" w:type="dxa"/>
          </w:tcPr>
          <w:p w:rsidR="00B8214B" w:rsidRDefault="00B8214B" w:rsidP="00F57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B8214B" w:rsidRDefault="00B8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– властелин и покровитель природы.</w:t>
            </w:r>
          </w:p>
        </w:tc>
        <w:tc>
          <w:tcPr>
            <w:tcW w:w="1950" w:type="dxa"/>
          </w:tcPr>
          <w:p w:rsidR="00B8214B" w:rsidRDefault="00B8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4B" w:rsidTr="00B8214B">
        <w:tc>
          <w:tcPr>
            <w:tcW w:w="675" w:type="dxa"/>
          </w:tcPr>
          <w:p w:rsidR="00B8214B" w:rsidRDefault="00B8214B" w:rsidP="00F57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B8214B" w:rsidRDefault="00B8214B" w:rsidP="00B8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Древние люди остро чувствовали  свою зависимость </w:t>
            </w:r>
            <w:r w:rsidR="00142E69">
              <w:rPr>
                <w:rFonts w:ascii="Times New Roman" w:hAnsi="Times New Roman" w:cs="Times New Roman"/>
                <w:sz w:val="28"/>
                <w:szCs w:val="28"/>
              </w:rPr>
              <w:t xml:space="preserve"> от капризов окружающей среды.</w:t>
            </w:r>
          </w:p>
        </w:tc>
        <w:tc>
          <w:tcPr>
            <w:tcW w:w="1950" w:type="dxa"/>
          </w:tcPr>
          <w:p w:rsidR="00B8214B" w:rsidRDefault="00B8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4B" w:rsidTr="00B8214B">
        <w:tc>
          <w:tcPr>
            <w:tcW w:w="675" w:type="dxa"/>
          </w:tcPr>
          <w:p w:rsidR="00B8214B" w:rsidRDefault="00142E69" w:rsidP="00F57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B8214B" w:rsidRDefault="0014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– наука  о взаимодействиях</w:t>
            </w:r>
            <w:r w:rsidR="00F57458">
              <w:rPr>
                <w:rFonts w:ascii="Times New Roman" w:hAnsi="Times New Roman" w:cs="Times New Roman"/>
                <w:sz w:val="28"/>
                <w:szCs w:val="28"/>
              </w:rPr>
              <w:t xml:space="preserve"> живых организмов и их сообществ между собой и со средой, в которой они обитают.</w:t>
            </w:r>
          </w:p>
        </w:tc>
        <w:tc>
          <w:tcPr>
            <w:tcW w:w="1950" w:type="dxa"/>
          </w:tcPr>
          <w:p w:rsidR="00B8214B" w:rsidRDefault="00B8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4B" w:rsidTr="00B8214B">
        <w:tc>
          <w:tcPr>
            <w:tcW w:w="675" w:type="dxa"/>
          </w:tcPr>
          <w:p w:rsidR="00B8214B" w:rsidRDefault="00F57458" w:rsidP="00F57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B8214B" w:rsidRDefault="00F5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Причинами  загрязнения  вод Мирового океана являются нефтепродукты, промышленные и бытовые отходы,  сточные воды полей и ферм,  ядовитые и радиоактивные отходы, которые человек  сбрасывает в моря и  океаны.</w:t>
            </w:r>
          </w:p>
        </w:tc>
        <w:tc>
          <w:tcPr>
            <w:tcW w:w="1950" w:type="dxa"/>
          </w:tcPr>
          <w:p w:rsidR="00B8214B" w:rsidRDefault="00B8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4B" w:rsidTr="00B8214B">
        <w:tc>
          <w:tcPr>
            <w:tcW w:w="675" w:type="dxa"/>
          </w:tcPr>
          <w:p w:rsidR="00B8214B" w:rsidRDefault="00F57458" w:rsidP="00F57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B8214B" w:rsidRDefault="00F5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Вырубка тропических лесов не является экологической проблемой Земли.</w:t>
            </w:r>
          </w:p>
        </w:tc>
        <w:tc>
          <w:tcPr>
            <w:tcW w:w="1950" w:type="dxa"/>
          </w:tcPr>
          <w:p w:rsidR="00B8214B" w:rsidRDefault="00B8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4B" w:rsidTr="00B8214B">
        <w:tc>
          <w:tcPr>
            <w:tcW w:w="675" w:type="dxa"/>
          </w:tcPr>
          <w:p w:rsidR="00B8214B" w:rsidRDefault="00F57458" w:rsidP="00F57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B8214B" w:rsidRDefault="00F5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мусор, выбрасываемый людьми, быстро  самоуничтожается.</w:t>
            </w:r>
          </w:p>
        </w:tc>
        <w:tc>
          <w:tcPr>
            <w:tcW w:w="1950" w:type="dxa"/>
          </w:tcPr>
          <w:p w:rsidR="00B8214B" w:rsidRDefault="00B8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4B" w:rsidTr="00B8214B">
        <w:tc>
          <w:tcPr>
            <w:tcW w:w="675" w:type="dxa"/>
          </w:tcPr>
          <w:p w:rsidR="00B8214B" w:rsidRDefault="00F57458" w:rsidP="00F57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B8214B" w:rsidRDefault="00F5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экологическая организация Гринпис имеет эмблему с изображением панды.</w:t>
            </w:r>
          </w:p>
        </w:tc>
        <w:tc>
          <w:tcPr>
            <w:tcW w:w="1950" w:type="dxa"/>
          </w:tcPr>
          <w:p w:rsidR="00B8214B" w:rsidRDefault="00B8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4B" w:rsidTr="00B8214B">
        <w:tc>
          <w:tcPr>
            <w:tcW w:w="675" w:type="dxa"/>
          </w:tcPr>
          <w:p w:rsidR="00B8214B" w:rsidRDefault="00F57458" w:rsidP="00F57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B8214B" w:rsidRDefault="00F5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фонд дикой природы собирает  и распределяет средства, необходимые для охраны редких видов живых организмов.</w:t>
            </w:r>
          </w:p>
        </w:tc>
        <w:tc>
          <w:tcPr>
            <w:tcW w:w="1950" w:type="dxa"/>
          </w:tcPr>
          <w:p w:rsidR="00B8214B" w:rsidRDefault="00B8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14B" w:rsidRPr="00B8214B" w:rsidRDefault="00B8214B" w:rsidP="00B821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214B" w:rsidRPr="00B8214B" w:rsidSect="0043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14B"/>
    <w:rsid w:val="00142E69"/>
    <w:rsid w:val="00433273"/>
    <w:rsid w:val="00B8214B"/>
    <w:rsid w:val="00F5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2014-08-02T12:15:00Z</dcterms:created>
  <dcterms:modified xsi:type="dcterms:W3CDTF">2014-08-02T13:31:00Z</dcterms:modified>
</cp:coreProperties>
</file>