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CE" w:rsidRPr="00C325CE" w:rsidRDefault="00C325CE" w:rsidP="00C325CE">
      <w:pPr>
        <w:pStyle w:val="a3"/>
        <w:spacing w:line="276" w:lineRule="auto"/>
        <w:jc w:val="center"/>
        <w:rPr>
          <w:i/>
          <w:sz w:val="28"/>
          <w:szCs w:val="28"/>
        </w:rPr>
      </w:pPr>
      <w:r w:rsidRPr="00C325CE">
        <w:rPr>
          <w:i/>
          <w:sz w:val="28"/>
          <w:szCs w:val="28"/>
        </w:rPr>
        <w:t>Очень интересное занятие мастерить игрушки из никому не нужных предметов, использованных материалов. Благодаря фантазии, изобретательности и умелым рукам можно сделать свой удивительный мир игрушек-самоделок.</w:t>
      </w:r>
    </w:p>
    <w:p w:rsidR="00EB00E6" w:rsidRDefault="00EB00E6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ВАМ ПРИГОДЯТСЯ:</w:t>
      </w:r>
    </w:p>
    <w:p w:rsidR="00EB00E6" w:rsidRDefault="00EB00E6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5CE" w:rsidRPr="00C325CE">
        <w:rPr>
          <w:sz w:val="28"/>
          <w:szCs w:val="28"/>
        </w:rPr>
        <w:t xml:space="preserve">пластмассовые флаконы от шампуней и кремов, </w:t>
      </w:r>
    </w:p>
    <w:p w:rsidR="00EB00E6" w:rsidRDefault="00EB00E6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5CE" w:rsidRPr="00C325CE">
        <w:rPr>
          <w:sz w:val="28"/>
          <w:szCs w:val="28"/>
        </w:rPr>
        <w:t xml:space="preserve">катушки, шпульки, </w:t>
      </w:r>
    </w:p>
    <w:p w:rsidR="00EB00E6" w:rsidRDefault="00EB00E6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5CE" w:rsidRPr="00C325CE">
        <w:rPr>
          <w:sz w:val="28"/>
          <w:szCs w:val="28"/>
        </w:rPr>
        <w:t>ненужные мыльницы,</w:t>
      </w:r>
    </w:p>
    <w:p w:rsidR="00EB00E6" w:rsidRDefault="00EB00E6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5CE" w:rsidRPr="00C325CE">
        <w:rPr>
          <w:sz w:val="28"/>
          <w:szCs w:val="28"/>
        </w:rPr>
        <w:t xml:space="preserve">воронки, </w:t>
      </w:r>
    </w:p>
    <w:p w:rsidR="00EB00E6" w:rsidRDefault="00EB00E6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5CE" w:rsidRPr="00C325CE">
        <w:rPr>
          <w:sz w:val="28"/>
          <w:szCs w:val="28"/>
        </w:rPr>
        <w:t xml:space="preserve">крышки, </w:t>
      </w:r>
    </w:p>
    <w:p w:rsidR="00EB00E6" w:rsidRDefault="00EB00E6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5CE" w:rsidRPr="00C325CE">
        <w:rPr>
          <w:sz w:val="28"/>
          <w:szCs w:val="28"/>
        </w:rPr>
        <w:t xml:space="preserve">прозрачные упаковки, </w:t>
      </w:r>
    </w:p>
    <w:p w:rsidR="00EB00E6" w:rsidRDefault="00EB00E6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5CE" w:rsidRPr="00C325CE">
        <w:rPr>
          <w:sz w:val="28"/>
          <w:szCs w:val="28"/>
        </w:rPr>
        <w:t xml:space="preserve">пробки, </w:t>
      </w:r>
    </w:p>
    <w:p w:rsidR="00EB00E6" w:rsidRDefault="00EB00E6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5CE" w:rsidRPr="00C325CE">
        <w:rPr>
          <w:sz w:val="28"/>
          <w:szCs w:val="28"/>
        </w:rPr>
        <w:t xml:space="preserve">пластмассовые хлебницы, </w:t>
      </w:r>
    </w:p>
    <w:p w:rsidR="00EB00E6" w:rsidRDefault="00EB00E6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5CE" w:rsidRPr="00C325CE">
        <w:rPr>
          <w:sz w:val="28"/>
          <w:szCs w:val="28"/>
        </w:rPr>
        <w:t xml:space="preserve">тарелки. </w:t>
      </w:r>
    </w:p>
    <w:p w:rsidR="00C325CE" w:rsidRPr="00C325CE" w:rsidRDefault="00C325CE" w:rsidP="00EB0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25CE">
        <w:rPr>
          <w:sz w:val="28"/>
          <w:szCs w:val="28"/>
        </w:rPr>
        <w:t>В дело пойдут и детали давно растерянного конструктора, мозаики, гайки, а также винты, куски шлангов, пластмассовых трубок, колеса от сломавшихся машин, старые воланы и шарики для пинг-понга, трубочки для коктейлей, сломанные погремушки и многое другое. Чтобы начать изобретать, потребуется еще клей ПВА, ножницы, шило и проволока в полихлорвиниловой оболочке.</w:t>
      </w:r>
    </w:p>
    <w:p w:rsidR="00C325CE" w:rsidRPr="00C325CE" w:rsidRDefault="00C325CE" w:rsidP="00C325CE">
      <w:pPr>
        <w:pStyle w:val="a3"/>
        <w:spacing w:line="276" w:lineRule="auto"/>
        <w:jc w:val="both"/>
        <w:rPr>
          <w:sz w:val="28"/>
          <w:szCs w:val="28"/>
        </w:rPr>
      </w:pPr>
      <w:r w:rsidRPr="00C325CE">
        <w:rPr>
          <w:sz w:val="28"/>
          <w:szCs w:val="28"/>
        </w:rPr>
        <w:t xml:space="preserve">Организовать эту работу лучше в форме </w:t>
      </w:r>
      <w:r w:rsidRPr="00EB00E6">
        <w:rPr>
          <w:i/>
          <w:sz w:val="28"/>
          <w:szCs w:val="28"/>
          <w:u w:val="single"/>
        </w:rPr>
        <w:t>сотворчества детей и педагогов</w:t>
      </w:r>
      <w:r w:rsidRPr="00C325CE">
        <w:rPr>
          <w:sz w:val="28"/>
          <w:szCs w:val="28"/>
        </w:rPr>
        <w:t xml:space="preserve">, поскольку ребятам часто приходится обращаться за помощью к взрослым: сделать отверстие в довольно твердой пластмассовой пробке или сложный надрез, отрезать кусочек толстого провода. </w:t>
      </w:r>
      <w:r w:rsidR="00EB00E6" w:rsidRPr="00EB00E6">
        <w:rPr>
          <w:i/>
          <w:sz w:val="28"/>
          <w:szCs w:val="28"/>
          <w:u w:val="single"/>
        </w:rPr>
        <w:t>С</w:t>
      </w:r>
      <w:r w:rsidRPr="00EB00E6">
        <w:rPr>
          <w:i/>
          <w:sz w:val="28"/>
          <w:szCs w:val="28"/>
          <w:u w:val="single"/>
        </w:rPr>
        <w:t xml:space="preserve">оветуйте </w:t>
      </w:r>
      <w:r w:rsidRPr="00EB00E6">
        <w:rPr>
          <w:i/>
          <w:sz w:val="28"/>
          <w:szCs w:val="28"/>
          <w:u w:val="single"/>
        </w:rPr>
        <w:lastRenderedPageBreak/>
        <w:t>детям</w:t>
      </w:r>
      <w:r w:rsidRPr="00C325CE">
        <w:rPr>
          <w:sz w:val="28"/>
          <w:szCs w:val="28"/>
        </w:rPr>
        <w:t xml:space="preserve"> </w:t>
      </w:r>
      <w:r w:rsidRPr="00EB00E6">
        <w:rPr>
          <w:b/>
          <w:sz w:val="28"/>
          <w:szCs w:val="28"/>
        </w:rPr>
        <w:t>самим</w:t>
      </w:r>
      <w:r w:rsidRPr="00C325CE">
        <w:rPr>
          <w:sz w:val="28"/>
          <w:szCs w:val="28"/>
        </w:rPr>
        <w:t xml:space="preserve"> придумывать, догадываться, находить интересные решения.</w:t>
      </w:r>
    </w:p>
    <w:p w:rsidR="00C325CE" w:rsidRDefault="00C325CE" w:rsidP="00C325CE">
      <w:pPr>
        <w:pStyle w:val="a3"/>
        <w:spacing w:line="276" w:lineRule="auto"/>
        <w:jc w:val="both"/>
        <w:rPr>
          <w:sz w:val="28"/>
          <w:szCs w:val="28"/>
        </w:rPr>
      </w:pPr>
      <w:r w:rsidRPr="00EB00E6">
        <w:rPr>
          <w:i/>
          <w:sz w:val="28"/>
          <w:szCs w:val="28"/>
          <w:u w:val="single"/>
        </w:rPr>
        <w:t>Чаще мастерите сами</w:t>
      </w:r>
      <w:r w:rsidRPr="00C325CE">
        <w:rPr>
          <w:sz w:val="28"/>
          <w:szCs w:val="28"/>
        </w:rPr>
        <w:t xml:space="preserve">, </w:t>
      </w:r>
      <w:r w:rsidRPr="00EB00E6">
        <w:rPr>
          <w:i/>
          <w:sz w:val="28"/>
          <w:szCs w:val="28"/>
          <w:u w:val="single"/>
        </w:rPr>
        <w:t>показывайте способы изготовления, возможности использования поделок в игре, демонстрируйте свойства различных материалов</w:t>
      </w:r>
      <w:r w:rsidRPr="00C325CE">
        <w:rPr>
          <w:sz w:val="28"/>
          <w:szCs w:val="28"/>
        </w:rPr>
        <w:t xml:space="preserve"> — так дети активнее их познают. Например, то, что пластмассовые флаконы бывают разного цвета и формы, мягкие и довольно твердые, в связи с этим легко и трудно разрезаются или прокалываются, от горячего они плавятся, флаконы легкие, поэтому игрушки, сделанные из них, хорошо плавают в воде, их можно мыть.</w:t>
      </w:r>
    </w:p>
    <w:p w:rsidR="00C325CE" w:rsidRDefault="00C325CE" w:rsidP="00C325C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интересных вещей можно использовать самые разнообразные материалы.</w:t>
      </w:r>
    </w:p>
    <w:p w:rsidR="00C325CE" w:rsidRPr="00C325CE" w:rsidRDefault="00C325CE" w:rsidP="00C325C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 ….</w:t>
      </w:r>
    </w:p>
    <w:p w:rsidR="00B86E59" w:rsidRPr="00C325CE" w:rsidRDefault="00B86E59" w:rsidP="00B86E59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  <w:r w:rsidRPr="00C325CE">
        <w:rPr>
          <w:b/>
          <w:color w:val="FF0000"/>
          <w:sz w:val="28"/>
          <w:szCs w:val="28"/>
        </w:rPr>
        <w:t>КАРАНДАШНАЯ СТРУЖКА.</w:t>
      </w:r>
    </w:p>
    <w:p w:rsidR="00B86E59" w:rsidRPr="00C325CE" w:rsidRDefault="00B86E59" w:rsidP="00B86E59">
      <w:pPr>
        <w:spacing w:line="360" w:lineRule="auto"/>
        <w:ind w:firstLine="540"/>
        <w:jc w:val="both"/>
        <w:rPr>
          <w:sz w:val="28"/>
          <w:szCs w:val="28"/>
        </w:rPr>
      </w:pPr>
      <w:r w:rsidRPr="00C325CE">
        <w:rPr>
          <w:sz w:val="28"/>
          <w:szCs w:val="28"/>
        </w:rPr>
        <w:t>Каждый день в детском саду подт</w:t>
      </w:r>
      <w:r w:rsidR="00C325CE" w:rsidRPr="00C325CE">
        <w:rPr>
          <w:sz w:val="28"/>
          <w:szCs w:val="28"/>
        </w:rPr>
        <w:t>ачивается множество карандашей.</w:t>
      </w:r>
      <w:r w:rsidRPr="00C325CE">
        <w:rPr>
          <w:sz w:val="28"/>
          <w:szCs w:val="28"/>
        </w:rPr>
        <w:t xml:space="preserve"> Посмотрите внимательно на отходы этого процесса. Стружка имеет одинаковую правильную форму, при этом сохраняется цветная каемочка по краю. Из этого материала на клейкой основе можно выложить цветы, улитку, солнышко. Дети п</w:t>
      </w:r>
      <w:proofErr w:type="gramStart"/>
      <w:r w:rsidRPr="00C325CE">
        <w:rPr>
          <w:sz w:val="28"/>
          <w:szCs w:val="28"/>
        </w:rPr>
        <w:t>о-</w:t>
      </w:r>
      <w:proofErr w:type="gramEnd"/>
      <w:r w:rsidRPr="00C325CE">
        <w:rPr>
          <w:sz w:val="28"/>
          <w:szCs w:val="28"/>
        </w:rPr>
        <w:t xml:space="preserve"> </w:t>
      </w:r>
      <w:r w:rsidRPr="00C325CE">
        <w:rPr>
          <w:sz w:val="28"/>
          <w:szCs w:val="28"/>
        </w:rPr>
        <w:lastRenderedPageBreak/>
        <w:t>старше могут создавать свои   интереснейшие аппликации.</w:t>
      </w:r>
    </w:p>
    <w:p w:rsidR="00C325CE" w:rsidRDefault="00C325CE" w:rsidP="00B86E59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</w:p>
    <w:p w:rsidR="00B64F2F" w:rsidRPr="00C325CE" w:rsidRDefault="00B64F2F" w:rsidP="00B64F2F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  <w:r w:rsidRPr="00C325CE">
        <w:rPr>
          <w:b/>
          <w:color w:val="FF0000"/>
          <w:sz w:val="28"/>
          <w:szCs w:val="28"/>
        </w:rPr>
        <w:t>ЯЧЕЙКИ ОТ КОНФЕТНЫХ КОРОБОК.</w:t>
      </w:r>
    </w:p>
    <w:p w:rsidR="00B64F2F" w:rsidRPr="00C325CE" w:rsidRDefault="00B64F2F" w:rsidP="00B64F2F">
      <w:pPr>
        <w:spacing w:line="360" w:lineRule="auto"/>
        <w:ind w:firstLine="540"/>
        <w:jc w:val="both"/>
        <w:rPr>
          <w:sz w:val="28"/>
          <w:szCs w:val="28"/>
        </w:rPr>
      </w:pPr>
      <w:r w:rsidRPr="00C325CE">
        <w:rPr>
          <w:sz w:val="28"/>
          <w:szCs w:val="28"/>
        </w:rPr>
        <w:t xml:space="preserve">Работа с данным бросовым материалом очень увлекательна. Если иметь на руках несколько таких заготовок, то можно убедиться, что ячейки имеют различную форму и оттенки. Они сами </w:t>
      </w:r>
      <w:r>
        <w:rPr>
          <w:sz w:val="28"/>
          <w:szCs w:val="28"/>
        </w:rPr>
        <w:t>по себе что-то напоминают: ствол</w:t>
      </w:r>
      <w:r w:rsidRPr="00C325CE">
        <w:rPr>
          <w:sz w:val="28"/>
          <w:szCs w:val="28"/>
        </w:rPr>
        <w:t xml:space="preserve"> дерева, черепичную крышу, пчелиные соты и т.д. нужно только рассмотреть и дать волю  фантазии.</w:t>
      </w:r>
    </w:p>
    <w:p w:rsidR="00B64F2F" w:rsidRPr="00C325CE" w:rsidRDefault="00B64F2F" w:rsidP="00B64F2F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  <w:r w:rsidRPr="00C325CE">
        <w:rPr>
          <w:b/>
          <w:color w:val="FF0000"/>
          <w:sz w:val="28"/>
          <w:szCs w:val="28"/>
        </w:rPr>
        <w:t>ПЕСОК.</w:t>
      </w:r>
    </w:p>
    <w:p w:rsidR="00B64F2F" w:rsidRPr="00C325CE" w:rsidRDefault="00B64F2F" w:rsidP="00B64F2F">
      <w:pPr>
        <w:spacing w:line="360" w:lineRule="auto"/>
        <w:ind w:firstLine="540"/>
        <w:jc w:val="both"/>
        <w:rPr>
          <w:sz w:val="28"/>
          <w:szCs w:val="28"/>
        </w:rPr>
      </w:pPr>
      <w:r w:rsidRPr="00C325CE">
        <w:rPr>
          <w:sz w:val="28"/>
          <w:szCs w:val="28"/>
        </w:rPr>
        <w:t>Для выполнения работы потребуется обычный сухой просеянный песок. Вначале необходимо подготовить рисунок, затем фрагменты смазываются клеем, после чего они посыпаются песком. Когда клей подсохнет, излишки стряхиваются.</w:t>
      </w:r>
    </w:p>
    <w:p w:rsidR="00B64F2F" w:rsidRPr="00C325CE" w:rsidRDefault="00B64F2F" w:rsidP="00B64F2F">
      <w:pPr>
        <w:spacing w:line="360" w:lineRule="auto"/>
        <w:ind w:firstLine="540"/>
        <w:jc w:val="both"/>
        <w:rPr>
          <w:sz w:val="28"/>
          <w:szCs w:val="28"/>
        </w:rPr>
      </w:pPr>
    </w:p>
    <w:p w:rsidR="00B64F2F" w:rsidRDefault="00B64F2F" w:rsidP="00EB00E6">
      <w:pPr>
        <w:spacing w:line="360" w:lineRule="auto"/>
        <w:jc w:val="center"/>
        <w:rPr>
          <w:b/>
          <w:i/>
          <w:sz w:val="32"/>
          <w:szCs w:val="32"/>
        </w:rPr>
      </w:pPr>
      <w:r w:rsidRPr="00EB00E6">
        <w:rPr>
          <w:b/>
          <w:i/>
          <w:sz w:val="32"/>
          <w:szCs w:val="32"/>
        </w:rPr>
        <w:t>Посмотрите вокруг и вы найдете множество интересного материала. Полет вашей фантазии ни чем не будет ограничен…</w:t>
      </w:r>
    </w:p>
    <w:p w:rsidR="00EB00E6" w:rsidRDefault="00EB00E6" w:rsidP="00EB00E6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3FCEA" wp14:editId="24CA5FEC">
                <wp:simplePos x="0" y="0"/>
                <wp:positionH relativeFrom="column">
                  <wp:posOffset>279400</wp:posOffset>
                </wp:positionH>
                <wp:positionV relativeFrom="paragraph">
                  <wp:posOffset>41910</wp:posOffset>
                </wp:positionV>
                <wp:extent cx="4267200" cy="67310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7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5CE" w:rsidRDefault="00C325CE" w:rsidP="00C325C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325CE">
                              <w:rPr>
                                <w:b/>
                                <w:sz w:val="32"/>
                                <w:szCs w:val="32"/>
                              </w:rPr>
                              <w:t>МБДОУ детский сад № 210</w:t>
                            </w:r>
                          </w:p>
                          <w:p w:rsidR="00EB00E6" w:rsidRPr="00C325CE" w:rsidRDefault="00EB00E6" w:rsidP="00C325C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22pt;margin-top:3.3pt;width:336pt;height: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" fillcolor="white [3201]" strokecolor="white [3212]" strokeweight="2pt">
                <v:textbox>
                  <w:txbxContent>
                    <w:p w:rsidR="00C325CE" w:rsidRDefault="00C325CE" w:rsidP="00C325C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325CE">
                        <w:rPr>
                          <w:b/>
                          <w:sz w:val="32"/>
                          <w:szCs w:val="32"/>
                        </w:rPr>
                        <w:t>МБДОУ детский сад № 210</w:t>
                      </w:r>
                    </w:p>
                    <w:p w:rsidR="00EB00E6" w:rsidRPr="00C325CE" w:rsidRDefault="00EB00E6" w:rsidP="00C325C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0E6" w:rsidRPr="00EB00E6" w:rsidRDefault="00EB00E6" w:rsidP="00EB00E6">
      <w:pPr>
        <w:spacing w:line="360" w:lineRule="auto"/>
        <w:jc w:val="center"/>
        <w:rPr>
          <w:b/>
          <w:i/>
          <w:sz w:val="32"/>
          <w:szCs w:val="32"/>
        </w:rPr>
      </w:pPr>
    </w:p>
    <w:p w:rsidR="00EB00E6" w:rsidRDefault="00EB00E6" w:rsidP="00EB00E6">
      <w:pPr>
        <w:spacing w:line="360" w:lineRule="auto"/>
        <w:ind w:firstLine="540"/>
        <w:jc w:val="both"/>
        <w:rPr>
          <w:rFonts w:ascii="Bookman Old Style" w:hAnsi="Bookman Old Style"/>
          <w:b/>
          <w:sz w:val="44"/>
          <w:szCs w:val="44"/>
        </w:rPr>
      </w:pPr>
    </w:p>
    <w:p w:rsidR="00C325CE" w:rsidRPr="00ED696F" w:rsidRDefault="00C325CE" w:rsidP="00EB00E6">
      <w:pPr>
        <w:spacing w:line="360" w:lineRule="auto"/>
        <w:ind w:firstLine="540"/>
        <w:jc w:val="center"/>
        <w:rPr>
          <w:rFonts w:ascii="Bookman Old Style" w:hAnsi="Bookman Old Style"/>
          <w:b/>
          <w:sz w:val="44"/>
          <w:szCs w:val="44"/>
        </w:rPr>
      </w:pPr>
      <w:r w:rsidRPr="00ED696F">
        <w:rPr>
          <w:rFonts w:ascii="Bookman Old Style" w:hAnsi="Bookman Old Style"/>
          <w:b/>
          <w:sz w:val="44"/>
          <w:szCs w:val="44"/>
        </w:rPr>
        <w:t>«Игрушки – самоделки</w:t>
      </w:r>
    </w:p>
    <w:p w:rsidR="00C325CE" w:rsidRPr="00ED696F" w:rsidRDefault="00C325CE" w:rsidP="00ED696F">
      <w:pPr>
        <w:spacing w:line="276" w:lineRule="auto"/>
        <w:ind w:firstLine="540"/>
        <w:jc w:val="center"/>
        <w:rPr>
          <w:rFonts w:ascii="Bookman Old Style" w:hAnsi="Bookman Old Style"/>
          <w:b/>
          <w:sz w:val="52"/>
          <w:szCs w:val="52"/>
        </w:rPr>
      </w:pPr>
      <w:r w:rsidRPr="00ED696F">
        <w:rPr>
          <w:rFonts w:ascii="Bookman Old Style" w:hAnsi="Bookman Old Style"/>
          <w:b/>
          <w:sz w:val="44"/>
          <w:szCs w:val="44"/>
        </w:rPr>
        <w:t xml:space="preserve"> из ненужных вещей»</w:t>
      </w:r>
    </w:p>
    <w:p w:rsidR="00ED696F" w:rsidRPr="00C325CE" w:rsidRDefault="00BB6CD5" w:rsidP="00C325CE">
      <w:pPr>
        <w:spacing w:line="360" w:lineRule="auto"/>
        <w:ind w:firstLine="540"/>
        <w:jc w:val="center"/>
        <w:rPr>
          <w:b/>
          <w:sz w:val="52"/>
          <w:szCs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345FD0E" wp14:editId="3F09F4F4">
            <wp:simplePos x="0" y="0"/>
            <wp:positionH relativeFrom="column">
              <wp:posOffset>1141095</wp:posOffset>
            </wp:positionH>
            <wp:positionV relativeFrom="paragraph">
              <wp:posOffset>556260</wp:posOffset>
            </wp:positionV>
            <wp:extent cx="2911475" cy="2238375"/>
            <wp:effectExtent l="190500" t="266700" r="193675" b="276225"/>
            <wp:wrapThrough wrapText="bothSides">
              <wp:wrapPolygon edited="0">
                <wp:start x="-386" y="19"/>
                <wp:lineTo x="-338" y="19488"/>
                <wp:lineTo x="-121" y="20931"/>
                <wp:lineTo x="8635" y="21700"/>
                <wp:lineTo x="8774" y="21665"/>
                <wp:lineTo x="20443" y="21693"/>
                <wp:lineTo x="20609" y="21838"/>
                <wp:lineTo x="21857" y="21520"/>
                <wp:lineTo x="21722" y="3385"/>
                <wp:lineTo x="21592" y="608"/>
                <wp:lineTo x="21185" y="-2098"/>
                <wp:lineTo x="12393" y="-235"/>
                <wp:lineTo x="11958" y="-3122"/>
                <wp:lineTo x="446" y="-193"/>
                <wp:lineTo x="-386" y="19"/>
              </wp:wrapPolygon>
            </wp:wrapThrough>
            <wp:docPr id="3" name="Рисунок 3" descr="p111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1084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7" t="33705" r="28531" b="13332"/>
                    <a:stretch/>
                  </pic:blipFill>
                  <pic:spPr bwMode="auto">
                    <a:xfrm rot="664124">
                      <a:off x="0" y="0"/>
                      <a:ext cx="29114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25CE" w:rsidRPr="00C325CE" w:rsidRDefault="00C325CE" w:rsidP="00B86E59">
      <w:pPr>
        <w:spacing w:line="360" w:lineRule="auto"/>
        <w:ind w:firstLine="540"/>
        <w:jc w:val="both"/>
        <w:rPr>
          <w:b/>
          <w:sz w:val="52"/>
          <w:szCs w:val="52"/>
        </w:rPr>
      </w:pPr>
    </w:p>
    <w:p w:rsidR="00C325CE" w:rsidRDefault="00C325CE" w:rsidP="00B86E59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</w:p>
    <w:p w:rsidR="00C325CE" w:rsidRDefault="00C325CE" w:rsidP="00B86E59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</w:p>
    <w:p w:rsidR="00C325CE" w:rsidRDefault="00C325CE" w:rsidP="00B86E59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</w:p>
    <w:p w:rsidR="00C325CE" w:rsidRDefault="00C325CE" w:rsidP="00B86E59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</w:p>
    <w:p w:rsidR="00C325CE" w:rsidRDefault="00C325CE" w:rsidP="00B86E59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</w:p>
    <w:p w:rsidR="00ED696F" w:rsidRDefault="00ED696F" w:rsidP="00B86E59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</w:p>
    <w:p w:rsidR="00ED696F" w:rsidRDefault="00ED696F" w:rsidP="00ED696F">
      <w:pPr>
        <w:ind w:firstLine="540"/>
        <w:jc w:val="center"/>
        <w:rPr>
          <w:sz w:val="28"/>
          <w:szCs w:val="28"/>
        </w:rPr>
      </w:pPr>
    </w:p>
    <w:p w:rsidR="00ED696F" w:rsidRDefault="00ED696F" w:rsidP="00ED696F">
      <w:pPr>
        <w:ind w:firstLine="540"/>
        <w:jc w:val="center"/>
        <w:rPr>
          <w:sz w:val="28"/>
          <w:szCs w:val="28"/>
        </w:rPr>
      </w:pPr>
    </w:p>
    <w:p w:rsidR="00ED696F" w:rsidRDefault="00ED696F" w:rsidP="00ED696F">
      <w:pPr>
        <w:ind w:firstLine="540"/>
        <w:jc w:val="center"/>
        <w:rPr>
          <w:sz w:val="28"/>
          <w:szCs w:val="28"/>
        </w:rPr>
      </w:pPr>
    </w:p>
    <w:p w:rsidR="00ED696F" w:rsidRDefault="00ED696F" w:rsidP="00ED696F">
      <w:pPr>
        <w:ind w:firstLine="540"/>
        <w:jc w:val="center"/>
        <w:rPr>
          <w:sz w:val="28"/>
          <w:szCs w:val="28"/>
        </w:rPr>
      </w:pPr>
    </w:p>
    <w:p w:rsidR="00ED696F" w:rsidRPr="00ED696F" w:rsidRDefault="00ED696F" w:rsidP="00ED696F">
      <w:pPr>
        <w:ind w:firstLine="540"/>
        <w:jc w:val="center"/>
        <w:rPr>
          <w:sz w:val="28"/>
          <w:szCs w:val="28"/>
        </w:rPr>
      </w:pPr>
      <w:r w:rsidRPr="00ED696F">
        <w:rPr>
          <w:sz w:val="28"/>
          <w:szCs w:val="28"/>
        </w:rPr>
        <w:t>Нижний Новгород</w:t>
      </w:r>
    </w:p>
    <w:p w:rsidR="00ED696F" w:rsidRDefault="00ED696F" w:rsidP="00ED696F">
      <w:pPr>
        <w:ind w:firstLine="540"/>
        <w:jc w:val="center"/>
        <w:rPr>
          <w:sz w:val="28"/>
          <w:szCs w:val="28"/>
        </w:rPr>
      </w:pPr>
      <w:r w:rsidRPr="00ED696F">
        <w:rPr>
          <w:sz w:val="28"/>
          <w:szCs w:val="28"/>
        </w:rPr>
        <w:t>2015 год</w:t>
      </w:r>
    </w:p>
    <w:p w:rsidR="009E0DF9" w:rsidRPr="00B86E59" w:rsidRDefault="009E0DF9"/>
    <w:sectPr w:rsidR="009E0DF9" w:rsidRPr="00B86E59" w:rsidSect="00B86E59">
      <w:pgSz w:w="16838" w:h="11906" w:orient="landscape"/>
      <w:pgMar w:top="850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59"/>
    <w:rsid w:val="009E0DF9"/>
    <w:rsid w:val="00B64F2F"/>
    <w:rsid w:val="00B86E59"/>
    <w:rsid w:val="00BB6CD5"/>
    <w:rsid w:val="00C325CE"/>
    <w:rsid w:val="00C60CFF"/>
    <w:rsid w:val="00EB00E6"/>
    <w:rsid w:val="00E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5C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D6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5C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D6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Саныч</cp:lastModifiedBy>
  <cp:revision>3</cp:revision>
  <cp:lastPrinted>2015-04-07T14:29:00Z</cp:lastPrinted>
  <dcterms:created xsi:type="dcterms:W3CDTF">2015-04-05T12:01:00Z</dcterms:created>
  <dcterms:modified xsi:type="dcterms:W3CDTF">2015-04-07T14:30:00Z</dcterms:modified>
</cp:coreProperties>
</file>