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B47">
      <w:pPr>
        <w:shd w:val="clear" w:color="auto" w:fill="FFFFFF"/>
        <w:spacing w:line="386" w:lineRule="exact"/>
        <w:ind w:left="3550"/>
      </w:pPr>
      <w:r>
        <w:rPr>
          <w:rFonts w:eastAsia="Times New Roman"/>
          <w:b/>
          <w:bCs/>
          <w:spacing w:val="-15"/>
          <w:position w:val="2"/>
          <w:sz w:val="40"/>
          <w:szCs w:val="40"/>
          <w:u w:val="single"/>
        </w:rPr>
        <w:t>ОСТОРОЖНО КЛЕШИ!</w:t>
      </w:r>
    </w:p>
    <w:p w:rsidR="00000000" w:rsidRDefault="00222B47">
      <w:pPr>
        <w:framePr w:h="1848" w:hSpace="38" w:wrap="auto" w:vAnchor="text" w:hAnchor="text" w:x="543" w:y="23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86130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2B47">
      <w:pPr>
        <w:shd w:val="clear" w:color="auto" w:fill="FFFFFF"/>
        <w:spacing w:before="103" w:line="341" w:lineRule="exact"/>
        <w:ind w:left="2009"/>
        <w:jc w:val="center"/>
      </w:pPr>
      <w:r>
        <w:rPr>
          <w:rFonts w:eastAsia="Times New Roman"/>
          <w:sz w:val="26"/>
          <w:szCs w:val="26"/>
        </w:rPr>
        <w:t>С наступлением лета нас как магнитом тянет на природу. Какое это</w:t>
      </w:r>
    </w:p>
    <w:p w:rsidR="00000000" w:rsidRDefault="00222B47">
      <w:pPr>
        <w:shd w:val="clear" w:color="auto" w:fill="FFFFFF"/>
        <w:spacing w:line="341" w:lineRule="exact"/>
        <w:ind w:left="1994"/>
        <w:jc w:val="center"/>
      </w:pPr>
      <w:r>
        <w:rPr>
          <w:rFonts w:eastAsia="Times New Roman"/>
          <w:sz w:val="26"/>
          <w:szCs w:val="26"/>
        </w:rPr>
        <w:t>удовольствие - побродить по только что зазеленевшему лесу, устроить</w:t>
      </w:r>
    </w:p>
    <w:p w:rsidR="00000000" w:rsidRDefault="00222B47">
      <w:pPr>
        <w:shd w:val="clear" w:color="auto" w:fill="FFFFFF"/>
        <w:spacing w:line="341" w:lineRule="exact"/>
        <w:ind w:left="2026"/>
        <w:jc w:val="center"/>
      </w:pPr>
      <w:r>
        <w:rPr>
          <w:rFonts w:eastAsia="Times New Roman"/>
          <w:sz w:val="26"/>
          <w:szCs w:val="26"/>
        </w:rPr>
        <w:t>пикник на лесной полянке. Но будьте осторожны - в   теплое время года</w:t>
      </w:r>
    </w:p>
    <w:p w:rsidR="00000000" w:rsidRDefault="00222B47">
      <w:pPr>
        <w:shd w:val="clear" w:color="auto" w:fill="FFFFFF"/>
        <w:spacing w:line="341" w:lineRule="exact"/>
        <w:ind w:left="2009"/>
        <w:jc w:val="center"/>
      </w:pPr>
      <w:r>
        <w:rPr>
          <w:rFonts w:eastAsia="Times New Roman"/>
          <w:spacing w:val="-2"/>
          <w:sz w:val="26"/>
          <w:szCs w:val="26"/>
        </w:rPr>
        <w:t>велика вероятност</w:t>
      </w:r>
      <w:r>
        <w:rPr>
          <w:rFonts w:eastAsia="Times New Roman"/>
          <w:spacing w:val="-2"/>
          <w:sz w:val="26"/>
          <w:szCs w:val="26"/>
        </w:rPr>
        <w:t>ь получить укус клеща, и самое страшное в этом то, что</w:t>
      </w:r>
    </w:p>
    <w:p w:rsidR="00000000" w:rsidRDefault="00222B47">
      <w:pPr>
        <w:shd w:val="clear" w:color="auto" w:fill="FFFFFF"/>
        <w:spacing w:line="341" w:lineRule="exact"/>
        <w:ind w:left="1992"/>
        <w:jc w:val="center"/>
      </w:pPr>
      <w:r>
        <w:rPr>
          <w:rFonts w:eastAsia="Times New Roman"/>
          <w:sz w:val="26"/>
          <w:szCs w:val="26"/>
        </w:rPr>
        <w:t>эти насекомые часто являются носителями опасных заболеваний.</w:t>
      </w:r>
    </w:p>
    <w:p w:rsidR="00000000" w:rsidRDefault="00222B47">
      <w:pPr>
        <w:shd w:val="clear" w:color="auto" w:fill="FFFFFF"/>
        <w:spacing w:before="60" w:line="341" w:lineRule="exact"/>
        <w:ind w:left="2172"/>
        <w:jc w:val="center"/>
      </w:pPr>
      <w:r>
        <w:rPr>
          <w:rFonts w:eastAsia="Times New Roman"/>
          <w:sz w:val="26"/>
          <w:szCs w:val="26"/>
        </w:rPr>
        <w:t>Не многие из нас знают, что клещи вовсе не падают с деревьев, а</w:t>
      </w:r>
    </w:p>
    <w:p w:rsidR="00000000" w:rsidRDefault="00222B47">
      <w:pPr>
        <w:shd w:val="clear" w:color="auto" w:fill="FFFFFF"/>
        <w:spacing w:line="341" w:lineRule="exact"/>
        <w:ind w:left="2006"/>
        <w:jc w:val="center"/>
      </w:pPr>
      <w:r>
        <w:rPr>
          <w:rFonts w:eastAsia="Times New Roman"/>
          <w:sz w:val="26"/>
          <w:szCs w:val="26"/>
        </w:rPr>
        <w:t>обычно обитают в кустарниках высотой до одного метра. Поэтому</w:t>
      </w:r>
    </w:p>
    <w:p w:rsidR="00000000" w:rsidRDefault="00222B47">
      <w:pPr>
        <w:shd w:val="clear" w:color="auto" w:fill="FFFFFF"/>
        <w:spacing w:line="341" w:lineRule="exact"/>
        <w:ind w:left="1997"/>
        <w:jc w:val="center"/>
      </w:pPr>
      <w:r>
        <w:rPr>
          <w:rFonts w:eastAsia="Times New Roman"/>
          <w:sz w:val="26"/>
          <w:szCs w:val="26"/>
        </w:rPr>
        <w:t>опасность  угр</w:t>
      </w:r>
      <w:r>
        <w:rPr>
          <w:rFonts w:eastAsia="Times New Roman"/>
          <w:sz w:val="26"/>
          <w:szCs w:val="26"/>
        </w:rPr>
        <w:t>ожает,   прежде  всего,  детям,  ягодникам  и  грибникам,</w:t>
      </w:r>
    </w:p>
    <w:p w:rsidR="00000000" w:rsidRDefault="00222B47">
      <w:pPr>
        <w:shd w:val="clear" w:color="auto" w:fill="FFFFFF"/>
        <w:spacing w:line="341" w:lineRule="exact"/>
        <w:ind w:right="2006"/>
        <w:jc w:val="center"/>
      </w:pPr>
      <w:r>
        <w:rPr>
          <w:rFonts w:eastAsia="Times New Roman"/>
          <w:spacing w:val="-2"/>
          <w:sz w:val="26"/>
          <w:szCs w:val="26"/>
        </w:rPr>
        <w:t>наклоняющимся к земле, а также любителям посидеть на лесной лужайке.</w:t>
      </w:r>
    </w:p>
    <w:p w:rsidR="00000000" w:rsidRDefault="00222B47">
      <w:pPr>
        <w:shd w:val="clear" w:color="auto" w:fill="FFFFFF"/>
        <w:spacing w:before="348" w:line="341" w:lineRule="exact"/>
        <w:ind w:left="77" w:right="7" w:firstLine="180"/>
        <w:jc w:val="both"/>
      </w:pPr>
      <w:r>
        <w:rPr>
          <w:rFonts w:eastAsia="Times New Roman"/>
          <w:sz w:val="26"/>
          <w:szCs w:val="26"/>
        </w:rPr>
        <w:t xml:space="preserve">Опасность не велика, если в лесу ходить только по тропинкам, но дети редко соблюдают </w:t>
      </w:r>
      <w:r>
        <w:rPr>
          <w:rFonts w:eastAsia="Times New Roman"/>
          <w:spacing w:val="-1"/>
          <w:sz w:val="26"/>
          <w:szCs w:val="26"/>
        </w:rPr>
        <w:t>это правило. Так что в любом случае, собирая</w:t>
      </w:r>
      <w:r>
        <w:rPr>
          <w:rFonts w:eastAsia="Times New Roman"/>
          <w:spacing w:val="-1"/>
          <w:sz w:val="26"/>
          <w:szCs w:val="26"/>
        </w:rPr>
        <w:t xml:space="preserve">сь в лес,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примите меры предосторожности. </w:t>
      </w:r>
      <w:r>
        <w:rPr>
          <w:rFonts w:eastAsia="Times New Roman"/>
          <w:sz w:val="26"/>
          <w:szCs w:val="26"/>
        </w:rPr>
        <w:t>Прежде всего, необходимо правильно одеться: брюки, лучше, если это будут джинсы, заправьте в сапоги или высокие носки. Футболку выбирайте с длинным рукавом - в лесу жарко не бывает. А голову обязательно нужно повяза</w:t>
      </w:r>
      <w:r>
        <w:rPr>
          <w:rFonts w:eastAsia="Times New Roman"/>
          <w:sz w:val="26"/>
          <w:szCs w:val="26"/>
        </w:rPr>
        <w:t>ть платком, прикрыв уши и затылок -кепки   и панамки в этом случае не годятся.</w:t>
      </w:r>
    </w:p>
    <w:p w:rsidR="00000000" w:rsidRDefault="00222B47">
      <w:pPr>
        <w:shd w:val="clear" w:color="auto" w:fill="FFFFFF"/>
        <w:spacing w:before="10" w:line="341" w:lineRule="exact"/>
        <w:ind w:left="82" w:right="24" w:firstLine="161"/>
        <w:jc w:val="both"/>
      </w:pPr>
      <w:r>
        <w:rPr>
          <w:rFonts w:eastAsia="Times New Roman"/>
          <w:sz w:val="26"/>
          <w:szCs w:val="26"/>
        </w:rPr>
        <w:t>Укус клеща практически не вызывает боли, поэтому, вернувшись домой, тщательно осмотрите все части тела и голову, вытряхните одежду.</w:t>
      </w:r>
    </w:p>
    <w:p w:rsidR="00000000" w:rsidRDefault="00222B47">
      <w:pPr>
        <w:shd w:val="clear" w:color="auto" w:fill="FFFFFF"/>
        <w:spacing w:before="408" w:line="346" w:lineRule="exact"/>
        <w:ind w:left="31" w:right="38" w:firstLine="178"/>
        <w:jc w:val="both"/>
      </w:pPr>
      <w:r>
        <w:rPr>
          <w:rFonts w:eastAsia="Times New Roman"/>
          <w:sz w:val="26"/>
          <w:szCs w:val="26"/>
        </w:rPr>
        <w:t>Клещи могут переносить очень тяжелые болезни,</w:t>
      </w:r>
      <w:r>
        <w:rPr>
          <w:rFonts w:eastAsia="Times New Roman"/>
          <w:sz w:val="26"/>
          <w:szCs w:val="26"/>
        </w:rPr>
        <w:t xml:space="preserve"> одна их которых - лаймский боррелиоз. Ее переносчиками являются примерно 20-30% клещей. В некоторых местностях клещи заражены вирусом менингоэнцефалита, вызывающего воспаление мозговых оболочек и головного мозга. Это тяжелое заболевание, приводящее к инва</w:t>
      </w:r>
      <w:r>
        <w:rPr>
          <w:rFonts w:eastAsia="Times New Roman"/>
          <w:sz w:val="26"/>
          <w:szCs w:val="26"/>
        </w:rPr>
        <w:t>лидности и даже смерти, поэтому лучше всего заблаговременно сделать профилактическую прививку в любой поликлинике. Правда, лучше всего делать это осенью. Если беда уже случилась - вас укусил клещ - главное, не терять времени. Если удалить клеща в течение с</w:t>
      </w:r>
      <w:r>
        <w:rPr>
          <w:rFonts w:eastAsia="Times New Roman"/>
          <w:sz w:val="26"/>
          <w:szCs w:val="26"/>
        </w:rPr>
        <w:t xml:space="preserve">уток, то возникновение боррелиоза маловероятно. Если после укуса кожа покраснела, необходимо лечение антибиотиками - только так можно избежать </w:t>
      </w:r>
      <w:r>
        <w:rPr>
          <w:rFonts w:eastAsia="Times New Roman"/>
          <w:spacing w:val="-1"/>
          <w:sz w:val="26"/>
          <w:szCs w:val="26"/>
        </w:rPr>
        <w:t xml:space="preserve">последствий болезни. В случае, когда врач установил, что вас укусил энцефалитный клещ, </w:t>
      </w:r>
      <w:r>
        <w:rPr>
          <w:rFonts w:eastAsia="Times New Roman"/>
          <w:sz w:val="26"/>
          <w:szCs w:val="26"/>
        </w:rPr>
        <w:t>то в течение 96 часов можн</w:t>
      </w:r>
      <w:r>
        <w:rPr>
          <w:rFonts w:eastAsia="Times New Roman"/>
          <w:sz w:val="26"/>
          <w:szCs w:val="26"/>
        </w:rPr>
        <w:t xml:space="preserve">о сделать инъекцию специального иммуноглобулина, хотя уровень надежности в этом случае всего 70%. Не пренебрегайте советами врача - они чрезвычайно важны, никакие домашние средства в данном случае не помогут. Особенно </w:t>
      </w:r>
      <w:r>
        <w:rPr>
          <w:rFonts w:eastAsia="Times New Roman"/>
          <w:spacing w:val="-3"/>
          <w:sz w:val="26"/>
          <w:szCs w:val="26"/>
        </w:rPr>
        <w:t>это касается извлечения впившегося кле</w:t>
      </w:r>
      <w:r>
        <w:rPr>
          <w:rFonts w:eastAsia="Times New Roman"/>
          <w:spacing w:val="-3"/>
          <w:sz w:val="26"/>
          <w:szCs w:val="26"/>
        </w:rPr>
        <w:t xml:space="preserve">ща из-под кожи, так как часто делать это приходится </w:t>
      </w:r>
      <w:r>
        <w:rPr>
          <w:rFonts w:eastAsia="Times New Roman"/>
          <w:sz w:val="26"/>
          <w:szCs w:val="26"/>
        </w:rPr>
        <w:t>самостоятельно.</w:t>
      </w:r>
    </w:p>
    <w:p w:rsidR="00222B47" w:rsidRDefault="00222B47">
      <w:pPr>
        <w:shd w:val="clear" w:color="auto" w:fill="FFFFFF"/>
        <w:spacing w:before="2" w:line="346" w:lineRule="exact"/>
        <w:ind w:right="48" w:firstLine="187"/>
        <w:jc w:val="both"/>
      </w:pPr>
      <w:r>
        <w:rPr>
          <w:rFonts w:eastAsia="Times New Roman"/>
          <w:sz w:val="26"/>
          <w:szCs w:val="26"/>
        </w:rPr>
        <w:t xml:space="preserve">Вопреки бытующему мнению, у клещей нет никакого винтообразного жала, так что </w:t>
      </w:r>
      <w:r>
        <w:rPr>
          <w:rFonts w:eastAsia="Times New Roman"/>
          <w:spacing w:val="-2"/>
          <w:sz w:val="26"/>
          <w:szCs w:val="26"/>
        </w:rPr>
        <w:t xml:space="preserve">вращать его во время удаления не нужно. Жало у него прямое, поэтому надо ухватить клеща </w:t>
      </w:r>
      <w:r>
        <w:rPr>
          <w:rFonts w:eastAsia="Times New Roman"/>
          <w:spacing w:val="-1"/>
          <w:sz w:val="26"/>
          <w:szCs w:val="26"/>
        </w:rPr>
        <w:t>пинцетом как можно ближ</w:t>
      </w:r>
      <w:r>
        <w:rPr>
          <w:rFonts w:eastAsia="Times New Roman"/>
          <w:spacing w:val="-1"/>
          <w:sz w:val="26"/>
          <w:szCs w:val="26"/>
        </w:rPr>
        <w:t xml:space="preserve">е к голове и осторожно тянуть в направлении, противоположном </w:t>
      </w:r>
      <w:r>
        <w:rPr>
          <w:rFonts w:eastAsia="Times New Roman"/>
          <w:spacing w:val="-2"/>
          <w:sz w:val="26"/>
          <w:szCs w:val="26"/>
        </w:rPr>
        <w:t>направлению укуса. Ни в коем случае не применяйте масло, спирт, крем и прочие средства -</w:t>
      </w:r>
      <w:r>
        <w:rPr>
          <w:rFonts w:eastAsia="Times New Roman"/>
          <w:sz w:val="26"/>
          <w:szCs w:val="26"/>
        </w:rPr>
        <w:t>все они раздражают клеща, заставляя его быстрее опорожнить кишечник с бактериями и вирусами в ранку на коже</w:t>
      </w:r>
      <w:r>
        <w:rPr>
          <w:rFonts w:eastAsia="Times New Roman"/>
          <w:sz w:val="26"/>
          <w:szCs w:val="26"/>
        </w:rPr>
        <w:t>, и в этом случае возникновения болезни избежать не удастся.</w:t>
      </w:r>
    </w:p>
    <w:sectPr w:rsidR="00222B47">
      <w:type w:val="continuous"/>
      <w:pgSz w:w="11909" w:h="16834"/>
      <w:pgMar w:top="1216" w:right="1028" w:bottom="360" w:left="6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0B49"/>
    <w:rsid w:val="00222B47"/>
    <w:rsid w:val="0096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2014-03-22T15:21:00Z</dcterms:created>
  <dcterms:modified xsi:type="dcterms:W3CDTF">2014-03-22T15:22:00Z</dcterms:modified>
</cp:coreProperties>
</file>