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9D" w:rsidRDefault="000F1AD0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Мощным фактором интеллектуального развития ребенка, формирования его познавательных и творческих способностей является математика. Ее изучение способствует развитию памяти, речи, воображения, формирует творческий потенциал. Для творчества  необходимы знания. Чем больше знаний имеет человек, тем разнообразнее будут его подходы к решению творческих задач.</w:t>
      </w:r>
      <w:r w:rsidR="0030571E">
        <w:rPr>
          <w:rFonts w:ascii="Times New Roman" w:hAnsi="Times New Roman" w:cs="Times New Roman"/>
          <w:sz w:val="28"/>
          <w:szCs w:val="28"/>
        </w:rPr>
        <w:t xml:space="preserve"> Практика дош</w:t>
      </w:r>
      <w:r w:rsidR="00103632">
        <w:rPr>
          <w:rFonts w:ascii="Times New Roman" w:hAnsi="Times New Roman" w:cs="Times New Roman"/>
          <w:sz w:val="28"/>
          <w:szCs w:val="28"/>
        </w:rPr>
        <w:t>кольного образования показывает, ч</w:t>
      </w:r>
      <w:r w:rsidR="002B523F">
        <w:rPr>
          <w:rFonts w:ascii="Times New Roman" w:hAnsi="Times New Roman" w:cs="Times New Roman"/>
          <w:sz w:val="28"/>
          <w:szCs w:val="28"/>
        </w:rPr>
        <w:t>то на успешность обучения</w:t>
      </w:r>
      <w:r w:rsidR="0030571E">
        <w:rPr>
          <w:rFonts w:ascii="Times New Roman" w:hAnsi="Times New Roman" w:cs="Times New Roman"/>
          <w:sz w:val="28"/>
          <w:szCs w:val="28"/>
        </w:rPr>
        <w:t xml:space="preserve"> детей влияет не только содержание предлагаемого материала, но также и форма его</w:t>
      </w:r>
      <w:r w:rsidR="00AB6CA3">
        <w:rPr>
          <w:rFonts w:ascii="Times New Roman" w:hAnsi="Times New Roman" w:cs="Times New Roman"/>
          <w:sz w:val="28"/>
          <w:szCs w:val="28"/>
        </w:rPr>
        <w:t xml:space="preserve"> подачи</w:t>
      </w:r>
      <w:r w:rsidR="0030571E">
        <w:rPr>
          <w:rFonts w:ascii="Times New Roman" w:hAnsi="Times New Roman" w:cs="Times New Roman"/>
          <w:sz w:val="28"/>
          <w:szCs w:val="28"/>
        </w:rPr>
        <w:t>, которая способна заинтересовать ребенка. А знания, данные детям в занимательной форме, усваиваются быстрее и легче.</w:t>
      </w:r>
      <w:r w:rsidR="00103632">
        <w:rPr>
          <w:rFonts w:ascii="Times New Roman" w:hAnsi="Times New Roman" w:cs="Times New Roman"/>
          <w:sz w:val="28"/>
          <w:szCs w:val="28"/>
        </w:rPr>
        <w:t xml:space="preserve"> </w:t>
      </w:r>
      <w:r w:rsidR="00513F02">
        <w:rPr>
          <w:rFonts w:ascii="Times New Roman" w:hAnsi="Times New Roman" w:cs="Times New Roman"/>
          <w:sz w:val="28"/>
          <w:szCs w:val="28"/>
        </w:rPr>
        <w:t xml:space="preserve"> Ребенок вряд ли запом</w:t>
      </w:r>
      <w:r w:rsidR="00AD2B13">
        <w:rPr>
          <w:rFonts w:ascii="Times New Roman" w:hAnsi="Times New Roman" w:cs="Times New Roman"/>
          <w:sz w:val="28"/>
          <w:szCs w:val="28"/>
        </w:rPr>
        <w:t>нит что-то неинтересное, даже ес</w:t>
      </w:r>
      <w:r w:rsidR="00513F02">
        <w:rPr>
          <w:rFonts w:ascii="Times New Roman" w:hAnsi="Times New Roman" w:cs="Times New Roman"/>
          <w:sz w:val="28"/>
          <w:szCs w:val="28"/>
        </w:rPr>
        <w:t xml:space="preserve">ли взрослые настаивают.  Он запомнит только то, что его заинтересовало. </w:t>
      </w:r>
      <w:r w:rsidR="00103632">
        <w:rPr>
          <w:rFonts w:ascii="Times New Roman" w:hAnsi="Times New Roman" w:cs="Times New Roman"/>
          <w:sz w:val="28"/>
          <w:szCs w:val="28"/>
        </w:rPr>
        <w:t xml:space="preserve">Что же надо сделать, чтобы дошкольники с желанием и интересом занимались математикой.  </w:t>
      </w:r>
    </w:p>
    <w:p w:rsidR="0044155C" w:rsidRDefault="00103632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Широкое использование устного народного творчества важно для пробуждения у до</w:t>
      </w:r>
      <w:r w:rsidR="00513F02">
        <w:rPr>
          <w:rFonts w:ascii="Times New Roman" w:hAnsi="Times New Roman" w:cs="Times New Roman"/>
          <w:sz w:val="28"/>
          <w:szCs w:val="28"/>
        </w:rPr>
        <w:t xml:space="preserve">школьников интереса к математике. </w:t>
      </w:r>
      <w:proofErr w:type="gramStart"/>
      <w:r w:rsidR="00513F02">
        <w:rPr>
          <w:rFonts w:ascii="Times New Roman" w:hAnsi="Times New Roman" w:cs="Times New Roman"/>
          <w:sz w:val="28"/>
          <w:szCs w:val="28"/>
        </w:rPr>
        <w:t xml:space="preserve">Малые фольклорные жанры очень разнообразны: </w:t>
      </w:r>
      <w:r w:rsidR="00AB6CA3">
        <w:rPr>
          <w:rFonts w:ascii="Times New Roman" w:hAnsi="Times New Roman" w:cs="Times New Roman"/>
          <w:sz w:val="28"/>
          <w:szCs w:val="28"/>
        </w:rPr>
        <w:t xml:space="preserve"> это </w:t>
      </w:r>
      <w:r w:rsidR="00513F02">
        <w:rPr>
          <w:rFonts w:ascii="Times New Roman" w:hAnsi="Times New Roman" w:cs="Times New Roman"/>
          <w:sz w:val="28"/>
          <w:szCs w:val="28"/>
        </w:rPr>
        <w:t xml:space="preserve">загадки, пословицы, считалки, сказки, игры, </w:t>
      </w:r>
      <w:proofErr w:type="spellStart"/>
      <w:r w:rsidR="00513F0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13F02">
        <w:rPr>
          <w:rFonts w:ascii="Times New Roman" w:hAnsi="Times New Roman" w:cs="Times New Roman"/>
          <w:sz w:val="28"/>
          <w:szCs w:val="28"/>
        </w:rPr>
        <w:t xml:space="preserve"> и т. д. </w:t>
      </w:r>
      <w:proofErr w:type="gramEnd"/>
    </w:p>
    <w:p w:rsidR="0044155C" w:rsidRDefault="004415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Фольклорный материал должен быть доступный детям дошкольного возраста и соответствовать программным требованиям. Фольклорные формы должны быть интересны и разнообразны. Словарный материал фольклора должен быть понятен детям. </w:t>
      </w:r>
      <w:r w:rsidR="0046071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до уметь выбрать необходимые художественные произведения в зависимости от сложности текста, возраста детей, их уровня подготовленности.</w:t>
      </w:r>
      <w:r w:rsidR="00CF5132">
        <w:rPr>
          <w:rFonts w:ascii="Times New Roman" w:hAnsi="Times New Roman" w:cs="Times New Roman"/>
          <w:sz w:val="28"/>
          <w:szCs w:val="28"/>
        </w:rPr>
        <w:t xml:space="preserve"> Присутствие сказочного героя на НОД придает обучению</w:t>
      </w:r>
      <w:r w:rsidR="00AB6CA3">
        <w:rPr>
          <w:rFonts w:ascii="Times New Roman" w:hAnsi="Times New Roman" w:cs="Times New Roman"/>
          <w:sz w:val="28"/>
          <w:szCs w:val="28"/>
        </w:rPr>
        <w:t xml:space="preserve"> яркую, эмоциональную окраску, у</w:t>
      </w:r>
      <w:r w:rsidR="00CF5132">
        <w:rPr>
          <w:rFonts w:ascii="Times New Roman" w:hAnsi="Times New Roman" w:cs="Times New Roman"/>
          <w:sz w:val="28"/>
          <w:szCs w:val="28"/>
        </w:rPr>
        <w:t>чит логически мыслить.</w:t>
      </w:r>
    </w:p>
    <w:p w:rsidR="0046071D" w:rsidRDefault="0046071D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Удачным является сочетание фольклорных форм с использованием народных игрушек на НОД, это повышает интерес детей, например –</w:t>
      </w:r>
      <w:r w:rsidR="00AD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матрешка, для закрепления умений сравнивать предметы по величине, формировать умение отсчитывать предметы, закреплять счет, отсчитывать  предметы по звукам народной свистульки.</w:t>
      </w:r>
    </w:p>
    <w:p w:rsidR="00103632" w:rsidRDefault="00513F02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фольклорные жанры можно знакомить детей с числами, величиной, закреплять знания о них и использовать как игровой материал.</w:t>
      </w:r>
    </w:p>
    <w:p w:rsidR="005F6453" w:rsidRDefault="005F6453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творчество можно использовать, как часть образовательной деятельности и в ходе всего НОД, если оно носит сюжетный характер.</w:t>
      </w:r>
    </w:p>
    <w:p w:rsidR="00513F02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Загадка может служить исходным материалом для знакомства с математическим понятием – числа, величина, отношения, например:</w:t>
      </w: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четырех ногах стою,</w:t>
      </w: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же вовсе не могу.</w:t>
      </w: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устанешь ты гулять</w:t>
      </w: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сесть и отдыхать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тул)</w:t>
      </w: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Скороговорки можно разучить на НОД и в режимных моментах. Например, во время знакомства с числами и цифрами первого десятка использовать следующие скороговорки:</w:t>
      </w:r>
    </w:p>
    <w:p w:rsidR="00AD2B13" w:rsidRDefault="00AD2B13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мышат в камыше шуршат.</w:t>
      </w:r>
    </w:p>
    <w:p w:rsidR="00AD2B13" w:rsidRDefault="00AD2B13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5C" w:rsidRDefault="00AD2B13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сороки,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трищ</w:t>
      </w:r>
      <w:r w:rsidR="00CB2B5C">
        <w:rPr>
          <w:rFonts w:ascii="Times New Roman" w:hAnsi="Times New Roman" w:cs="Times New Roman"/>
          <w:sz w:val="28"/>
          <w:szCs w:val="28"/>
        </w:rPr>
        <w:t>етки</w:t>
      </w:r>
      <w:proofErr w:type="spellEnd"/>
      <w:r w:rsidR="00CB2B5C">
        <w:rPr>
          <w:rFonts w:ascii="Times New Roman" w:hAnsi="Times New Roman" w:cs="Times New Roman"/>
          <w:sz w:val="28"/>
          <w:szCs w:val="28"/>
        </w:rPr>
        <w:t xml:space="preserve">  потеряли по три щетки.</w:t>
      </w: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сегодня, три вчера, три еще позавчера.</w:t>
      </w:r>
    </w:p>
    <w:p w:rsidR="00AD2B13" w:rsidRDefault="00AD2B13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возможности представляет работа со считалками, их можно применять не только для определения ведущего или распределение ролей в игре, но </w:t>
      </w:r>
      <w:r w:rsidR="00B06C64">
        <w:rPr>
          <w:rFonts w:ascii="Times New Roman" w:hAnsi="Times New Roman" w:cs="Times New Roman"/>
          <w:sz w:val="28"/>
          <w:szCs w:val="28"/>
        </w:rPr>
        <w:t>и способствовать развитию качественных представлений, умению называть числа в прямом и обратном счете. Часто дети не правильно считают, пропускают числа, быстрее запомнить счет помогают считалки, например:</w:t>
      </w:r>
    </w:p>
    <w:p w:rsidR="00AD2B13" w:rsidRDefault="00B06C64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два, три, четыре, пять, </w:t>
      </w:r>
    </w:p>
    <w:p w:rsidR="00AD2B13" w:rsidRDefault="00AD2B13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6C64">
        <w:rPr>
          <w:rFonts w:ascii="Times New Roman" w:hAnsi="Times New Roman" w:cs="Times New Roman"/>
          <w:sz w:val="28"/>
          <w:szCs w:val="28"/>
        </w:rPr>
        <w:t>адо нам друзей искать,</w:t>
      </w:r>
    </w:p>
    <w:p w:rsidR="00B06C64" w:rsidRDefault="00AD2B13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B06C64">
        <w:rPr>
          <w:rFonts w:ascii="Times New Roman" w:hAnsi="Times New Roman" w:cs="Times New Roman"/>
          <w:sz w:val="28"/>
          <w:szCs w:val="28"/>
        </w:rPr>
        <w:t>без друга в жизни туго.</w:t>
      </w:r>
    </w:p>
    <w:p w:rsidR="00B06C64" w:rsidRDefault="00B06C64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скорей из круга.</w:t>
      </w:r>
    </w:p>
    <w:p w:rsidR="00AD2B13" w:rsidRDefault="00AD2B13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C64" w:rsidRDefault="00B06C64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AD2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читалки, в которых используется к</w:t>
      </w:r>
      <w:r w:rsidR="0044155C">
        <w:rPr>
          <w:rFonts w:ascii="Times New Roman" w:hAnsi="Times New Roman" w:cs="Times New Roman"/>
          <w:sz w:val="28"/>
          <w:szCs w:val="28"/>
        </w:rPr>
        <w:t>оличественных и порядковый счет, например:</w:t>
      </w:r>
    </w:p>
    <w:p w:rsidR="0044155C" w:rsidRDefault="004415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по порядку</w:t>
      </w:r>
    </w:p>
    <w:p w:rsidR="0044155C" w:rsidRDefault="004415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куклы на зарядку.</w:t>
      </w:r>
    </w:p>
    <w:p w:rsidR="0044155C" w:rsidRDefault="00AD2B13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– первая, а Р</w:t>
      </w:r>
      <w:r w:rsidR="0044155C">
        <w:rPr>
          <w:rFonts w:ascii="Times New Roman" w:hAnsi="Times New Roman" w:cs="Times New Roman"/>
          <w:sz w:val="28"/>
          <w:szCs w:val="28"/>
        </w:rPr>
        <w:t>ая,</w:t>
      </w:r>
    </w:p>
    <w:p w:rsidR="0044155C" w:rsidRDefault="004415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Рая с бантиком вторая.</w:t>
      </w:r>
    </w:p>
    <w:p w:rsidR="0044155C" w:rsidRDefault="004415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– Катя –</w:t>
      </w:r>
      <w:r w:rsidR="00AD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Катенька.</w:t>
      </w:r>
    </w:p>
    <w:p w:rsidR="0044155C" w:rsidRDefault="004415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четвертая –</w:t>
      </w:r>
      <w:r w:rsidR="00AD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Полина.</w:t>
      </w:r>
    </w:p>
    <w:p w:rsidR="0044155C" w:rsidRDefault="004415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кукла пятая стою</w:t>
      </w:r>
    </w:p>
    <w:p w:rsidR="0044155C" w:rsidRDefault="004415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команды отдаю.</w:t>
      </w:r>
    </w:p>
    <w:p w:rsidR="00B06C64" w:rsidRDefault="00B06C64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после проведения </w:t>
      </w:r>
      <w:r w:rsidR="00353AB0">
        <w:rPr>
          <w:rFonts w:ascii="Times New Roman" w:hAnsi="Times New Roman" w:cs="Times New Roman"/>
          <w:sz w:val="28"/>
          <w:szCs w:val="28"/>
        </w:rPr>
        <w:t xml:space="preserve"> народной </w:t>
      </w:r>
      <w:r>
        <w:rPr>
          <w:rFonts w:ascii="Times New Roman" w:hAnsi="Times New Roman" w:cs="Times New Roman"/>
          <w:sz w:val="28"/>
          <w:szCs w:val="28"/>
        </w:rPr>
        <w:t xml:space="preserve">подвижной игры, в которой необходимо поймать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353AB0">
        <w:rPr>
          <w:rFonts w:ascii="Times New Roman" w:hAnsi="Times New Roman" w:cs="Times New Roman"/>
          <w:sz w:val="28"/>
          <w:szCs w:val="28"/>
        </w:rPr>
        <w:t xml:space="preserve">, </w:t>
      </w:r>
      <w:r w:rsidR="0046071D">
        <w:rPr>
          <w:rFonts w:ascii="Times New Roman" w:hAnsi="Times New Roman" w:cs="Times New Roman"/>
          <w:sz w:val="28"/>
          <w:szCs w:val="28"/>
        </w:rPr>
        <w:t xml:space="preserve"> считают пойманных, сравнивают, какой </w:t>
      </w:r>
      <w:proofErr w:type="spellStart"/>
      <w:r w:rsidR="0046071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46071D">
        <w:rPr>
          <w:rFonts w:ascii="Times New Roman" w:hAnsi="Times New Roman" w:cs="Times New Roman"/>
          <w:sz w:val="28"/>
          <w:szCs w:val="28"/>
        </w:rPr>
        <w:t xml:space="preserve"> поймал больше.</w:t>
      </w:r>
    </w:p>
    <w:p w:rsidR="00956497" w:rsidRDefault="006E5253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97">
        <w:rPr>
          <w:rFonts w:ascii="Times New Roman" w:hAnsi="Times New Roman" w:cs="Times New Roman"/>
          <w:sz w:val="28"/>
          <w:szCs w:val="28"/>
        </w:rPr>
        <w:t>С помощь фольклорных сказок дети легче устанавливают временные отношения, учатся порядковому счету, определяют пространственное расположение предметов. Народные сказки помогают запомнить простейшие</w:t>
      </w:r>
      <w:r w:rsidR="00DD5781">
        <w:rPr>
          <w:rFonts w:ascii="Times New Roman" w:hAnsi="Times New Roman" w:cs="Times New Roman"/>
          <w:sz w:val="28"/>
          <w:szCs w:val="28"/>
        </w:rPr>
        <w:t xml:space="preserve">  математические понятия </w:t>
      </w:r>
      <w:r w:rsidR="00AB6CA3">
        <w:rPr>
          <w:rFonts w:ascii="Times New Roman" w:hAnsi="Times New Roman" w:cs="Times New Roman"/>
          <w:sz w:val="28"/>
          <w:szCs w:val="28"/>
        </w:rPr>
        <w:t xml:space="preserve"> </w:t>
      </w:r>
      <w:r w:rsidR="00956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497">
        <w:rPr>
          <w:rFonts w:ascii="Times New Roman" w:hAnsi="Times New Roman" w:cs="Times New Roman"/>
          <w:sz w:val="28"/>
          <w:szCs w:val="28"/>
        </w:rPr>
        <w:t>справа, слева, впереди, сзади), воспитывают любознательность, развивают память.</w:t>
      </w:r>
    </w:p>
    <w:p w:rsidR="00A34639" w:rsidRDefault="00A34639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любой из сказок, будь она народная или авторская присутствует целый ряд математических понятий.</w:t>
      </w:r>
    </w:p>
    <w:p w:rsidR="00956497" w:rsidRDefault="00956497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сказка «Репка», «Колобок», «Теремок» помогут закрепить порядковый и количественный счет. С помощью сказки «Три медведя» легко усвоить понятия о размере</w:t>
      </w:r>
      <w:r w:rsidR="00A34639">
        <w:rPr>
          <w:rFonts w:ascii="Times New Roman" w:hAnsi="Times New Roman" w:cs="Times New Roman"/>
          <w:sz w:val="28"/>
          <w:szCs w:val="28"/>
        </w:rPr>
        <w:t>. Сказка «Красная шапочка» помож</w:t>
      </w:r>
      <w:r w:rsidR="00AE2469">
        <w:rPr>
          <w:rFonts w:ascii="Times New Roman" w:hAnsi="Times New Roman" w:cs="Times New Roman"/>
          <w:sz w:val="28"/>
          <w:szCs w:val="28"/>
        </w:rPr>
        <w:t xml:space="preserve">ет познакомить с понятиями </w:t>
      </w:r>
      <w:proofErr w:type="gramStart"/>
      <w:r w:rsidR="00AE2469">
        <w:rPr>
          <w:rFonts w:ascii="Times New Roman" w:hAnsi="Times New Roman" w:cs="Times New Roman"/>
          <w:sz w:val="28"/>
          <w:szCs w:val="28"/>
        </w:rPr>
        <w:t>длинн</w:t>
      </w:r>
      <w:r w:rsidR="00A34639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A34639">
        <w:rPr>
          <w:rFonts w:ascii="Times New Roman" w:hAnsi="Times New Roman" w:cs="Times New Roman"/>
          <w:sz w:val="28"/>
          <w:szCs w:val="28"/>
        </w:rPr>
        <w:t xml:space="preserve"> и короткий.</w:t>
      </w:r>
      <w:r w:rsidR="006E5253">
        <w:rPr>
          <w:rFonts w:ascii="Times New Roman" w:hAnsi="Times New Roman" w:cs="Times New Roman"/>
          <w:sz w:val="28"/>
          <w:szCs w:val="28"/>
        </w:rPr>
        <w:t xml:space="preserve"> Закрепить  </w:t>
      </w:r>
      <w:proofErr w:type="gramStart"/>
      <w:r w:rsidR="006E5253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="00AE2469">
        <w:rPr>
          <w:rFonts w:ascii="Times New Roman" w:hAnsi="Times New Roman" w:cs="Times New Roman"/>
          <w:sz w:val="28"/>
          <w:szCs w:val="28"/>
        </w:rPr>
        <w:t xml:space="preserve"> о геометрических фигурах используя сюжет сказки «Три поросенка» помогут задания: «В каком по форме домике будет комфортно  жить поросятам? Построй при помощи геометрических фигур домик для поросят». По сказке «Цветик – </w:t>
      </w:r>
      <w:proofErr w:type="spellStart"/>
      <w:r w:rsidR="00AE246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E2469">
        <w:rPr>
          <w:rFonts w:ascii="Times New Roman" w:hAnsi="Times New Roman" w:cs="Times New Roman"/>
          <w:sz w:val="28"/>
          <w:szCs w:val="28"/>
        </w:rPr>
        <w:t>» при закреплении порядкового счета и количественного, можно дать задания детям –</w:t>
      </w:r>
      <w:r w:rsidR="003009C2">
        <w:rPr>
          <w:rFonts w:ascii="Times New Roman" w:hAnsi="Times New Roman" w:cs="Times New Roman"/>
          <w:sz w:val="28"/>
          <w:szCs w:val="28"/>
        </w:rPr>
        <w:t xml:space="preserve"> </w:t>
      </w:r>
      <w:r w:rsidR="00AE2469">
        <w:rPr>
          <w:rFonts w:ascii="Times New Roman" w:hAnsi="Times New Roman" w:cs="Times New Roman"/>
          <w:sz w:val="28"/>
          <w:szCs w:val="28"/>
        </w:rPr>
        <w:t>посчитать лепестки. Задать вопросы: «</w:t>
      </w:r>
      <w:r w:rsidR="00DD5781">
        <w:rPr>
          <w:rFonts w:ascii="Times New Roman" w:hAnsi="Times New Roman" w:cs="Times New Roman"/>
          <w:sz w:val="28"/>
          <w:szCs w:val="28"/>
        </w:rPr>
        <w:t>Сколько лепе</w:t>
      </w:r>
      <w:r w:rsidR="00AE2469">
        <w:rPr>
          <w:rFonts w:ascii="Times New Roman" w:hAnsi="Times New Roman" w:cs="Times New Roman"/>
          <w:sz w:val="28"/>
          <w:szCs w:val="28"/>
        </w:rPr>
        <w:t>стков? На каком по счету месте</w:t>
      </w:r>
      <w:r w:rsidR="00281DA3">
        <w:rPr>
          <w:rFonts w:ascii="Times New Roman" w:hAnsi="Times New Roman" w:cs="Times New Roman"/>
          <w:sz w:val="28"/>
          <w:szCs w:val="28"/>
        </w:rPr>
        <w:t xml:space="preserve"> синий, зеленый лепесток? В сказке «Гуси – лебеди по сюжету дети прячут героев под яблонькой, предварительно выполнив задания: «Составьте и решите задачу про яблоки, которые лежа на земле и висят под яблоней»</w:t>
      </w:r>
      <w:r w:rsidR="006D218B">
        <w:rPr>
          <w:rFonts w:ascii="Times New Roman" w:hAnsi="Times New Roman" w:cs="Times New Roman"/>
          <w:sz w:val="28"/>
          <w:szCs w:val="28"/>
        </w:rPr>
        <w:t>. В дидактических целях часто используются произведения, в названии которых присутствуют указания на числа</w:t>
      </w:r>
      <w:proofErr w:type="gramStart"/>
      <w:r w:rsidR="006D21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218B">
        <w:rPr>
          <w:rFonts w:ascii="Times New Roman" w:hAnsi="Times New Roman" w:cs="Times New Roman"/>
          <w:sz w:val="28"/>
          <w:szCs w:val="28"/>
        </w:rPr>
        <w:t xml:space="preserve"> например:  сказка «Двенадцать месяцев, «Волк и семеро козлят». </w:t>
      </w:r>
    </w:p>
    <w:p w:rsidR="006D218B" w:rsidRDefault="006D218B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не только</w:t>
      </w:r>
      <w:r w:rsidR="00DD5781">
        <w:rPr>
          <w:rFonts w:ascii="Times New Roman" w:hAnsi="Times New Roman" w:cs="Times New Roman"/>
          <w:sz w:val="28"/>
          <w:szCs w:val="28"/>
        </w:rPr>
        <w:t xml:space="preserve"> </w:t>
      </w:r>
      <w:r w:rsidR="003009C2">
        <w:rPr>
          <w:rFonts w:ascii="Times New Roman" w:hAnsi="Times New Roman" w:cs="Times New Roman"/>
          <w:sz w:val="28"/>
          <w:szCs w:val="28"/>
        </w:rPr>
        <w:t>знакомит детей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математикой, но и учит их доброте, любви, взаимовыручке, доверию к миру, умению преодолевать трудности</w:t>
      </w:r>
      <w:r w:rsidR="00DD5781">
        <w:rPr>
          <w:rFonts w:ascii="Times New Roman" w:hAnsi="Times New Roman" w:cs="Times New Roman"/>
          <w:sz w:val="28"/>
          <w:szCs w:val="28"/>
        </w:rPr>
        <w:t>, любознательности.</w:t>
      </w:r>
    </w:p>
    <w:p w:rsidR="00DD5781" w:rsidRDefault="00DD5781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математики в игровой форме с элементами детского народного творчества, будет способствовать повышению развития математических способн</w:t>
      </w:r>
      <w:r w:rsidR="006E5253">
        <w:rPr>
          <w:rFonts w:ascii="Times New Roman" w:hAnsi="Times New Roman" w:cs="Times New Roman"/>
          <w:sz w:val="28"/>
          <w:szCs w:val="28"/>
        </w:rPr>
        <w:t xml:space="preserve">остей детей, а также решению </w:t>
      </w:r>
      <w:proofErr w:type="spellStart"/>
      <w:r w:rsidR="006E5253">
        <w:rPr>
          <w:rFonts w:ascii="Times New Roman" w:hAnsi="Times New Roman" w:cs="Times New Roman"/>
          <w:sz w:val="28"/>
          <w:szCs w:val="28"/>
        </w:rPr>
        <w:t>нранственного</w:t>
      </w:r>
      <w:proofErr w:type="spellEnd"/>
      <w:r w:rsidR="006E5253">
        <w:rPr>
          <w:rFonts w:ascii="Times New Roman" w:hAnsi="Times New Roman" w:cs="Times New Roman"/>
          <w:sz w:val="28"/>
          <w:szCs w:val="28"/>
        </w:rPr>
        <w:t xml:space="preserve"> воспитания. Любая детская сказка может пре</w:t>
      </w:r>
      <w:r>
        <w:rPr>
          <w:rFonts w:ascii="Times New Roman" w:hAnsi="Times New Roman" w:cs="Times New Roman"/>
          <w:sz w:val="28"/>
          <w:szCs w:val="28"/>
        </w:rPr>
        <w:t>вратит</w:t>
      </w:r>
      <w:r w:rsidR="006E525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занимательное математическое приключение и запомнится надолго.</w:t>
      </w:r>
    </w:p>
    <w:p w:rsidR="006E5253" w:rsidRDefault="006E5253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Регулярное использование</w:t>
      </w:r>
      <w:r w:rsidR="00C63EC0">
        <w:rPr>
          <w:rFonts w:ascii="Times New Roman" w:hAnsi="Times New Roman" w:cs="Times New Roman"/>
          <w:sz w:val="28"/>
          <w:szCs w:val="28"/>
        </w:rPr>
        <w:t xml:space="preserve"> по развитию математических способностей репертуар  устного народного  творчества,  способствует расширению математического кругозора дошкольников, способствует математическому развитию, повышает качество математической подготовленности</w:t>
      </w:r>
      <w:proofErr w:type="gramStart"/>
      <w:r w:rsidR="00C63E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3EC0">
        <w:rPr>
          <w:rFonts w:ascii="Times New Roman" w:hAnsi="Times New Roman" w:cs="Times New Roman"/>
          <w:sz w:val="28"/>
          <w:szCs w:val="28"/>
        </w:rPr>
        <w:t xml:space="preserve"> позволяет детям более уверенно ориентироваться в простейших закономерностей окружающей их действительности и активнее использовать математические знания в повседневной жизни.</w:t>
      </w:r>
    </w:p>
    <w:p w:rsidR="00C63EC0" w:rsidRDefault="00C63EC0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математике не должно быть скучным для ребенка, к тому же у народа существует огромное количество произведений устного народного тво</w:t>
      </w:r>
      <w:r w:rsidR="00353AB0">
        <w:rPr>
          <w:rFonts w:ascii="Times New Roman" w:hAnsi="Times New Roman" w:cs="Times New Roman"/>
          <w:sz w:val="28"/>
          <w:szCs w:val="28"/>
        </w:rPr>
        <w:t>рчества для детей. Детство невоз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353AB0">
        <w:rPr>
          <w:rFonts w:ascii="Times New Roman" w:hAnsi="Times New Roman" w:cs="Times New Roman"/>
          <w:sz w:val="28"/>
          <w:szCs w:val="28"/>
        </w:rPr>
        <w:t>жно без сказки.</w:t>
      </w:r>
    </w:p>
    <w:p w:rsidR="00DD5781" w:rsidRDefault="00DD5781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469" w:rsidRDefault="00AE2469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D35" w:rsidRDefault="00840D35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C64" w:rsidRDefault="00B06C64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5C" w:rsidRDefault="00CB2B5C" w:rsidP="00103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32" w:rsidRPr="00AA2873" w:rsidRDefault="00103632" w:rsidP="00103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3632" w:rsidRPr="00AA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73"/>
    <w:rsid w:val="0001739C"/>
    <w:rsid w:val="00031620"/>
    <w:rsid w:val="00046DAD"/>
    <w:rsid w:val="00072323"/>
    <w:rsid w:val="000972DA"/>
    <w:rsid w:val="000A6563"/>
    <w:rsid w:val="000F1AD0"/>
    <w:rsid w:val="000F29C6"/>
    <w:rsid w:val="00103632"/>
    <w:rsid w:val="00116CD1"/>
    <w:rsid w:val="0011794E"/>
    <w:rsid w:val="0012701F"/>
    <w:rsid w:val="00153EEB"/>
    <w:rsid w:val="0016620F"/>
    <w:rsid w:val="0019334E"/>
    <w:rsid w:val="001947FD"/>
    <w:rsid w:val="001F2E57"/>
    <w:rsid w:val="002317E1"/>
    <w:rsid w:val="00237525"/>
    <w:rsid w:val="0024254C"/>
    <w:rsid w:val="002734B8"/>
    <w:rsid w:val="00280360"/>
    <w:rsid w:val="00281DA3"/>
    <w:rsid w:val="00296A66"/>
    <w:rsid w:val="002B35E2"/>
    <w:rsid w:val="002B523F"/>
    <w:rsid w:val="002C0EC4"/>
    <w:rsid w:val="003009C2"/>
    <w:rsid w:val="0030571E"/>
    <w:rsid w:val="00315A92"/>
    <w:rsid w:val="0034154D"/>
    <w:rsid w:val="00353AB0"/>
    <w:rsid w:val="003F517D"/>
    <w:rsid w:val="003F6738"/>
    <w:rsid w:val="00440547"/>
    <w:rsid w:val="00440AD5"/>
    <w:rsid w:val="0044155C"/>
    <w:rsid w:val="0046071D"/>
    <w:rsid w:val="00486FBB"/>
    <w:rsid w:val="004B447A"/>
    <w:rsid w:val="004C1B5E"/>
    <w:rsid w:val="004D0EB2"/>
    <w:rsid w:val="00513F02"/>
    <w:rsid w:val="00543EAF"/>
    <w:rsid w:val="00550515"/>
    <w:rsid w:val="00552E6A"/>
    <w:rsid w:val="00552F35"/>
    <w:rsid w:val="00583942"/>
    <w:rsid w:val="005D38E5"/>
    <w:rsid w:val="005D75B1"/>
    <w:rsid w:val="005F6453"/>
    <w:rsid w:val="00623A70"/>
    <w:rsid w:val="0067139E"/>
    <w:rsid w:val="00685116"/>
    <w:rsid w:val="006A16A8"/>
    <w:rsid w:val="006C1A3A"/>
    <w:rsid w:val="006D218B"/>
    <w:rsid w:val="006E5253"/>
    <w:rsid w:val="00711AB0"/>
    <w:rsid w:val="00717691"/>
    <w:rsid w:val="00736C51"/>
    <w:rsid w:val="007645BC"/>
    <w:rsid w:val="00777C11"/>
    <w:rsid w:val="00797ABA"/>
    <w:rsid w:val="007B3279"/>
    <w:rsid w:val="007F1BFE"/>
    <w:rsid w:val="00840D35"/>
    <w:rsid w:val="00846B0B"/>
    <w:rsid w:val="0086297D"/>
    <w:rsid w:val="00884D35"/>
    <w:rsid w:val="008A329D"/>
    <w:rsid w:val="00913C09"/>
    <w:rsid w:val="00926BE2"/>
    <w:rsid w:val="009305F7"/>
    <w:rsid w:val="0095469B"/>
    <w:rsid w:val="00956497"/>
    <w:rsid w:val="009B4C56"/>
    <w:rsid w:val="009D7537"/>
    <w:rsid w:val="00A256EC"/>
    <w:rsid w:val="00A34639"/>
    <w:rsid w:val="00A7323B"/>
    <w:rsid w:val="00AA2873"/>
    <w:rsid w:val="00AA7AF0"/>
    <w:rsid w:val="00AB6CA3"/>
    <w:rsid w:val="00AD2B13"/>
    <w:rsid w:val="00AE2469"/>
    <w:rsid w:val="00B06C64"/>
    <w:rsid w:val="00B260BC"/>
    <w:rsid w:val="00B73ED0"/>
    <w:rsid w:val="00B97C08"/>
    <w:rsid w:val="00C3607E"/>
    <w:rsid w:val="00C418CE"/>
    <w:rsid w:val="00C63EC0"/>
    <w:rsid w:val="00C81257"/>
    <w:rsid w:val="00CB0379"/>
    <w:rsid w:val="00CB2B5C"/>
    <w:rsid w:val="00CE6EC5"/>
    <w:rsid w:val="00CF24F3"/>
    <w:rsid w:val="00CF5132"/>
    <w:rsid w:val="00D0356E"/>
    <w:rsid w:val="00D06389"/>
    <w:rsid w:val="00D23098"/>
    <w:rsid w:val="00D267CC"/>
    <w:rsid w:val="00D31F26"/>
    <w:rsid w:val="00D60431"/>
    <w:rsid w:val="00D75A9D"/>
    <w:rsid w:val="00D80289"/>
    <w:rsid w:val="00DA2D52"/>
    <w:rsid w:val="00DC20AE"/>
    <w:rsid w:val="00DC5C98"/>
    <w:rsid w:val="00DD5781"/>
    <w:rsid w:val="00E27A20"/>
    <w:rsid w:val="00EC7021"/>
    <w:rsid w:val="00EE3D17"/>
    <w:rsid w:val="00F56837"/>
    <w:rsid w:val="00F756FE"/>
    <w:rsid w:val="00F80603"/>
    <w:rsid w:val="00FA691A"/>
    <w:rsid w:val="00FD0D3A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2006-01-29T14:44:00Z</dcterms:created>
  <dcterms:modified xsi:type="dcterms:W3CDTF">2006-02-08T16:36:00Z</dcterms:modified>
</cp:coreProperties>
</file>