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BC" w:rsidRPr="00D91FBC" w:rsidRDefault="00D91FB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1FBC">
        <w:rPr>
          <w:rFonts w:ascii="Times New Roman" w:hAnsi="Times New Roman" w:cs="Times New Roman"/>
          <w:sz w:val="28"/>
          <w:szCs w:val="28"/>
        </w:rPr>
        <w:t>Хайдарова</w:t>
      </w:r>
      <w:proofErr w:type="spellEnd"/>
      <w:r w:rsidRPr="00D91F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91FBC">
        <w:rPr>
          <w:rFonts w:ascii="Times New Roman" w:hAnsi="Times New Roman" w:cs="Times New Roman"/>
          <w:sz w:val="28"/>
          <w:szCs w:val="28"/>
        </w:rPr>
        <w:t>Равия</w:t>
      </w:r>
      <w:proofErr w:type="spellEnd"/>
      <w:r w:rsidRPr="00D91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FBC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 w:rsidRPr="00D91F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1FBC" w:rsidRPr="00D91FBC" w:rsidRDefault="00D91FBC" w:rsidP="00D91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1FB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91FBC" w:rsidRPr="00D91FBC" w:rsidRDefault="00D91FBC" w:rsidP="00D91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91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1FBC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№175»</w:t>
      </w:r>
    </w:p>
    <w:p w:rsidR="00D91FBC" w:rsidRPr="00D91FBC" w:rsidRDefault="00D91FBC" w:rsidP="00D91FBC">
      <w:pPr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1FBC">
        <w:rPr>
          <w:rFonts w:ascii="Times New Roman" w:hAnsi="Times New Roman" w:cs="Times New Roman"/>
          <w:sz w:val="28"/>
          <w:szCs w:val="28"/>
        </w:rPr>
        <w:t>Советского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FBC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91FB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91FBC">
        <w:rPr>
          <w:rFonts w:ascii="Times New Roman" w:hAnsi="Times New Roman" w:cs="Times New Roman"/>
          <w:sz w:val="28"/>
          <w:szCs w:val="28"/>
        </w:rPr>
        <w:t>азани</w:t>
      </w:r>
    </w:p>
    <w:p w:rsidR="00D91FBC" w:rsidRDefault="00D91FBC" w:rsidP="00D91FBC">
      <w:pPr>
        <w:rPr>
          <w:rFonts w:ascii="Times New Roman" w:hAnsi="Times New Roman" w:cs="Times New Roman"/>
          <w:b/>
          <w:sz w:val="28"/>
          <w:szCs w:val="28"/>
        </w:rPr>
      </w:pPr>
    </w:p>
    <w:p w:rsidR="0080216B" w:rsidRPr="00D91FBC" w:rsidRDefault="009F15CF" w:rsidP="00802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>Разработка урока-исследования по русскому языку</w:t>
      </w:r>
      <w:r w:rsidR="0080216B" w:rsidRPr="00D91FBC">
        <w:rPr>
          <w:rFonts w:ascii="Times New Roman" w:hAnsi="Times New Roman" w:cs="Times New Roman"/>
          <w:sz w:val="28"/>
          <w:szCs w:val="28"/>
        </w:rPr>
        <w:t xml:space="preserve"> в 7 классе</w:t>
      </w:r>
    </w:p>
    <w:p w:rsidR="0080216B" w:rsidRPr="00D91FBC" w:rsidRDefault="009F15CF" w:rsidP="00802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 «Словарь В.И.Даля – «Сокровищница меткого народного слова»</w:t>
      </w:r>
    </w:p>
    <w:p w:rsidR="0049508D" w:rsidRPr="0080216B" w:rsidRDefault="009F15CF" w:rsidP="0080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16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F15CF" w:rsidRDefault="009F15C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1) познакомить учащихся с личностью В.И.Даля, его фундаментальной работой «Толковым словарём живого великорусского языка»,  выявить,  чем интересен словарь В.И.Даля с филологической точки зрения;</w:t>
      </w:r>
    </w:p>
    <w:p w:rsidR="009F15CF" w:rsidRDefault="009F15C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развивать у учащихся умение исследовать, сравнивать и </w:t>
      </w:r>
      <w:r w:rsidR="00344F06">
        <w:rPr>
          <w:rFonts w:ascii="Times New Roman" w:hAnsi="Times New Roman" w:cs="Times New Roman"/>
          <w:sz w:val="28"/>
          <w:szCs w:val="28"/>
        </w:rPr>
        <w:t>сопоставлять материал, делать выводы. Аргументировать свои взгляды, развивать связную речь учащихся;</w:t>
      </w:r>
    </w:p>
    <w:p w:rsidR="00344F06" w:rsidRDefault="00344F06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пробудить интерес учащихся к</w:t>
      </w:r>
      <w:r w:rsidR="00D91FBC">
        <w:rPr>
          <w:rFonts w:ascii="Times New Roman" w:hAnsi="Times New Roman" w:cs="Times New Roman"/>
          <w:sz w:val="28"/>
          <w:szCs w:val="28"/>
        </w:rPr>
        <w:t xml:space="preserve"> истории своего народа, к языку</w:t>
      </w:r>
    </w:p>
    <w:p w:rsidR="00344F06" w:rsidRDefault="00D91FB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урок-исследование</w:t>
      </w:r>
    </w:p>
    <w:p w:rsidR="00344F06" w:rsidRDefault="00344F06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344F06" w:rsidRPr="00344F06" w:rsidRDefault="00344F06" w:rsidP="00D91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F06">
        <w:rPr>
          <w:rFonts w:ascii="Times New Roman" w:hAnsi="Times New Roman" w:cs="Times New Roman"/>
          <w:sz w:val="28"/>
          <w:szCs w:val="28"/>
        </w:rPr>
        <w:t>В.И.Даль «Толковый словарь живого великорусского языка»</w:t>
      </w:r>
    </w:p>
    <w:p w:rsidR="00344F06" w:rsidRDefault="00344F06" w:rsidP="00D91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В.И.Даля</w:t>
      </w:r>
    </w:p>
    <w:p w:rsidR="00344F06" w:rsidRDefault="00344F06" w:rsidP="00D91F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словари: С.И.Ожегов «Толковый словарь русского языка»,  «Орфографический словарь русского языка»,  «Орфоэпический словарь русского языка»,  «Словарь антонимов»,  «Словарь синонимов»,  «Словарь иностранных слов»,  «Школьный фразеологический словарь»</w:t>
      </w:r>
      <w:r w:rsidR="00154A2B">
        <w:rPr>
          <w:rFonts w:ascii="Times New Roman" w:hAnsi="Times New Roman" w:cs="Times New Roman"/>
          <w:sz w:val="28"/>
          <w:szCs w:val="28"/>
        </w:rPr>
        <w:t>,  «Этимологический словарь»</w:t>
      </w:r>
    </w:p>
    <w:p w:rsidR="00154A2B" w:rsidRPr="00344F06" w:rsidRDefault="00154A2B" w:rsidP="00D91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A2B" w:rsidRDefault="00154A2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9F15CF" w:rsidRPr="00154A2B" w:rsidRDefault="00154A2B" w:rsidP="00D91F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A2B">
        <w:rPr>
          <w:rFonts w:ascii="Times New Roman" w:hAnsi="Times New Roman" w:cs="Times New Roman"/>
          <w:sz w:val="28"/>
          <w:szCs w:val="28"/>
        </w:rPr>
        <w:t>А.М.Бабкина «Объём и состав словаря»</w:t>
      </w:r>
    </w:p>
    <w:p w:rsidR="00154A2B" w:rsidRDefault="00154A2B" w:rsidP="00D91F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Е.Н.Тихонова «Кружок любителей отечественной лексикографии» // Русский язык в школе,- 2001, №2</w:t>
      </w:r>
    </w:p>
    <w:p w:rsidR="00154A2B" w:rsidRDefault="00154A2B" w:rsidP="00D91F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Порудоминский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словарь»  - М. «Детская литература»,1979</w:t>
      </w:r>
    </w:p>
    <w:p w:rsidR="00154A2B" w:rsidRDefault="00154A2B" w:rsidP="00D91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A2B" w:rsidRDefault="00154A2B" w:rsidP="00D91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154A2B" w:rsidRPr="0080216B" w:rsidRDefault="00154A2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2B">
        <w:rPr>
          <w:rFonts w:ascii="Times New Roman" w:hAnsi="Times New Roman" w:cs="Times New Roman"/>
          <w:sz w:val="28"/>
          <w:szCs w:val="28"/>
        </w:rPr>
        <w:t xml:space="preserve">Эпиграф  к  уроку: «Как сокровищница меткого народного слова, словарь </w:t>
      </w:r>
      <w:r w:rsidR="0080216B">
        <w:rPr>
          <w:rFonts w:ascii="Times New Roman" w:hAnsi="Times New Roman" w:cs="Times New Roman"/>
          <w:sz w:val="28"/>
          <w:szCs w:val="28"/>
        </w:rPr>
        <w:t>В.</w:t>
      </w:r>
      <w:r w:rsidRPr="00154A2B">
        <w:rPr>
          <w:rFonts w:ascii="Times New Roman" w:hAnsi="Times New Roman" w:cs="Times New Roman"/>
          <w:sz w:val="28"/>
          <w:szCs w:val="28"/>
        </w:rPr>
        <w:t>Даля будет спутником не только литератора, но и всякого образованного человека, интересующегося русским языком»</w:t>
      </w:r>
      <w:r w:rsidR="0080216B">
        <w:rPr>
          <w:rFonts w:ascii="Times New Roman" w:hAnsi="Times New Roman" w:cs="Times New Roman"/>
          <w:sz w:val="28"/>
          <w:szCs w:val="28"/>
        </w:rPr>
        <w:t xml:space="preserve">  </w:t>
      </w:r>
      <w:r w:rsidRPr="0080216B">
        <w:rPr>
          <w:rFonts w:ascii="Times New Roman" w:hAnsi="Times New Roman" w:cs="Times New Roman"/>
          <w:sz w:val="28"/>
          <w:szCs w:val="28"/>
        </w:rPr>
        <w:t xml:space="preserve">   (В.В.Виноградов)</w:t>
      </w:r>
    </w:p>
    <w:p w:rsidR="00154A2B" w:rsidRDefault="00154A2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154A2B">
        <w:rPr>
          <w:rFonts w:ascii="Times New Roman" w:hAnsi="Times New Roman" w:cs="Times New Roman"/>
          <w:sz w:val="28"/>
          <w:szCs w:val="28"/>
        </w:rPr>
        <w:t>1. Организационный момент: приветствие учителя</w:t>
      </w:r>
    </w:p>
    <w:p w:rsidR="00154A2B" w:rsidRDefault="00154A2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Вступительное слово учителя:</w:t>
      </w:r>
    </w:p>
    <w:p w:rsidR="00154A2B" w:rsidRDefault="003C26D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«Однажды молодой французский поэт Шарль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пришёл к другому поэту – маститому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Теофилю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спросил его:</w:t>
      </w:r>
    </w:p>
    <w:p w:rsidR="003C26D4" w:rsidRDefault="003C26D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Читаете ли вы словари?</w:t>
      </w:r>
    </w:p>
    <w:p w:rsidR="003C26D4" w:rsidRDefault="003C26D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читаю охотно.</w:t>
      </w:r>
    </w:p>
    <w:p w:rsidR="003C26D4" w:rsidRDefault="003C26D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подчеркнул, что это необходимое занятие писателю, так как он работает со словами,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полезного можно почерпнуть из словарей.»</w:t>
      </w:r>
    </w:p>
    <w:p w:rsidR="003C26D4" w:rsidRDefault="003C26D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словари? Что за странность? Ведь это же не роман, не детективная повесть. Как же их можно читать? – скажете вы.</w:t>
      </w:r>
    </w:p>
    <w:p w:rsidR="003C26D4" w:rsidRDefault="003C26D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всё-таки </w:t>
      </w:r>
      <w:proofErr w:type="spellStart"/>
      <w:r w:rsidR="007A1A7B">
        <w:rPr>
          <w:rFonts w:ascii="Times New Roman" w:hAnsi="Times New Roman" w:cs="Times New Roman"/>
          <w:sz w:val="28"/>
          <w:szCs w:val="28"/>
        </w:rPr>
        <w:t>Теофиль</w:t>
      </w:r>
      <w:proofErr w:type="spellEnd"/>
      <w:r w:rsidR="007A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A7B">
        <w:rPr>
          <w:rFonts w:ascii="Times New Roman" w:hAnsi="Times New Roman" w:cs="Times New Roman"/>
          <w:sz w:val="28"/>
          <w:szCs w:val="28"/>
        </w:rPr>
        <w:t>Готье</w:t>
      </w:r>
      <w:proofErr w:type="spellEnd"/>
      <w:r w:rsidR="007A1A7B">
        <w:rPr>
          <w:rFonts w:ascii="Times New Roman" w:hAnsi="Times New Roman" w:cs="Times New Roman"/>
          <w:sz w:val="28"/>
          <w:szCs w:val="28"/>
        </w:rPr>
        <w:t xml:space="preserve"> был прав: без постоянной работы со словарями у писателя не может быть подлинной культуры, каждый культурный человек, желающий открывать для себя новое, обращается к словарю.</w:t>
      </w:r>
    </w:p>
    <w:p w:rsidR="00B56499" w:rsidRDefault="007A1A7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93F5C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56499">
        <w:rPr>
          <w:rFonts w:ascii="Times New Roman" w:hAnsi="Times New Roman" w:cs="Times New Roman"/>
          <w:sz w:val="28"/>
          <w:szCs w:val="28"/>
        </w:rPr>
        <w:t xml:space="preserve"> к учащимся:</w:t>
      </w:r>
    </w:p>
    <w:p w:rsidR="007A1A7B" w:rsidRDefault="00400D0A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A7B">
        <w:rPr>
          <w:rFonts w:ascii="Times New Roman" w:hAnsi="Times New Roman" w:cs="Times New Roman"/>
          <w:sz w:val="28"/>
          <w:szCs w:val="28"/>
        </w:rPr>
        <w:t>Ребята, к  каким словарям мы  с вами часто обращаемся?</w:t>
      </w:r>
    </w:p>
    <w:p w:rsidR="007A1A7B" w:rsidRDefault="007A1A7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называют известные им словари)</w:t>
      </w:r>
    </w:p>
    <w:p w:rsidR="007A1A7B" w:rsidRDefault="00400D0A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A7B">
        <w:rPr>
          <w:rFonts w:ascii="Times New Roman" w:hAnsi="Times New Roman" w:cs="Times New Roman"/>
          <w:sz w:val="28"/>
          <w:szCs w:val="28"/>
        </w:rPr>
        <w:t xml:space="preserve">Сегодня  в центре нашего внимания будет один из словарей, а какой именно </w:t>
      </w:r>
      <w:r w:rsidR="00493F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подскажет эпиграф к уроку. Прочитаем его.</w:t>
      </w:r>
    </w:p>
    <w:p w:rsidR="00400D0A" w:rsidRDefault="00400D0A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это за словарь? </w:t>
      </w:r>
    </w:p>
    <w:p w:rsidR="00400D0A" w:rsidRDefault="00400D0A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нашего урока: познакомиться с личностью Владимира Ивановича Даля и его фундаментальной работой, которой он посвятил всю свою жизнь.</w:t>
      </w:r>
    </w:p>
    <w:p w:rsidR="00400D0A" w:rsidRDefault="00493F5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Знакомство с п</w:t>
      </w:r>
      <w:r w:rsidR="00400D0A">
        <w:rPr>
          <w:rFonts w:ascii="Times New Roman" w:hAnsi="Times New Roman" w:cs="Times New Roman"/>
          <w:sz w:val="28"/>
          <w:szCs w:val="28"/>
        </w:rPr>
        <w:t>ортрет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400D0A">
        <w:rPr>
          <w:rFonts w:ascii="Times New Roman" w:hAnsi="Times New Roman" w:cs="Times New Roman"/>
          <w:sz w:val="28"/>
          <w:szCs w:val="28"/>
        </w:rPr>
        <w:t xml:space="preserve"> В.И.Даля неизвестного художника  (1820  год)</w:t>
      </w:r>
    </w:p>
    <w:p w:rsidR="00400D0A" w:rsidRDefault="00400D0A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5.Выступление </w:t>
      </w:r>
      <w:r w:rsidR="002B3513">
        <w:rPr>
          <w:rFonts w:ascii="Times New Roman" w:hAnsi="Times New Roman" w:cs="Times New Roman"/>
          <w:sz w:val="28"/>
          <w:szCs w:val="28"/>
        </w:rPr>
        <w:t xml:space="preserve"> первого  </w:t>
      </w:r>
      <w:r>
        <w:rPr>
          <w:rFonts w:ascii="Times New Roman" w:hAnsi="Times New Roman" w:cs="Times New Roman"/>
          <w:sz w:val="28"/>
          <w:szCs w:val="28"/>
        </w:rPr>
        <w:t>учащегося о В.И.Дале, о создании словаря</w:t>
      </w:r>
      <w:r w:rsidR="002B3513">
        <w:rPr>
          <w:rFonts w:ascii="Times New Roman" w:hAnsi="Times New Roman" w:cs="Times New Roman"/>
          <w:sz w:val="28"/>
          <w:szCs w:val="28"/>
        </w:rPr>
        <w:t>:</w:t>
      </w:r>
    </w:p>
    <w:p w:rsidR="007920EB" w:rsidRDefault="00400D0A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«Владимир Иванович Даль (1801-1872) -  русский писатель, составитель словаря, этнограф, жил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веке, в эпоху А.С.Пушкина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одился он в городе Луганск в семье врача. Закончив морской корпус, он едет служить на Черноморский флот. Сани катились</w:t>
      </w:r>
      <w:r w:rsidR="007920EB">
        <w:rPr>
          <w:rFonts w:ascii="Times New Roman" w:hAnsi="Times New Roman" w:cs="Times New Roman"/>
          <w:sz w:val="28"/>
          <w:szCs w:val="28"/>
        </w:rPr>
        <w:t xml:space="preserve"> по снежному полю. Шёл снег, ветер гудел. Ямщик, закутанный в тулуп, посмотрел вокруг и ткнул своим кнутом в небо.</w:t>
      </w:r>
    </w:p>
    <w:p w:rsidR="00D91FBC" w:rsidRDefault="007920E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«Замолаживает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93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сказал он </w:t>
      </w:r>
      <w:r w:rsidR="00493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В.Далю.</w:t>
      </w:r>
    </w:p>
    <w:p w:rsidR="007920EB" w:rsidRDefault="007920E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это  «замолаживает?» - спросил В.Даль.</w:t>
      </w:r>
    </w:p>
    <w:p w:rsidR="007920EB" w:rsidRDefault="007920E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Пасмурнеет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значит к теплу», - объяснил ямщик.  В.Даль  достал из кармана записную книжку, карандашик,  старательно вывел такие слова: «Замолаживать – иначе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пасмурнеть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 Новгородской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губернии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заволакиваться тучками, говоря о небе, клониться к ненастью»</w:t>
      </w:r>
    </w:p>
    <w:p w:rsidR="007920EB" w:rsidRDefault="007920E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морозный мартовский день оказался главным в жизни 18-летнего В.Даля. Здесь в дороге  он принял решение, которое перевернуло его жизнь.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только ни был, чем только не занимался (он был моряком, военным врачом,  делал сложные хирургические операции, строил мосты, путешествовал, был чиновником,</w:t>
      </w:r>
      <w:r w:rsidR="008B1FEC">
        <w:rPr>
          <w:rFonts w:ascii="Times New Roman" w:hAnsi="Times New Roman" w:cs="Times New Roman"/>
          <w:sz w:val="28"/>
          <w:szCs w:val="28"/>
        </w:rPr>
        <w:t xml:space="preserve"> сочинял сказки, повести, собирал из уст народа сказки, песни, пословицы, прибаутки, был натуралистом, собрал ценную коллекцию по флоре и фауне Оренбургского края, написал для школьников учебники «Биология», «Зоология») при нём всегда была тетрадь, записная книжка, куда он постоянно</w:t>
      </w:r>
      <w:proofErr w:type="gramEnd"/>
      <w:r w:rsidR="008B1FEC">
        <w:rPr>
          <w:rFonts w:ascii="Times New Roman" w:hAnsi="Times New Roman" w:cs="Times New Roman"/>
          <w:sz w:val="28"/>
          <w:szCs w:val="28"/>
        </w:rPr>
        <w:t xml:space="preserve"> записывал слова и их значения, делал пометки, где,  в каком краю используются эти слова. Многочисленные поездки по России, беседы с народом, записи… Свыше 50 лет В.Даль отдал работе над «Толковым  словарём живого великорусского языка», содержащем 200 тысяч  слов</w:t>
      </w:r>
      <w:r w:rsidR="002B3513">
        <w:rPr>
          <w:rFonts w:ascii="Times New Roman" w:hAnsi="Times New Roman" w:cs="Times New Roman"/>
          <w:sz w:val="28"/>
          <w:szCs w:val="28"/>
        </w:rPr>
        <w:t>, за который был удостоен Ломоносовской Академии Наук, звания  почетного академика в 1863 году</w:t>
      </w:r>
      <w:proofErr w:type="gramStart"/>
      <w:r w:rsidR="002B351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3513" w:rsidRDefault="002B3513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Выступление второго учащегося о</w:t>
      </w:r>
      <w:r w:rsidR="00171136">
        <w:rPr>
          <w:rFonts w:ascii="Times New Roman" w:hAnsi="Times New Roman" w:cs="Times New Roman"/>
          <w:sz w:val="28"/>
          <w:szCs w:val="28"/>
        </w:rPr>
        <w:t xml:space="preserve"> построении и </w:t>
      </w:r>
      <w:r>
        <w:rPr>
          <w:rFonts w:ascii="Times New Roman" w:hAnsi="Times New Roman" w:cs="Times New Roman"/>
          <w:sz w:val="28"/>
          <w:szCs w:val="28"/>
        </w:rPr>
        <w:t xml:space="preserve"> составе словаря В.И.Даля:</w:t>
      </w:r>
    </w:p>
    <w:p w:rsidR="002B3513" w:rsidRDefault="002B3513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«Приступая к упорядочению собранного огромного запаса слов, В.Даль мучительно искал удобного способа расположе</w:t>
      </w:r>
      <w:r w:rsidR="00493F5C">
        <w:rPr>
          <w:rFonts w:ascii="Times New Roman" w:hAnsi="Times New Roman" w:cs="Times New Roman"/>
          <w:sz w:val="28"/>
          <w:szCs w:val="28"/>
        </w:rPr>
        <w:t>ния слов в своём словаре. Есть два</w:t>
      </w:r>
      <w:r>
        <w:rPr>
          <w:rFonts w:ascii="Times New Roman" w:hAnsi="Times New Roman" w:cs="Times New Roman"/>
          <w:sz w:val="28"/>
          <w:szCs w:val="28"/>
        </w:rPr>
        <w:t xml:space="preserve"> способа группировки слов: </w:t>
      </w:r>
    </w:p>
    <w:p w:rsidR="002B3513" w:rsidRDefault="002B3513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алфавитный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алфавиту)</w:t>
      </w:r>
    </w:p>
    <w:p w:rsidR="002B3513" w:rsidRDefault="002B3513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-корневой (группы слов, относящихся к общему корню, объединяются в гнёзда, а во главе ставится сам корень)</w:t>
      </w:r>
    </w:p>
    <w:p w:rsidR="00171136" w:rsidRDefault="002B3513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Алфавитный способ расположения слов В.Даль считал «мёртвым списком слов». Поэтому он выбрал себе средний путь – однокоренные слова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группируются в гнёзда, а во главе тако</w:t>
      </w:r>
      <w:r w:rsidR="00171136">
        <w:rPr>
          <w:rFonts w:ascii="Times New Roman" w:hAnsi="Times New Roman" w:cs="Times New Roman"/>
          <w:sz w:val="28"/>
          <w:szCs w:val="28"/>
        </w:rPr>
        <w:t xml:space="preserve">й группы стоит глагол или имя. Это помогает увидеть происхождение слова и его связь с другими словами. Владимир Иванович объясняет значение слова. </w:t>
      </w:r>
      <w:r w:rsidR="001B58B2">
        <w:rPr>
          <w:rFonts w:ascii="Times New Roman" w:hAnsi="Times New Roman" w:cs="Times New Roman"/>
          <w:sz w:val="28"/>
          <w:szCs w:val="28"/>
        </w:rPr>
        <w:t xml:space="preserve"> </w:t>
      </w:r>
      <w:r w:rsidR="00171136">
        <w:rPr>
          <w:rFonts w:ascii="Times New Roman" w:hAnsi="Times New Roman" w:cs="Times New Roman"/>
          <w:sz w:val="28"/>
          <w:szCs w:val="28"/>
        </w:rPr>
        <w:t>Даёт словообразовательную характеристику слова и языка в целом. Современные учёные высоко оценили это.</w:t>
      </w:r>
    </w:p>
    <w:p w:rsidR="00493F5C" w:rsidRDefault="00171136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словаря вошёл не только  народный язык, но и книжные слова,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чужеслова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(то есть иностранные слова), областные слова и местные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употребению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 есть диалектизмы),  церковно-славянские и устаревшие слова. </w:t>
      </w:r>
      <w:r w:rsidR="001B58B2">
        <w:rPr>
          <w:rFonts w:ascii="Times New Roman" w:hAnsi="Times New Roman" w:cs="Times New Roman"/>
          <w:sz w:val="28"/>
          <w:szCs w:val="28"/>
        </w:rPr>
        <w:t xml:space="preserve">7. </w:t>
      </w:r>
      <w:r w:rsidR="00493F5C">
        <w:rPr>
          <w:rFonts w:ascii="Times New Roman" w:hAnsi="Times New Roman" w:cs="Times New Roman"/>
          <w:sz w:val="28"/>
          <w:szCs w:val="28"/>
        </w:rPr>
        <w:t>Вопрос к учащимся:</w:t>
      </w:r>
    </w:p>
    <w:p w:rsidR="001B58B2" w:rsidRDefault="00493F5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8B2">
        <w:rPr>
          <w:rFonts w:ascii="Times New Roman" w:hAnsi="Times New Roman" w:cs="Times New Roman"/>
          <w:sz w:val="28"/>
          <w:szCs w:val="28"/>
        </w:rPr>
        <w:t xml:space="preserve"> Каково же основное значение словаря?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1B58B2">
        <w:rPr>
          <w:rFonts w:ascii="Times New Roman" w:hAnsi="Times New Roman" w:cs="Times New Roman"/>
          <w:sz w:val="28"/>
          <w:szCs w:val="28"/>
        </w:rPr>
        <w:t>это толковый словарь)</w:t>
      </w:r>
    </w:p>
    <w:p w:rsidR="001B58B2" w:rsidRDefault="001B58B2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В.И.Даль первым в отечественной науке называет свой словарь толковым.</w:t>
      </w:r>
      <w:r w:rsidR="00493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с вами задача – выявить, какие способы использовал</w:t>
      </w:r>
      <w:r w:rsidR="002B3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для толкования слов. А для этого нужно заглянуть в этот словарь. На столах у вас лежат листы бумаги, где выписаны отдельные статьи из  </w:t>
      </w:r>
      <w:r w:rsidR="00493F5C">
        <w:rPr>
          <w:rFonts w:ascii="Times New Roman" w:hAnsi="Times New Roman" w:cs="Times New Roman"/>
          <w:sz w:val="28"/>
          <w:szCs w:val="28"/>
        </w:rPr>
        <w:t>«</w:t>
      </w:r>
      <w:r w:rsidRPr="00344F06">
        <w:rPr>
          <w:rFonts w:ascii="Times New Roman" w:hAnsi="Times New Roman" w:cs="Times New Roman"/>
          <w:sz w:val="28"/>
          <w:szCs w:val="28"/>
        </w:rPr>
        <w:t>Толков</w:t>
      </w:r>
      <w:r>
        <w:rPr>
          <w:rFonts w:ascii="Times New Roman" w:hAnsi="Times New Roman" w:cs="Times New Roman"/>
          <w:sz w:val="28"/>
          <w:szCs w:val="28"/>
        </w:rPr>
        <w:t>ого словаря</w:t>
      </w:r>
      <w:r w:rsidRPr="00344F06">
        <w:rPr>
          <w:rFonts w:ascii="Times New Roman" w:hAnsi="Times New Roman" w:cs="Times New Roman"/>
          <w:sz w:val="28"/>
          <w:szCs w:val="28"/>
        </w:rPr>
        <w:t xml:space="preserve"> живого великорусского языка</w:t>
      </w:r>
      <w:r w:rsidR="00493F5C">
        <w:rPr>
          <w:rFonts w:ascii="Times New Roman" w:hAnsi="Times New Roman" w:cs="Times New Roman"/>
          <w:sz w:val="28"/>
          <w:szCs w:val="28"/>
        </w:rPr>
        <w:t>».</w:t>
      </w:r>
    </w:p>
    <w:p w:rsidR="00493F5C" w:rsidRDefault="00415908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Исследовательская работа.</w:t>
      </w:r>
    </w:p>
    <w:p w:rsidR="00AE04BC" w:rsidRDefault="0014184D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4BC">
        <w:rPr>
          <w:rFonts w:ascii="Times New Roman" w:hAnsi="Times New Roman" w:cs="Times New Roman"/>
          <w:sz w:val="28"/>
          <w:szCs w:val="28"/>
        </w:rPr>
        <w:t xml:space="preserve">Прочитайте словарные статьи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4B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определите, какими  способами В.И.Даль объясняет  значение слов.</w:t>
      </w:r>
    </w:p>
    <w:p w:rsidR="00493F5C" w:rsidRDefault="00493F5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493F5C" w:rsidRDefault="00493F5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>Квас</w:t>
      </w:r>
      <w:r>
        <w:rPr>
          <w:rFonts w:ascii="Times New Roman" w:hAnsi="Times New Roman" w:cs="Times New Roman"/>
          <w:sz w:val="28"/>
          <w:szCs w:val="28"/>
        </w:rPr>
        <w:t xml:space="preserve"> – русский напиток из кваше</w:t>
      </w:r>
      <w:r w:rsidR="00072806">
        <w:rPr>
          <w:rFonts w:ascii="Times New Roman" w:hAnsi="Times New Roman" w:cs="Times New Roman"/>
          <w:sz w:val="28"/>
          <w:szCs w:val="28"/>
        </w:rPr>
        <w:t>ной ржаной муки или из печёного хлеба с солодом; различные квасы приготовляются на разной муке и солодах.</w:t>
      </w:r>
    </w:p>
    <w:p w:rsidR="00072806" w:rsidRDefault="00072806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>Комета</w:t>
      </w:r>
      <w:r>
        <w:rPr>
          <w:rFonts w:ascii="Times New Roman" w:hAnsi="Times New Roman" w:cs="Times New Roman"/>
          <w:sz w:val="28"/>
          <w:szCs w:val="28"/>
        </w:rPr>
        <w:t xml:space="preserve">  - небесное тело, сравнительно с прочими огромной величины, но  редкое или жидкое, сквозящее; иногда в ней заметно ядро, а окружная среда образует как бы хвост, бороду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2806" w:rsidRDefault="00072806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– название, наименование, слово, которым зовут, означают особь, личность.</w:t>
      </w:r>
    </w:p>
    <w:p w:rsidR="00072806" w:rsidRDefault="00072806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>Караван</w:t>
      </w:r>
      <w:r>
        <w:rPr>
          <w:rFonts w:ascii="Times New Roman" w:hAnsi="Times New Roman" w:cs="Times New Roman"/>
          <w:sz w:val="28"/>
          <w:szCs w:val="28"/>
        </w:rPr>
        <w:t xml:space="preserve"> – толпа или ватага, сборище на ходу; поезд, обоз; сборище путников.</w:t>
      </w:r>
    </w:p>
    <w:p w:rsidR="00544FAC" w:rsidRDefault="00072806" w:rsidP="00D91F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4BC">
        <w:rPr>
          <w:rFonts w:ascii="Times New Roman" w:hAnsi="Times New Roman" w:cs="Times New Roman"/>
          <w:b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– у кого есть дети; родитель, тятя, тятенька, батюшка, батя, папа, папаша, </w:t>
      </w:r>
      <w:r w:rsidR="00544FAC">
        <w:rPr>
          <w:rFonts w:ascii="Times New Roman" w:hAnsi="Times New Roman" w:cs="Times New Roman"/>
          <w:sz w:val="28"/>
          <w:szCs w:val="28"/>
        </w:rPr>
        <w:t xml:space="preserve">папенька, папочка, </w:t>
      </w:r>
      <w:proofErr w:type="spellStart"/>
      <w:r w:rsidR="00544FAC">
        <w:rPr>
          <w:rFonts w:ascii="Times New Roman" w:hAnsi="Times New Roman" w:cs="Times New Roman"/>
          <w:sz w:val="28"/>
          <w:szCs w:val="28"/>
        </w:rPr>
        <w:t>атя</w:t>
      </w:r>
      <w:proofErr w:type="spellEnd"/>
      <w:r w:rsidR="00544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4FAC" w:rsidRDefault="00544FA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– чем начинается бытие или действие; один из двух пределов, между коими заключено бытие вещественное либо духовное; почин, зачин,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источник, корень.</w:t>
      </w:r>
    </w:p>
    <w:p w:rsidR="00544FAC" w:rsidRDefault="00544FA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4BC">
        <w:rPr>
          <w:rFonts w:ascii="Times New Roman" w:hAnsi="Times New Roman" w:cs="Times New Roman"/>
          <w:b/>
          <w:sz w:val="28"/>
          <w:szCs w:val="28"/>
        </w:rPr>
        <w:lastRenderedPageBreak/>
        <w:t>Врахиграфия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искусство сокращённого письма, которым следуют, поспевают за речью;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краткопись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стенография.</w:t>
      </w:r>
    </w:p>
    <w:p w:rsidR="00544FAC" w:rsidRDefault="00544FA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 xml:space="preserve"> – противоположный верх, высота.</w:t>
      </w:r>
    </w:p>
    <w:p w:rsidR="00544FAC" w:rsidRDefault="00544FA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– противоположный старый, ветхий, древний,  давнишний, прежний, прошлый.</w:t>
      </w:r>
    </w:p>
    <w:p w:rsidR="00544FAC" w:rsidRDefault="00544FA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</w:rPr>
        <w:t>– от франц. устав, порядок или правила какой-либо службы, разъяснённые на письме.</w:t>
      </w:r>
    </w:p>
    <w:p w:rsidR="00AE04BC" w:rsidRDefault="00544FA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>Юмор</w:t>
      </w:r>
      <w:r>
        <w:rPr>
          <w:rFonts w:ascii="Times New Roman" w:hAnsi="Times New Roman" w:cs="Times New Roman"/>
          <w:sz w:val="28"/>
          <w:szCs w:val="28"/>
        </w:rPr>
        <w:t xml:space="preserve"> – от англ. весёлая, острая, шутливая складка ума, умеющая подмечать и резко, но безобидно выставлять странности нравов или обычаев.</w:t>
      </w:r>
    </w:p>
    <w:p w:rsidR="00072806" w:rsidRDefault="00AE04B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AE04BC">
        <w:rPr>
          <w:rFonts w:ascii="Times New Roman" w:hAnsi="Times New Roman" w:cs="Times New Roman"/>
          <w:b/>
          <w:sz w:val="28"/>
          <w:szCs w:val="28"/>
        </w:rPr>
        <w:t>Шляпа</w:t>
      </w:r>
      <w:r>
        <w:rPr>
          <w:rFonts w:ascii="Times New Roman" w:hAnsi="Times New Roman" w:cs="Times New Roman"/>
          <w:sz w:val="28"/>
          <w:szCs w:val="28"/>
        </w:rPr>
        <w:t xml:space="preserve"> – мужская головная покрышка из твёрдого припаса; кожаная, бумажная, валяная. Круглая шляпа с прямою</w:t>
      </w:r>
      <w:r w:rsidR="00072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тульей, стопкою и круглыми полями. Треугольная шляпа, служебная и лакейская. Русские шляпы разных видов: 1) кучерская или прямая, 2) ровная, 3) с подхватом, 4) с переломом, 5)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7) поповская и др.</w:t>
      </w:r>
    </w:p>
    <w:p w:rsidR="00676883" w:rsidRDefault="00415908" w:rsidP="006768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толкования слов  В.И.Даля и С.И.Ожегова.  Какой вывод мы можем сделать после сравнения?</w:t>
      </w:r>
      <w:r w:rsidR="00676883" w:rsidRPr="00676883">
        <w:rPr>
          <w:rFonts w:ascii="Times New Roman" w:hAnsi="Times New Roman" w:cs="Times New Roman"/>
          <w:sz w:val="28"/>
          <w:szCs w:val="28"/>
        </w:rPr>
        <w:t xml:space="preserve"> </w:t>
      </w:r>
      <w:r w:rsidR="006768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76883">
        <w:rPr>
          <w:rFonts w:ascii="Times New Roman" w:hAnsi="Times New Roman" w:cs="Times New Roman"/>
          <w:sz w:val="28"/>
          <w:szCs w:val="28"/>
        </w:rPr>
        <w:t>В.Даль</w:t>
      </w:r>
      <w:proofErr w:type="spellEnd"/>
      <w:r w:rsidR="00676883">
        <w:rPr>
          <w:rFonts w:ascii="Times New Roman" w:hAnsi="Times New Roman" w:cs="Times New Roman"/>
          <w:sz w:val="28"/>
          <w:szCs w:val="28"/>
        </w:rPr>
        <w:t xml:space="preserve"> определяет значения слов, подбирает синонимы и антонимы, указывает на происхождение заимствованных слов)</w:t>
      </w:r>
    </w:p>
    <w:p w:rsidR="007A62F4" w:rsidRDefault="00676883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2F4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2F4">
        <w:rPr>
          <w:rFonts w:ascii="Times New Roman" w:hAnsi="Times New Roman" w:cs="Times New Roman"/>
          <w:b/>
          <w:sz w:val="28"/>
          <w:szCs w:val="28"/>
        </w:rPr>
        <w:t>Гора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горка,  горный,  гористый,  гористость,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гороватость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горский,  горний,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горыня</w:t>
      </w:r>
      <w:proofErr w:type="spellEnd"/>
      <w:r>
        <w:rPr>
          <w:rFonts w:ascii="Times New Roman" w:hAnsi="Times New Roman" w:cs="Times New Roman"/>
          <w:sz w:val="28"/>
          <w:szCs w:val="28"/>
        </w:rPr>
        <w:t>,  горница,  горенка.</w:t>
      </w:r>
      <w:proofErr w:type="gramEnd"/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словаре вы найдёте такие сведения?  (Словообразовательном)</w:t>
      </w:r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 словарь В.И.Даля стал основой  возникновения нашего современного словообразовательного словаря.</w:t>
      </w:r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6E529F">
        <w:rPr>
          <w:rFonts w:ascii="Times New Roman" w:hAnsi="Times New Roman" w:cs="Times New Roman"/>
          <w:b/>
          <w:sz w:val="28"/>
          <w:szCs w:val="28"/>
        </w:rPr>
        <w:t>Горло</w:t>
      </w:r>
      <w:r>
        <w:rPr>
          <w:rFonts w:ascii="Times New Roman" w:hAnsi="Times New Roman" w:cs="Times New Roman"/>
          <w:sz w:val="28"/>
          <w:szCs w:val="28"/>
        </w:rPr>
        <w:t xml:space="preserve"> – 1) распустить горло,</w:t>
      </w:r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петь во всё горло,</w:t>
      </w:r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3) брать горлом,</w:t>
      </w:r>
      <w:bookmarkStart w:id="0" w:name="_GoBack"/>
      <w:bookmarkEnd w:id="0"/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4)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горло,</w:t>
      </w:r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5) наступить на горло</w:t>
      </w:r>
    </w:p>
    <w:p w:rsidR="007A62F4" w:rsidRDefault="007A62F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6E529F">
        <w:rPr>
          <w:rFonts w:ascii="Times New Roman" w:hAnsi="Times New Roman" w:cs="Times New Roman"/>
          <w:b/>
          <w:sz w:val="28"/>
          <w:szCs w:val="28"/>
        </w:rPr>
        <w:t>Нога</w:t>
      </w:r>
      <w:r>
        <w:rPr>
          <w:rFonts w:ascii="Times New Roman" w:hAnsi="Times New Roman" w:cs="Times New Roman"/>
          <w:sz w:val="28"/>
          <w:szCs w:val="28"/>
        </w:rPr>
        <w:t xml:space="preserve"> –  1)</w:t>
      </w:r>
      <w:r w:rsidR="006E5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29F">
        <w:rPr>
          <w:rFonts w:ascii="Times New Roman" w:hAnsi="Times New Roman" w:cs="Times New Roman"/>
          <w:sz w:val="28"/>
          <w:szCs w:val="28"/>
        </w:rPr>
        <w:t>лёгок</w:t>
      </w:r>
      <w:proofErr w:type="gramEnd"/>
      <w:r w:rsidR="006E529F">
        <w:rPr>
          <w:rFonts w:ascii="Times New Roman" w:hAnsi="Times New Roman" w:cs="Times New Roman"/>
          <w:sz w:val="28"/>
          <w:szCs w:val="28"/>
        </w:rPr>
        <w:t xml:space="preserve"> на ногу,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2) ни ногой туда,</w:t>
      </w:r>
    </w:p>
    <w:p w:rsidR="007A62F4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3) поставить на ноги,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4) ноги протянуть,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5) связать по рукам и ногам,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6) отбиваться руками и ногами,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7) бежать со всех ног,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8) сбиться с ног  и др.</w:t>
      </w:r>
    </w:p>
    <w:p w:rsidR="006E529F" w:rsidRPr="007A62F4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6E529F">
        <w:rPr>
          <w:rFonts w:ascii="Times New Roman" w:hAnsi="Times New Roman" w:cs="Times New Roman"/>
          <w:b/>
          <w:sz w:val="28"/>
          <w:szCs w:val="28"/>
        </w:rPr>
        <w:t>Правда</w:t>
      </w:r>
      <w:r>
        <w:rPr>
          <w:rFonts w:ascii="Times New Roman" w:hAnsi="Times New Roman" w:cs="Times New Roman"/>
          <w:sz w:val="28"/>
          <w:szCs w:val="28"/>
        </w:rPr>
        <w:t xml:space="preserve"> -  1)  Правда – свет разума</w:t>
      </w:r>
    </w:p>
    <w:p w:rsidR="00415908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Не в силе Бог, а в правде.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3) Кто правдой живёт, тот добро наживёт.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4) Правда со дна моря выносит.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6E529F">
        <w:rPr>
          <w:rFonts w:ascii="Times New Roman" w:hAnsi="Times New Roman" w:cs="Times New Roman"/>
          <w:b/>
          <w:sz w:val="28"/>
          <w:szCs w:val="28"/>
        </w:rPr>
        <w:t>Хлеб</w:t>
      </w:r>
      <w:r>
        <w:rPr>
          <w:rFonts w:ascii="Times New Roman" w:hAnsi="Times New Roman" w:cs="Times New Roman"/>
          <w:sz w:val="28"/>
          <w:szCs w:val="28"/>
        </w:rPr>
        <w:t xml:space="preserve"> - 1) Хлеб – всему голова.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Хлеб в пути не тягость.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3) Хлеба ни куска, так в тереме тоска, а хлеба край, так и под елью рай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 Калач приестся, а хлеб никогда.</w:t>
      </w:r>
    </w:p>
    <w:p w:rsidR="00AE04BC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7D0154">
        <w:rPr>
          <w:rFonts w:ascii="Times New Roman" w:hAnsi="Times New Roman" w:cs="Times New Roman"/>
          <w:b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 xml:space="preserve"> – 1) На бору, на юру стоит старичок, красный колпачок.</w:t>
      </w:r>
    </w:p>
    <w:p w:rsidR="006E529F" w:rsidRDefault="006E529F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Маленький, удаленький, сквозь </w:t>
      </w:r>
      <w:r w:rsidR="007D0154">
        <w:rPr>
          <w:rFonts w:ascii="Times New Roman" w:hAnsi="Times New Roman" w:cs="Times New Roman"/>
          <w:sz w:val="28"/>
          <w:szCs w:val="28"/>
        </w:rPr>
        <w:t>землю прошёл, красну шапочку нашёл.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7D0154">
        <w:rPr>
          <w:rFonts w:ascii="Times New Roman" w:hAnsi="Times New Roman" w:cs="Times New Roman"/>
          <w:b/>
          <w:sz w:val="28"/>
          <w:szCs w:val="28"/>
        </w:rPr>
        <w:t>Рыба</w:t>
      </w:r>
      <w:r>
        <w:rPr>
          <w:rFonts w:ascii="Times New Roman" w:hAnsi="Times New Roman" w:cs="Times New Roman"/>
          <w:sz w:val="28"/>
          <w:szCs w:val="28"/>
        </w:rPr>
        <w:t>-  1)  Есть крылья, а не летает; ног нет, а не догонишь.</w:t>
      </w:r>
    </w:p>
    <w:p w:rsidR="001B58B2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 Кину я не палку, убью не галку,  ощиплю не перья, съем не мясо.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7D0154">
        <w:rPr>
          <w:rFonts w:ascii="Times New Roman" w:hAnsi="Times New Roman" w:cs="Times New Roman"/>
          <w:b/>
          <w:sz w:val="28"/>
          <w:szCs w:val="28"/>
        </w:rPr>
        <w:t>Мышь</w:t>
      </w:r>
      <w:r>
        <w:rPr>
          <w:rFonts w:ascii="Times New Roman" w:hAnsi="Times New Roman" w:cs="Times New Roman"/>
          <w:sz w:val="28"/>
          <w:szCs w:val="28"/>
        </w:rPr>
        <w:t xml:space="preserve"> – 1) Мыши одолевают – перед голодом; мыши из дому бегут – перед пожаром.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Если  мыши  во льну гнездо совьют, то зимой больше снега будет.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7D0154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-  1)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августа) вихри – к крутой зиме.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 Подошёл Николин день (6 декабря) – будет и зима.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7D0154">
        <w:rPr>
          <w:rFonts w:ascii="Times New Roman" w:hAnsi="Times New Roman" w:cs="Times New Roman"/>
          <w:b/>
          <w:sz w:val="28"/>
          <w:szCs w:val="28"/>
        </w:rPr>
        <w:t>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   - </w:t>
      </w:r>
      <w:proofErr w:type="gramEnd"/>
      <w:r>
        <w:rPr>
          <w:rFonts w:ascii="Times New Roman" w:hAnsi="Times New Roman" w:cs="Times New Roman"/>
          <w:sz w:val="28"/>
          <w:szCs w:val="28"/>
        </w:rPr>
        <w:t>Медведя поймал!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- Веди сюда!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Да не идёт!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Так сам иди!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Да не пускает!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 w:rsidRPr="0080216B">
        <w:rPr>
          <w:rFonts w:ascii="Times New Roman" w:hAnsi="Times New Roman" w:cs="Times New Roman"/>
          <w:b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16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яблочко вкруг огорода</w:t>
      </w:r>
      <w:r w:rsidR="0080216B">
        <w:rPr>
          <w:rFonts w:ascii="Times New Roman" w:hAnsi="Times New Roman" w:cs="Times New Roman"/>
          <w:sz w:val="28"/>
          <w:szCs w:val="28"/>
        </w:rPr>
        <w:t xml:space="preserve">, кто его поднял, тот воевода, тот воевода -  воеводский сын, </w:t>
      </w:r>
      <w:proofErr w:type="spellStart"/>
      <w:r w:rsidR="0080216B">
        <w:rPr>
          <w:rFonts w:ascii="Times New Roman" w:hAnsi="Times New Roman" w:cs="Times New Roman"/>
          <w:sz w:val="28"/>
          <w:szCs w:val="28"/>
        </w:rPr>
        <w:t>шишел</w:t>
      </w:r>
      <w:proofErr w:type="spellEnd"/>
      <w:r w:rsidR="0080216B">
        <w:rPr>
          <w:rFonts w:ascii="Times New Roman" w:hAnsi="Times New Roman" w:cs="Times New Roman"/>
          <w:sz w:val="28"/>
          <w:szCs w:val="28"/>
        </w:rPr>
        <w:t>, вышел, вон пошёл.</w:t>
      </w:r>
    </w:p>
    <w:p w:rsidR="00D91FBC" w:rsidRDefault="0080216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использовал В.И.Даль в качестве примеров в своём словаре?  (Фразеологизмы, пословицы, загадки, приметы,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считалки)</w:t>
      </w:r>
      <w:r w:rsidR="00D91FBC">
        <w:rPr>
          <w:rFonts w:ascii="Times New Roman" w:hAnsi="Times New Roman" w:cs="Times New Roman"/>
          <w:sz w:val="28"/>
          <w:szCs w:val="28"/>
        </w:rPr>
        <w:t>.</w:t>
      </w:r>
    </w:p>
    <w:p w:rsidR="00D91FBC" w:rsidRPr="00D91FBC" w:rsidRDefault="00D91FBC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FBC">
        <w:rPr>
          <w:rFonts w:ascii="Times New Roman" w:hAnsi="Times New Roman" w:cs="Times New Roman"/>
          <w:sz w:val="28"/>
          <w:szCs w:val="28"/>
        </w:rPr>
        <w:t xml:space="preserve">Сам В.Даль говорил так: </w:t>
      </w:r>
      <w:proofErr w:type="gramStart"/>
      <w:r w:rsidRPr="00D91FBC">
        <w:rPr>
          <w:rFonts w:ascii="Times New Roman" w:hAnsi="Times New Roman" w:cs="Times New Roman"/>
          <w:sz w:val="28"/>
          <w:szCs w:val="28"/>
        </w:rPr>
        <w:t xml:space="preserve">«Речения письменные, </w:t>
      </w:r>
      <w:proofErr w:type="spellStart"/>
      <w:r w:rsidRPr="00D91FBC">
        <w:rPr>
          <w:rFonts w:ascii="Times New Roman" w:hAnsi="Times New Roman" w:cs="Times New Roman"/>
          <w:sz w:val="28"/>
          <w:szCs w:val="28"/>
        </w:rPr>
        <w:t>беседные</w:t>
      </w:r>
      <w:proofErr w:type="spellEnd"/>
      <w:r w:rsidRPr="00D91FBC">
        <w:rPr>
          <w:rFonts w:ascii="Times New Roman" w:hAnsi="Times New Roman" w:cs="Times New Roman"/>
          <w:sz w:val="28"/>
          <w:szCs w:val="28"/>
        </w:rPr>
        <w:t>, простонародные, общие, местные, ремесленные, иноязычные с переводом, объяснения и описание предметов, толкование понятий равносильных и противоположных, с указанием на возникновение слова, примеры: управления падежами, пословицы,  поговорки, загадки, приметы и прочее»</w:t>
      </w:r>
      <w:proofErr w:type="gramEnd"/>
    </w:p>
    <w:p w:rsidR="0080216B" w:rsidRDefault="00CE75D2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80216B">
        <w:rPr>
          <w:rFonts w:ascii="Times New Roman" w:hAnsi="Times New Roman" w:cs="Times New Roman"/>
          <w:sz w:val="28"/>
          <w:szCs w:val="28"/>
        </w:rPr>
        <w:t xml:space="preserve">Вывод:  </w:t>
      </w:r>
      <w:r>
        <w:rPr>
          <w:rFonts w:ascii="Times New Roman" w:hAnsi="Times New Roman" w:cs="Times New Roman"/>
          <w:sz w:val="28"/>
          <w:szCs w:val="28"/>
        </w:rPr>
        <w:t xml:space="preserve">В своём словаре В.И.Даль отразил не просто лексику русского народа, но и богатство устного народного творчества. Это поистине живой великорусский язык. Созданию этого словаря Владимир Иванович посвятил всю свою жизнь (небольшой пример – одних только пословиц и поговорок В.Даль собрал 30130 в своей отдельной книге).  </w:t>
      </w:r>
    </w:p>
    <w:p w:rsidR="00B02C85" w:rsidRDefault="00CE75D2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Выводы по уроку.</w:t>
      </w:r>
    </w:p>
    <w:p w:rsidR="00CE75D2" w:rsidRDefault="00CE75D2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задание. Самостоятельно составьте словарную статью</w:t>
      </w:r>
      <w:r w:rsidR="00B02C85">
        <w:rPr>
          <w:rFonts w:ascii="Times New Roman" w:hAnsi="Times New Roman" w:cs="Times New Roman"/>
          <w:sz w:val="28"/>
          <w:szCs w:val="28"/>
        </w:rPr>
        <w:t xml:space="preserve"> для слов, появившихся в нашей речи в последнее время, таких как «принтер»,  «</w:t>
      </w:r>
      <w:r w:rsidR="00D91FBC">
        <w:rPr>
          <w:rFonts w:ascii="Times New Roman" w:hAnsi="Times New Roman" w:cs="Times New Roman"/>
          <w:sz w:val="28"/>
          <w:szCs w:val="28"/>
        </w:rPr>
        <w:t>глоссарий», «коучинг».</w:t>
      </w:r>
    </w:p>
    <w:p w:rsidR="0080216B" w:rsidRDefault="0080216B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154" w:rsidRDefault="007D0154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EB" w:rsidRPr="00400D0A" w:rsidRDefault="002B3513" w:rsidP="00D9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2B" w:rsidRDefault="00154A2B" w:rsidP="00D91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A2B" w:rsidRPr="00154A2B" w:rsidRDefault="00154A2B" w:rsidP="00D91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4A2B" w:rsidRPr="00154A2B" w:rsidSect="008021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7DBF"/>
    <w:multiLevelType w:val="hybridMultilevel"/>
    <w:tmpl w:val="C8108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95CCC"/>
    <w:multiLevelType w:val="hybridMultilevel"/>
    <w:tmpl w:val="2118D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B2338"/>
    <w:multiLevelType w:val="hybridMultilevel"/>
    <w:tmpl w:val="F454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5CF"/>
    <w:rsid w:val="00072806"/>
    <w:rsid w:val="000A6B20"/>
    <w:rsid w:val="0014184D"/>
    <w:rsid w:val="00154A2B"/>
    <w:rsid w:val="00171136"/>
    <w:rsid w:val="001B58B2"/>
    <w:rsid w:val="00281CE1"/>
    <w:rsid w:val="002B3513"/>
    <w:rsid w:val="00344F06"/>
    <w:rsid w:val="003C26D4"/>
    <w:rsid w:val="00400D0A"/>
    <w:rsid w:val="00415908"/>
    <w:rsid w:val="00493F5C"/>
    <w:rsid w:val="0049508D"/>
    <w:rsid w:val="00544FAC"/>
    <w:rsid w:val="005A5E90"/>
    <w:rsid w:val="00676883"/>
    <w:rsid w:val="006E529F"/>
    <w:rsid w:val="007920EB"/>
    <w:rsid w:val="007A1A7B"/>
    <w:rsid w:val="007A62F4"/>
    <w:rsid w:val="007D0154"/>
    <w:rsid w:val="0080216B"/>
    <w:rsid w:val="008B1FEC"/>
    <w:rsid w:val="009F15CF"/>
    <w:rsid w:val="00AE04BC"/>
    <w:rsid w:val="00B02C85"/>
    <w:rsid w:val="00B56499"/>
    <w:rsid w:val="00CB5E9C"/>
    <w:rsid w:val="00CE75D2"/>
    <w:rsid w:val="00D9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Ирекович</dc:creator>
  <cp:keywords/>
  <dc:description/>
  <cp:lastModifiedBy>Лира</cp:lastModifiedBy>
  <cp:revision>7</cp:revision>
  <dcterms:created xsi:type="dcterms:W3CDTF">2013-11-05T17:33:00Z</dcterms:created>
  <dcterms:modified xsi:type="dcterms:W3CDTF">2013-11-11T08:37:00Z</dcterms:modified>
</cp:coreProperties>
</file>