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3D" w:rsidRDefault="0041429B" w:rsidP="004142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29B">
        <w:rPr>
          <w:rFonts w:ascii="Times New Roman" w:hAnsi="Times New Roman" w:cs="Times New Roman"/>
          <w:b/>
          <w:sz w:val="32"/>
          <w:szCs w:val="32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977"/>
        <w:gridCol w:w="1101"/>
        <w:gridCol w:w="5670"/>
      </w:tblGrid>
      <w:tr w:rsidR="0041429B" w:rsidTr="00DC66F5">
        <w:tc>
          <w:tcPr>
            <w:tcW w:w="566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2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01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70" w:type="dxa"/>
          </w:tcPr>
          <w:p w:rsidR="0041429B" w:rsidRPr="0041429B" w:rsidRDefault="008A5CFC" w:rsidP="00414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2977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B">
              <w:rPr>
                <w:rFonts w:ascii="Times New Roman" w:hAnsi="Times New Roman" w:cs="Times New Roman"/>
                <w:sz w:val="28"/>
                <w:szCs w:val="28"/>
              </w:rPr>
              <w:t>«Моё имя»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B">
              <w:rPr>
                <w:rFonts w:ascii="Times New Roman" w:hAnsi="Times New Roman" w:cs="Times New Roman"/>
                <w:sz w:val="28"/>
                <w:szCs w:val="28"/>
              </w:rPr>
              <w:t>Изготовление при помощи компьютерног</w:t>
            </w:r>
            <w:r w:rsidR="008A5CFC">
              <w:rPr>
                <w:rFonts w:ascii="Times New Roman" w:hAnsi="Times New Roman" w:cs="Times New Roman"/>
                <w:sz w:val="28"/>
                <w:szCs w:val="28"/>
              </w:rPr>
              <w:t>о ресурса нагрудной карточки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2977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B">
              <w:rPr>
                <w:rFonts w:ascii="Times New Roman" w:hAnsi="Times New Roman" w:cs="Times New Roman"/>
                <w:sz w:val="28"/>
                <w:szCs w:val="28"/>
              </w:rPr>
              <w:t xml:space="preserve"> «Фантастический зверь»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B">
              <w:rPr>
                <w:rFonts w:ascii="Times New Roman" w:hAnsi="Times New Roman" w:cs="Times New Roman"/>
                <w:sz w:val="28"/>
                <w:szCs w:val="28"/>
              </w:rPr>
              <w:t>Изготовление при помощи компьютерного ресурса изображения фантастического животного составлением его из готовых частей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2977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B">
              <w:rPr>
                <w:rFonts w:ascii="Times New Roman" w:hAnsi="Times New Roman" w:cs="Times New Roman"/>
                <w:sz w:val="28"/>
                <w:szCs w:val="28"/>
              </w:rPr>
              <w:t>«Записная книжка»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41429B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заполнение базы данных </w:t>
            </w:r>
            <w:proofErr w:type="gramStart"/>
            <w:r w:rsidRPr="004142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1429B">
              <w:rPr>
                <w:rFonts w:ascii="Times New Roman" w:hAnsi="Times New Roman" w:cs="Times New Roman"/>
                <w:sz w:val="28"/>
                <w:szCs w:val="28"/>
              </w:rPr>
              <w:t xml:space="preserve"> всех учениках класса при помощи компьютерного ресурса, изготовление бумажной записной книжки</w:t>
            </w:r>
          </w:p>
        </w:tc>
      </w:tr>
      <w:tr w:rsidR="00073A4C" w:rsidRPr="0041429B" w:rsidTr="00DC66F5">
        <w:tc>
          <w:tcPr>
            <w:tcW w:w="566" w:type="dxa"/>
          </w:tcPr>
          <w:p w:rsidR="00073A4C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2977" w:type="dxa"/>
          </w:tcPr>
          <w:p w:rsidR="00073A4C" w:rsidRPr="0041429B" w:rsidRDefault="00073A4C" w:rsidP="0007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лучший друг» </w:t>
            </w:r>
          </w:p>
        </w:tc>
        <w:tc>
          <w:tcPr>
            <w:tcW w:w="1101" w:type="dxa"/>
          </w:tcPr>
          <w:p w:rsidR="00073A4C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:rsidR="00073A4C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Изготовление в стандартном редакторе и демонстрация презентации, включающей текст и фотографии (как снятые непосредственно, так и сканированные)</w:t>
            </w:r>
          </w:p>
        </w:tc>
      </w:tr>
      <w:tr w:rsidR="00073A4C" w:rsidRPr="0041429B" w:rsidTr="00DC66F5">
        <w:tc>
          <w:tcPr>
            <w:tcW w:w="566" w:type="dxa"/>
          </w:tcPr>
          <w:p w:rsidR="00073A4C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9, 10</w:t>
            </w:r>
          </w:p>
        </w:tc>
        <w:tc>
          <w:tcPr>
            <w:tcW w:w="2977" w:type="dxa"/>
          </w:tcPr>
          <w:p w:rsidR="00073A4C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«Мой любимец»</w:t>
            </w:r>
          </w:p>
        </w:tc>
        <w:tc>
          <w:tcPr>
            <w:tcW w:w="1101" w:type="dxa"/>
          </w:tcPr>
          <w:p w:rsidR="00073A4C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:rsidR="00073A4C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2977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Изготовление графического изображения (новогодней открытки) с использованием набора готовых изображений средствами стандартного графического редактора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13, 14</w:t>
            </w:r>
          </w:p>
        </w:tc>
        <w:tc>
          <w:tcPr>
            <w:tcW w:w="2977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«Наши рецепты»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Оформление и распечатка собственного текста с помощью стандартного текстового редактора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15, 16</w:t>
            </w:r>
          </w:p>
        </w:tc>
        <w:tc>
          <w:tcPr>
            <w:tcW w:w="2977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«Живая картина»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073A4C" w:rsidP="0007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графического изображения с элементами анимации (включающее хотя бы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движущийся объект) </w:t>
            </w: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17, 18</w:t>
            </w:r>
          </w:p>
        </w:tc>
        <w:tc>
          <w:tcPr>
            <w:tcW w:w="2977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«Наша сказка»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Изготовление компьютерной анимации (с собственным озвучением)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19, 20</w:t>
            </w:r>
          </w:p>
        </w:tc>
        <w:tc>
          <w:tcPr>
            <w:tcW w:w="2977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«Дневник наблюдения за погодой»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Наблюдение и регистрация данных, в частности числовых, при помощи компьютерного ресурса; обобщение итогов</w:t>
            </w:r>
            <w:r w:rsidR="00DC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наблюдения и оформление результатов в виде презентации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21, 22</w:t>
            </w:r>
          </w:p>
        </w:tc>
        <w:tc>
          <w:tcPr>
            <w:tcW w:w="2977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«Мой доклад»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Поиск информации на заданную тему в Интернете, подбор и структурирование найденной информации, оформление информации в виде текстового документа с иллюстрациями, распечатка готового документа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23, 24</w:t>
            </w:r>
          </w:p>
        </w:tc>
        <w:tc>
          <w:tcPr>
            <w:tcW w:w="2977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«Разделяй и властвуй»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073A4C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4C">
              <w:rPr>
                <w:rFonts w:ascii="Times New Roman" w:hAnsi="Times New Roman" w:cs="Times New Roman"/>
                <w:sz w:val="28"/>
                <w:szCs w:val="28"/>
              </w:rPr>
              <w:t>Поиск двух одинаковых объектов в большой совокупности объектов с использованием разбиения задачи на подзадачи и группового разделения труда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77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 xml:space="preserve"> текстом»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проектных задач на анализ текста и </w:t>
            </w:r>
            <w:r w:rsidRPr="0011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из него нужной информации, в частности задач на сопоставление объекта с его описанием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27, 28</w:t>
            </w:r>
          </w:p>
        </w:tc>
        <w:tc>
          <w:tcPr>
            <w:tcW w:w="2977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>«Крестики-нолики»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таблиц, игра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29, 30</w:t>
            </w:r>
          </w:p>
        </w:tc>
        <w:tc>
          <w:tcPr>
            <w:tcW w:w="2977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>«Буквы и знаки в русском тексте»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>Исследование частотности использования букв и знаков в русских текстах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31, 32</w:t>
            </w:r>
          </w:p>
        </w:tc>
        <w:tc>
          <w:tcPr>
            <w:tcW w:w="2977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>Раскрась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 xml:space="preserve"> как хочешь. Правило раскрашивания. Цвет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>Раскрашивать картинки и фигурки в отсутствие ограничений и по правилу раскрашивания фиксированным цветом.</w:t>
            </w:r>
          </w:p>
        </w:tc>
      </w:tr>
      <w:tr w:rsidR="0041429B" w:rsidRPr="0041429B" w:rsidTr="00DC66F5">
        <w:tc>
          <w:tcPr>
            <w:tcW w:w="566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33, 34</w:t>
            </w:r>
          </w:p>
        </w:tc>
        <w:tc>
          <w:tcPr>
            <w:tcW w:w="2977" w:type="dxa"/>
          </w:tcPr>
          <w:p w:rsidR="0041429B" w:rsidRPr="0041429B" w:rsidRDefault="001123DA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>Обведи. Соедини</w:t>
            </w:r>
          </w:p>
        </w:tc>
        <w:tc>
          <w:tcPr>
            <w:tcW w:w="1101" w:type="dxa"/>
          </w:tcPr>
          <w:p w:rsidR="0041429B" w:rsidRPr="0041429B" w:rsidRDefault="00DC66F5" w:rsidP="0041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1429B" w:rsidRPr="0041429B" w:rsidRDefault="001123DA" w:rsidP="00112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A">
              <w:rPr>
                <w:rFonts w:ascii="Times New Roman" w:hAnsi="Times New Roman" w:cs="Times New Roman"/>
                <w:sz w:val="28"/>
                <w:szCs w:val="28"/>
              </w:rPr>
              <w:t>Работать по правилам игры: выполнять действия «соедини», «обведи». Соединять две одинаковые фигурки. Обводить (выделять) две или несколько одинаковых фигурок. Раскрашивать области фигурок так,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тобы фигурки стали одинаковыми.</w:t>
            </w:r>
          </w:p>
        </w:tc>
      </w:tr>
    </w:tbl>
    <w:p w:rsidR="00073A4C" w:rsidRPr="00073A4C" w:rsidRDefault="00073A4C" w:rsidP="00112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73A4C" w:rsidRPr="00073A4C" w:rsidSect="00DC66F5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9B"/>
    <w:rsid w:val="00073A4C"/>
    <w:rsid w:val="001123DA"/>
    <w:rsid w:val="0041429B"/>
    <w:rsid w:val="008A5CFC"/>
    <w:rsid w:val="00D86B3D"/>
    <w:rsid w:val="00D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662C-611B-4863-933C-4A94D1CC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k306-5</dc:creator>
  <cp:lastModifiedBy>k306-5</cp:lastModifiedBy>
  <cp:revision>2</cp:revision>
  <dcterms:created xsi:type="dcterms:W3CDTF">2014-10-09T15:50:00Z</dcterms:created>
  <dcterms:modified xsi:type="dcterms:W3CDTF">2014-10-09T17:22:00Z</dcterms:modified>
</cp:coreProperties>
</file>