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34F" w:rsidRDefault="000153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Картотека дидактических игр по правилам дорожного движения.</w:t>
      </w:r>
    </w:p>
    <w:p w:rsidR="00454EBA" w:rsidRPr="00FC39EF" w:rsidRDefault="004867C8">
      <w:pPr>
        <w:rPr>
          <w:b/>
          <w:sz w:val="28"/>
          <w:szCs w:val="28"/>
        </w:rPr>
      </w:pPr>
      <w:r w:rsidRPr="00FC39EF">
        <w:rPr>
          <w:b/>
          <w:sz w:val="28"/>
          <w:szCs w:val="28"/>
        </w:rPr>
        <w:t>Дидактическая игра</w:t>
      </w:r>
      <w:r w:rsidR="00FC39EF">
        <w:rPr>
          <w:b/>
          <w:sz w:val="28"/>
          <w:szCs w:val="28"/>
        </w:rPr>
        <w:t>:</w:t>
      </w:r>
      <w:r w:rsidRPr="00FC39EF">
        <w:rPr>
          <w:b/>
          <w:sz w:val="28"/>
          <w:szCs w:val="28"/>
        </w:rPr>
        <w:t xml:space="preserve"> «Найди одинаковые машины».</w:t>
      </w:r>
    </w:p>
    <w:p w:rsidR="004867C8" w:rsidRDefault="004867C8">
      <w:pPr>
        <w:rPr>
          <w:sz w:val="28"/>
          <w:szCs w:val="28"/>
        </w:rPr>
      </w:pPr>
      <w:r>
        <w:rPr>
          <w:sz w:val="28"/>
          <w:szCs w:val="28"/>
        </w:rPr>
        <w:t>Программное содержание: Учить детей различать транспорт по назначению, виды транспортов ; развивать внимание, зрительное восприятие; воспитывать усидчивость, интерес к игре.</w:t>
      </w:r>
    </w:p>
    <w:p w:rsidR="00FC39EF" w:rsidRPr="0001534F" w:rsidRDefault="004867C8" w:rsidP="00FC39EF">
      <w:pPr>
        <w:rPr>
          <w:sz w:val="28"/>
          <w:szCs w:val="28"/>
        </w:rPr>
      </w:pPr>
      <w:r>
        <w:rPr>
          <w:sz w:val="28"/>
          <w:szCs w:val="28"/>
        </w:rPr>
        <w:t>Правила игры: Воспитатель раскладывает перед детьми</w:t>
      </w:r>
      <w:r w:rsidRPr="00486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карточки с изображением различного транспорта. Предлагает найти 2 одинаковые машины и ответить: к какому виду и типу транспорта он относится.</w:t>
      </w:r>
    </w:p>
    <w:p w:rsidR="00FC39EF" w:rsidRDefault="00FC39EF" w:rsidP="00FC39EF">
      <w:pPr>
        <w:rPr>
          <w:b/>
          <w:sz w:val="28"/>
          <w:szCs w:val="28"/>
        </w:rPr>
      </w:pPr>
      <w:r w:rsidRPr="00FC39EF">
        <w:rPr>
          <w:b/>
          <w:sz w:val="28"/>
          <w:szCs w:val="28"/>
        </w:rPr>
        <w:t>Дидактическая игра</w:t>
      </w:r>
      <w:r>
        <w:rPr>
          <w:b/>
          <w:sz w:val="28"/>
          <w:szCs w:val="28"/>
        </w:rPr>
        <w:t>: «Найди пару».</w:t>
      </w:r>
    </w:p>
    <w:p w:rsidR="00FC39EF" w:rsidRDefault="00FC39EF" w:rsidP="00FC39EF">
      <w:pPr>
        <w:rPr>
          <w:sz w:val="28"/>
          <w:szCs w:val="28"/>
        </w:rPr>
      </w:pPr>
      <w:r>
        <w:rPr>
          <w:sz w:val="28"/>
          <w:szCs w:val="28"/>
        </w:rPr>
        <w:t>Программное содержание: Учить детей различать транспорт по назначению, виды транспортов ; развивать внимание, зрительное восприятие; воспитывать усидчивость, интерес к игре.</w:t>
      </w:r>
    </w:p>
    <w:p w:rsidR="00FC39EF" w:rsidRDefault="00FC39EF" w:rsidP="00FC39EF">
      <w:pPr>
        <w:rPr>
          <w:sz w:val="28"/>
          <w:szCs w:val="28"/>
        </w:rPr>
      </w:pPr>
      <w:r>
        <w:rPr>
          <w:sz w:val="28"/>
          <w:szCs w:val="28"/>
        </w:rPr>
        <w:t>Правила игры: Воспитатель раскладывает перед детьми</w:t>
      </w:r>
      <w:r w:rsidRPr="00486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карточки с изображением различного транспорта. Предлагает найти 2 одинаковые машины и ответить: к какому виду и типу транспорта он относится.</w:t>
      </w:r>
    </w:p>
    <w:p w:rsidR="00FC39EF" w:rsidRDefault="00FC39EF" w:rsidP="00FC39EF">
      <w:pPr>
        <w:rPr>
          <w:b/>
          <w:sz w:val="28"/>
          <w:szCs w:val="28"/>
        </w:rPr>
      </w:pPr>
      <w:r w:rsidRPr="00FC39EF">
        <w:rPr>
          <w:b/>
          <w:sz w:val="28"/>
          <w:szCs w:val="28"/>
        </w:rPr>
        <w:t>Дидактическая игра</w:t>
      </w:r>
      <w:r>
        <w:rPr>
          <w:b/>
          <w:sz w:val="28"/>
          <w:szCs w:val="28"/>
        </w:rPr>
        <w:t>: « Можно – нельзя».</w:t>
      </w:r>
    </w:p>
    <w:p w:rsidR="00FC39EF" w:rsidRPr="00FC39EF" w:rsidRDefault="00FC39EF" w:rsidP="00FC39EF">
      <w:pPr>
        <w:rPr>
          <w:sz w:val="28"/>
          <w:szCs w:val="28"/>
        </w:rPr>
      </w:pPr>
      <w:r>
        <w:rPr>
          <w:sz w:val="28"/>
          <w:szCs w:val="28"/>
        </w:rPr>
        <w:t>Программное содержание: Знакомить детей с элементарными правилами поведения на дороге; развивать внимание, мышление, способствовать развитию речи; воспитывать любознательность, интерес к игре.</w:t>
      </w:r>
    </w:p>
    <w:p w:rsidR="00FC39EF" w:rsidRDefault="00FC39EF" w:rsidP="00FC39EF">
      <w:pPr>
        <w:rPr>
          <w:sz w:val="28"/>
          <w:szCs w:val="28"/>
        </w:rPr>
      </w:pPr>
      <w:r>
        <w:rPr>
          <w:sz w:val="28"/>
          <w:szCs w:val="28"/>
        </w:rPr>
        <w:t>Правила игры: Воспитатель предлагает детям рассмотреть картинку с проблемной ситуацией, назвать пути решения этой ситуации: можно так поступать или нет. Почему?</w:t>
      </w:r>
    </w:p>
    <w:p w:rsidR="000D4060" w:rsidRDefault="000D4060" w:rsidP="000D4060">
      <w:pPr>
        <w:rPr>
          <w:b/>
          <w:sz w:val="28"/>
          <w:szCs w:val="28"/>
        </w:rPr>
      </w:pPr>
      <w:r w:rsidRPr="000D4060">
        <w:rPr>
          <w:b/>
          <w:sz w:val="28"/>
          <w:szCs w:val="28"/>
        </w:rPr>
        <w:t>Дидактическая игра: «Чуда – техника».</w:t>
      </w:r>
    </w:p>
    <w:p w:rsidR="000D4060" w:rsidRDefault="000D4060" w:rsidP="000D4060">
      <w:pPr>
        <w:rPr>
          <w:sz w:val="28"/>
          <w:szCs w:val="28"/>
        </w:rPr>
      </w:pPr>
      <w:r>
        <w:rPr>
          <w:sz w:val="28"/>
          <w:szCs w:val="28"/>
        </w:rPr>
        <w:t>Программное содержание: Учить детей соотносить картинки по общему признаку; развивать логическое мышление, речь, память; воспитывать интерес к различным видам транспорта.</w:t>
      </w:r>
    </w:p>
    <w:p w:rsidR="000D4060" w:rsidRDefault="000D4060" w:rsidP="000D4060">
      <w:pPr>
        <w:rPr>
          <w:sz w:val="28"/>
          <w:szCs w:val="28"/>
        </w:rPr>
      </w:pPr>
      <w:r>
        <w:rPr>
          <w:sz w:val="28"/>
          <w:szCs w:val="28"/>
        </w:rPr>
        <w:t xml:space="preserve">Правила игры: </w:t>
      </w:r>
      <w:r w:rsidR="00D47C75">
        <w:rPr>
          <w:sz w:val="28"/>
          <w:szCs w:val="28"/>
        </w:rPr>
        <w:t>Воспитатель раздает детям поля  с изображением нескольких видов транспорта и показывает карточку с одним вида транспорта, предлагает детям заполнить поля данными карточками.</w:t>
      </w:r>
    </w:p>
    <w:p w:rsidR="00D47C75" w:rsidRDefault="00D47C75" w:rsidP="000D4060">
      <w:pPr>
        <w:rPr>
          <w:sz w:val="28"/>
          <w:szCs w:val="28"/>
        </w:rPr>
      </w:pPr>
    </w:p>
    <w:p w:rsidR="00D47C75" w:rsidRDefault="00D47C75" w:rsidP="000D4060">
      <w:pPr>
        <w:rPr>
          <w:sz w:val="28"/>
          <w:szCs w:val="28"/>
        </w:rPr>
      </w:pPr>
    </w:p>
    <w:p w:rsidR="00D47C75" w:rsidRDefault="00D47C75" w:rsidP="000D4060">
      <w:pPr>
        <w:rPr>
          <w:sz w:val="28"/>
          <w:szCs w:val="28"/>
        </w:rPr>
      </w:pPr>
    </w:p>
    <w:p w:rsidR="00D47C75" w:rsidRDefault="00D47C75" w:rsidP="000D4060">
      <w:pPr>
        <w:rPr>
          <w:sz w:val="28"/>
          <w:szCs w:val="28"/>
        </w:rPr>
      </w:pPr>
    </w:p>
    <w:p w:rsidR="00D47C75" w:rsidRDefault="00D47C75" w:rsidP="000D4060">
      <w:pPr>
        <w:rPr>
          <w:sz w:val="28"/>
          <w:szCs w:val="28"/>
        </w:rPr>
      </w:pPr>
    </w:p>
    <w:p w:rsidR="00D47C75" w:rsidRDefault="00D47C75" w:rsidP="000D4060">
      <w:pPr>
        <w:rPr>
          <w:sz w:val="28"/>
          <w:szCs w:val="28"/>
        </w:rPr>
      </w:pPr>
    </w:p>
    <w:p w:rsidR="00D47C75" w:rsidRDefault="00D47C75" w:rsidP="000D4060">
      <w:pPr>
        <w:rPr>
          <w:sz w:val="28"/>
          <w:szCs w:val="28"/>
        </w:rPr>
      </w:pPr>
    </w:p>
    <w:p w:rsidR="00D47C75" w:rsidRDefault="00D47C75" w:rsidP="000D4060">
      <w:pPr>
        <w:rPr>
          <w:sz w:val="28"/>
          <w:szCs w:val="28"/>
        </w:rPr>
      </w:pPr>
    </w:p>
    <w:p w:rsidR="00D47C75" w:rsidRDefault="00D47C75" w:rsidP="000D4060">
      <w:pPr>
        <w:rPr>
          <w:sz w:val="28"/>
          <w:szCs w:val="28"/>
        </w:rPr>
      </w:pPr>
    </w:p>
    <w:p w:rsidR="00D47C75" w:rsidRDefault="00D47C75" w:rsidP="000D4060">
      <w:pPr>
        <w:rPr>
          <w:sz w:val="28"/>
          <w:szCs w:val="28"/>
        </w:rPr>
      </w:pPr>
    </w:p>
    <w:p w:rsidR="00D47C75" w:rsidRDefault="00D47C75" w:rsidP="000D4060">
      <w:pPr>
        <w:rPr>
          <w:sz w:val="28"/>
          <w:szCs w:val="28"/>
        </w:rPr>
      </w:pPr>
    </w:p>
    <w:p w:rsidR="00D47C75" w:rsidRDefault="00D47C75" w:rsidP="000D4060">
      <w:pPr>
        <w:rPr>
          <w:sz w:val="28"/>
          <w:szCs w:val="28"/>
        </w:rPr>
      </w:pPr>
    </w:p>
    <w:p w:rsidR="00D47C75" w:rsidRDefault="00D47C75" w:rsidP="000D4060">
      <w:pPr>
        <w:rPr>
          <w:sz w:val="28"/>
          <w:szCs w:val="28"/>
        </w:rPr>
      </w:pPr>
    </w:p>
    <w:p w:rsidR="00D47C75" w:rsidRDefault="00D47C75" w:rsidP="000D4060">
      <w:pPr>
        <w:rPr>
          <w:sz w:val="28"/>
          <w:szCs w:val="28"/>
        </w:rPr>
      </w:pPr>
    </w:p>
    <w:p w:rsidR="00D47C75" w:rsidRDefault="00D47C75" w:rsidP="000D4060">
      <w:pPr>
        <w:rPr>
          <w:sz w:val="28"/>
          <w:szCs w:val="28"/>
        </w:rPr>
      </w:pPr>
    </w:p>
    <w:p w:rsidR="00D47C75" w:rsidRDefault="00D47C75" w:rsidP="000D4060">
      <w:pPr>
        <w:rPr>
          <w:sz w:val="28"/>
          <w:szCs w:val="28"/>
        </w:rPr>
      </w:pPr>
    </w:p>
    <w:p w:rsidR="00D47C75" w:rsidRDefault="00D47C75" w:rsidP="000D4060">
      <w:pPr>
        <w:rPr>
          <w:sz w:val="28"/>
          <w:szCs w:val="28"/>
        </w:rPr>
      </w:pPr>
    </w:p>
    <w:p w:rsidR="00D47C75" w:rsidRDefault="00D47C75" w:rsidP="000D4060">
      <w:pPr>
        <w:rPr>
          <w:sz w:val="28"/>
          <w:szCs w:val="28"/>
        </w:rPr>
      </w:pPr>
    </w:p>
    <w:p w:rsidR="00D47C75" w:rsidRDefault="00D47C75" w:rsidP="000D4060">
      <w:pPr>
        <w:rPr>
          <w:sz w:val="28"/>
          <w:szCs w:val="28"/>
        </w:rPr>
      </w:pPr>
    </w:p>
    <w:p w:rsidR="00D47C75" w:rsidRDefault="00D47C75" w:rsidP="000D4060">
      <w:pPr>
        <w:rPr>
          <w:sz w:val="28"/>
          <w:szCs w:val="28"/>
        </w:rPr>
      </w:pPr>
    </w:p>
    <w:p w:rsidR="00D47C75" w:rsidRDefault="00D47C75" w:rsidP="000D4060">
      <w:pPr>
        <w:rPr>
          <w:sz w:val="28"/>
          <w:szCs w:val="28"/>
        </w:rPr>
      </w:pPr>
    </w:p>
    <w:p w:rsidR="00D47C75" w:rsidRDefault="00D47C75" w:rsidP="000D4060">
      <w:pPr>
        <w:rPr>
          <w:sz w:val="28"/>
          <w:szCs w:val="28"/>
        </w:rPr>
      </w:pPr>
    </w:p>
    <w:p w:rsidR="00D47C75" w:rsidRDefault="00D47C75" w:rsidP="000D4060">
      <w:pPr>
        <w:rPr>
          <w:sz w:val="28"/>
          <w:szCs w:val="28"/>
        </w:rPr>
      </w:pPr>
    </w:p>
    <w:p w:rsidR="00D47C75" w:rsidRDefault="00D47C75" w:rsidP="000D4060">
      <w:pPr>
        <w:rPr>
          <w:sz w:val="28"/>
          <w:szCs w:val="28"/>
        </w:rPr>
      </w:pPr>
    </w:p>
    <w:p w:rsidR="00D47C75" w:rsidRDefault="00D47C75" w:rsidP="000D4060">
      <w:pPr>
        <w:rPr>
          <w:sz w:val="28"/>
          <w:szCs w:val="28"/>
        </w:rPr>
      </w:pPr>
    </w:p>
    <w:p w:rsidR="00FC39EF" w:rsidRPr="004867C8" w:rsidRDefault="00FC39EF">
      <w:pPr>
        <w:rPr>
          <w:sz w:val="28"/>
          <w:szCs w:val="28"/>
        </w:rPr>
      </w:pPr>
    </w:p>
    <w:sectPr w:rsidR="00FC39EF" w:rsidRPr="004867C8" w:rsidSect="00454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515" w:rsidRDefault="00952515" w:rsidP="00FC39EF">
      <w:pPr>
        <w:spacing w:after="0" w:line="240" w:lineRule="auto"/>
      </w:pPr>
      <w:r>
        <w:separator/>
      </w:r>
    </w:p>
  </w:endnote>
  <w:endnote w:type="continuationSeparator" w:id="1">
    <w:p w:rsidR="00952515" w:rsidRDefault="00952515" w:rsidP="00FC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515" w:rsidRDefault="00952515" w:rsidP="00FC39EF">
      <w:pPr>
        <w:spacing w:after="0" w:line="240" w:lineRule="auto"/>
      </w:pPr>
      <w:r>
        <w:separator/>
      </w:r>
    </w:p>
  </w:footnote>
  <w:footnote w:type="continuationSeparator" w:id="1">
    <w:p w:rsidR="00952515" w:rsidRDefault="00952515" w:rsidP="00FC3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67C8"/>
    <w:rsid w:val="0001534F"/>
    <w:rsid w:val="00064C50"/>
    <w:rsid w:val="000D4060"/>
    <w:rsid w:val="00170965"/>
    <w:rsid w:val="00454EBA"/>
    <w:rsid w:val="004867C8"/>
    <w:rsid w:val="00724C8F"/>
    <w:rsid w:val="00944E24"/>
    <w:rsid w:val="00952515"/>
    <w:rsid w:val="00A52A8B"/>
    <w:rsid w:val="00B30E95"/>
    <w:rsid w:val="00D47C75"/>
    <w:rsid w:val="00FC3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3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39EF"/>
  </w:style>
  <w:style w:type="paragraph" w:styleId="a5">
    <w:name w:val="footer"/>
    <w:basedOn w:val="a"/>
    <w:link w:val="a6"/>
    <w:uiPriority w:val="99"/>
    <w:semiHidden/>
    <w:unhideWhenUsed/>
    <w:rsid w:val="00FC3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3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2014-04-21T09:45:00Z</dcterms:created>
  <dcterms:modified xsi:type="dcterms:W3CDTF">2014-07-02T07:26:00Z</dcterms:modified>
</cp:coreProperties>
</file>