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37"/>
      </w:tblGrid>
      <w:tr w:rsidR="00C902AB" w:rsidRPr="00E113CE" w:rsidTr="00C902AB">
        <w:trPr>
          <w:trHeight w:val="1039"/>
        </w:trPr>
        <w:tc>
          <w:tcPr>
            <w:tcW w:w="15437" w:type="dxa"/>
            <w:tcBorders>
              <w:top w:val="nil"/>
              <w:left w:val="nil"/>
              <w:bottom w:val="nil"/>
            </w:tcBorders>
          </w:tcPr>
          <w:p w:rsidR="00F746DD" w:rsidRDefault="00F746DD" w:rsidP="00F746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Государственное бюджетное общеобразовательное учреждение</w:t>
            </w:r>
          </w:p>
          <w:p w:rsidR="00F746DD" w:rsidRPr="00275D27" w:rsidRDefault="00F746DD" w:rsidP="00F746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Самарской области средняя общеобразовательная школа №3</w:t>
            </w:r>
          </w:p>
          <w:p w:rsidR="00F746DD" w:rsidRPr="00275D27" w:rsidRDefault="00F746DD" w:rsidP="00F746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п. г.т. Безенчук  Муниципального района  </w:t>
            </w:r>
            <w:proofErr w:type="spellStart"/>
            <w:r w:rsidRPr="00275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Безенчукский</w:t>
            </w:r>
            <w:proofErr w:type="spellEnd"/>
            <w:r w:rsidRPr="00275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Самарской области</w:t>
            </w:r>
            <w:proofErr w:type="gramStart"/>
            <w:r w:rsidRPr="00275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.</w:t>
            </w:r>
            <w:proofErr w:type="gramEnd"/>
          </w:p>
          <w:p w:rsidR="00F746DD" w:rsidRDefault="00F746DD" w:rsidP="00F746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Структурное  подразделение « детский сад «КОЛОСОК»</w:t>
            </w:r>
          </w:p>
          <w:p w:rsidR="00F746DD" w:rsidRDefault="00F746DD" w:rsidP="00F746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746DD" w:rsidRDefault="00F746DD" w:rsidP="00F746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746DD" w:rsidRDefault="00F746DD" w:rsidP="00F746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746DD" w:rsidRDefault="00F746DD" w:rsidP="00F746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746DD" w:rsidRDefault="00F746DD" w:rsidP="00F746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746DD" w:rsidRDefault="00F746DD" w:rsidP="00F746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746DD" w:rsidRDefault="00F746DD" w:rsidP="00F746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902AB" w:rsidRPr="00E113CE" w:rsidRDefault="00C902AB" w:rsidP="00C902AB">
            <w:pPr>
              <w:rPr>
                <w:b/>
                <w:sz w:val="32"/>
                <w:szCs w:val="32"/>
              </w:rPr>
            </w:pPr>
          </w:p>
        </w:tc>
      </w:tr>
    </w:tbl>
    <w:p w:rsidR="00F746DD" w:rsidRPr="00F746DD" w:rsidRDefault="00F746DD" w:rsidP="00F746D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38"/>
          <w:szCs w:val="38"/>
          <w:lang w:eastAsia="ru-RU"/>
        </w:rPr>
      </w:pPr>
      <w:r w:rsidRPr="00F746DD">
        <w:rPr>
          <w:rFonts w:ascii="Times New Roman" w:eastAsia="Times New Roman" w:hAnsi="Times New Roman" w:cs="Times New Roman"/>
          <w:color w:val="475C7A"/>
          <w:kern w:val="36"/>
          <w:sz w:val="38"/>
          <w:szCs w:val="38"/>
          <w:lang w:eastAsia="ru-RU"/>
        </w:rPr>
        <w:t>Родительское собрание.</w:t>
      </w:r>
    </w:p>
    <w:p w:rsidR="00F746DD" w:rsidRPr="00F746DD" w:rsidRDefault="00F746DD" w:rsidP="00F746D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38"/>
          <w:szCs w:val="38"/>
          <w:lang w:eastAsia="ru-RU"/>
        </w:rPr>
      </w:pPr>
      <w:r w:rsidRPr="00F746DD">
        <w:rPr>
          <w:rFonts w:ascii="Times New Roman" w:eastAsia="Times New Roman" w:hAnsi="Times New Roman" w:cs="Times New Roman"/>
          <w:color w:val="475C7A"/>
          <w:kern w:val="36"/>
          <w:sz w:val="38"/>
          <w:szCs w:val="38"/>
          <w:lang w:eastAsia="ru-RU"/>
        </w:rPr>
        <w:t>Тема: «Воспитание любви к родной природе в семье»</w:t>
      </w:r>
    </w:p>
    <w:p w:rsidR="00F746DD" w:rsidRPr="00F746DD" w:rsidRDefault="00F746DD" w:rsidP="00F746DD">
      <w:pPr>
        <w:shd w:val="clear" w:color="auto" w:fill="FFFFFF"/>
        <w:spacing w:before="150" w:after="0" w:line="468" w:lineRule="atLeast"/>
        <w:jc w:val="center"/>
        <w:outlineLvl w:val="2"/>
        <w:rPr>
          <w:rFonts w:ascii="Times New Roman" w:eastAsia="Times New Roman" w:hAnsi="Times New Roman" w:cs="Times New Roman"/>
          <w:color w:val="FB7C3C"/>
          <w:sz w:val="39"/>
          <w:szCs w:val="39"/>
          <w:lang w:eastAsia="ru-RU"/>
        </w:rPr>
      </w:pPr>
      <w:r w:rsidRPr="00F746DD">
        <w:rPr>
          <w:rFonts w:ascii="Times New Roman" w:eastAsia="Times New Roman" w:hAnsi="Times New Roman" w:cs="Times New Roman"/>
          <w:color w:val="FB7C3C"/>
          <w:sz w:val="39"/>
          <w:szCs w:val="39"/>
          <w:lang w:eastAsia="ru-RU"/>
        </w:rPr>
        <w:t>(младшая группа)</w:t>
      </w:r>
    </w:p>
    <w:p w:rsidR="00F746DD" w:rsidRDefault="00F746DD" w:rsidP="00F746DD">
      <w:pPr>
        <w:shd w:val="clear" w:color="auto" w:fill="FFFFFF"/>
        <w:spacing w:before="150" w:after="0" w:line="468" w:lineRule="atLeast"/>
        <w:jc w:val="center"/>
        <w:outlineLvl w:val="2"/>
        <w:rPr>
          <w:rFonts w:ascii="Trebuchet MS" w:eastAsia="Times New Roman" w:hAnsi="Trebuchet MS" w:cs="Times New Roman"/>
          <w:color w:val="FB7C3C"/>
          <w:sz w:val="39"/>
          <w:szCs w:val="39"/>
          <w:lang w:eastAsia="ru-RU"/>
        </w:rPr>
      </w:pPr>
    </w:p>
    <w:p w:rsidR="00F746DD" w:rsidRDefault="00F746DD" w:rsidP="00F746DD">
      <w:pPr>
        <w:shd w:val="clear" w:color="auto" w:fill="FFFFFF"/>
        <w:spacing w:before="150" w:after="0" w:line="468" w:lineRule="atLeast"/>
        <w:jc w:val="center"/>
        <w:outlineLvl w:val="2"/>
        <w:rPr>
          <w:rFonts w:ascii="Trebuchet MS" w:eastAsia="Times New Roman" w:hAnsi="Trebuchet MS" w:cs="Times New Roman"/>
          <w:color w:val="FB7C3C"/>
          <w:sz w:val="39"/>
          <w:szCs w:val="39"/>
          <w:lang w:eastAsia="ru-RU"/>
        </w:rPr>
      </w:pPr>
    </w:p>
    <w:p w:rsidR="00F746DD" w:rsidRDefault="00F746DD" w:rsidP="00F746DD">
      <w:pPr>
        <w:shd w:val="clear" w:color="auto" w:fill="FFFFFF"/>
        <w:spacing w:before="150" w:after="0" w:line="468" w:lineRule="atLeast"/>
        <w:jc w:val="center"/>
        <w:outlineLvl w:val="2"/>
        <w:rPr>
          <w:rFonts w:ascii="Trebuchet MS" w:eastAsia="Times New Roman" w:hAnsi="Trebuchet MS" w:cs="Times New Roman"/>
          <w:color w:val="FB7C3C"/>
          <w:sz w:val="39"/>
          <w:szCs w:val="39"/>
          <w:lang w:eastAsia="ru-RU"/>
        </w:rPr>
      </w:pPr>
    </w:p>
    <w:p w:rsidR="00F746DD" w:rsidRDefault="00F746DD" w:rsidP="00F746DD">
      <w:pPr>
        <w:shd w:val="clear" w:color="auto" w:fill="FFFFFF"/>
        <w:spacing w:before="150" w:after="0" w:line="468" w:lineRule="atLeast"/>
        <w:jc w:val="center"/>
        <w:outlineLvl w:val="2"/>
        <w:rPr>
          <w:rFonts w:ascii="Trebuchet MS" w:eastAsia="Times New Roman" w:hAnsi="Trebuchet MS" w:cs="Times New Roman"/>
          <w:color w:val="FB7C3C"/>
          <w:sz w:val="39"/>
          <w:szCs w:val="39"/>
          <w:lang w:eastAsia="ru-RU"/>
        </w:rPr>
      </w:pPr>
    </w:p>
    <w:p w:rsidR="00F746DD" w:rsidRDefault="00F746DD" w:rsidP="00F746DD">
      <w:pPr>
        <w:shd w:val="clear" w:color="auto" w:fill="FFFFFF"/>
        <w:spacing w:before="150" w:after="0" w:line="468" w:lineRule="atLeast"/>
        <w:jc w:val="center"/>
        <w:outlineLvl w:val="2"/>
        <w:rPr>
          <w:rFonts w:ascii="Trebuchet MS" w:eastAsia="Times New Roman" w:hAnsi="Trebuchet MS" w:cs="Times New Roman"/>
          <w:color w:val="FB7C3C"/>
          <w:sz w:val="39"/>
          <w:szCs w:val="39"/>
          <w:lang w:eastAsia="ru-RU"/>
        </w:rPr>
      </w:pPr>
    </w:p>
    <w:p w:rsidR="00F746DD" w:rsidRDefault="00F746DD" w:rsidP="00F746DD">
      <w:pPr>
        <w:shd w:val="clear" w:color="auto" w:fill="FFFFFF"/>
        <w:spacing w:before="150" w:after="0" w:line="468" w:lineRule="atLeast"/>
        <w:jc w:val="center"/>
        <w:outlineLvl w:val="2"/>
        <w:rPr>
          <w:rFonts w:ascii="Trebuchet MS" w:eastAsia="Times New Roman" w:hAnsi="Trebuchet MS" w:cs="Times New Roman"/>
          <w:color w:val="FB7C3C"/>
          <w:sz w:val="39"/>
          <w:szCs w:val="39"/>
          <w:lang w:eastAsia="ru-RU"/>
        </w:rPr>
      </w:pPr>
    </w:p>
    <w:p w:rsidR="00F746DD" w:rsidRDefault="00F746DD" w:rsidP="00F746DD">
      <w:pPr>
        <w:shd w:val="clear" w:color="auto" w:fill="FFFFFF"/>
        <w:spacing w:before="150" w:after="0" w:line="468" w:lineRule="atLeast"/>
        <w:jc w:val="center"/>
        <w:outlineLvl w:val="2"/>
        <w:rPr>
          <w:rFonts w:ascii="Trebuchet MS" w:eastAsia="Times New Roman" w:hAnsi="Trebuchet MS" w:cs="Times New Roman"/>
          <w:color w:val="FB7C3C"/>
          <w:sz w:val="39"/>
          <w:szCs w:val="39"/>
          <w:lang w:eastAsia="ru-RU"/>
        </w:rPr>
      </w:pPr>
    </w:p>
    <w:p w:rsidR="00F746DD" w:rsidRDefault="00F746DD" w:rsidP="00F746DD">
      <w:pPr>
        <w:shd w:val="clear" w:color="auto" w:fill="FFFFFF"/>
        <w:spacing w:before="150" w:after="0" w:line="468" w:lineRule="atLeast"/>
        <w:jc w:val="center"/>
        <w:outlineLvl w:val="2"/>
        <w:rPr>
          <w:rFonts w:ascii="Trebuchet MS" w:eastAsia="Times New Roman" w:hAnsi="Trebuchet MS" w:cs="Times New Roman"/>
          <w:color w:val="FB7C3C"/>
          <w:sz w:val="39"/>
          <w:szCs w:val="39"/>
          <w:lang w:eastAsia="ru-RU"/>
        </w:rPr>
      </w:pPr>
    </w:p>
    <w:p w:rsidR="00F746DD" w:rsidRDefault="00F746DD" w:rsidP="00F746D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Корясова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О.Н.</w:t>
      </w:r>
    </w:p>
    <w:p w:rsidR="00F746DD" w:rsidRDefault="00F746DD" w:rsidP="00F746D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Март 2015 год.</w:t>
      </w:r>
    </w:p>
    <w:p w:rsidR="00F746DD" w:rsidRDefault="00F746DD" w:rsidP="00F746DD">
      <w:pPr>
        <w:shd w:val="clear" w:color="auto" w:fill="FFFFFF"/>
        <w:spacing w:before="150" w:after="0" w:line="468" w:lineRule="atLeast"/>
        <w:jc w:val="center"/>
        <w:outlineLvl w:val="2"/>
        <w:rPr>
          <w:rFonts w:ascii="Trebuchet MS" w:eastAsia="Times New Roman" w:hAnsi="Trebuchet MS" w:cs="Times New Roman"/>
          <w:color w:val="FB7C3C"/>
          <w:sz w:val="39"/>
          <w:szCs w:val="39"/>
          <w:lang w:eastAsia="ru-RU"/>
        </w:rPr>
      </w:pPr>
    </w:p>
    <w:p w:rsidR="00F746DD" w:rsidRPr="00F746DD" w:rsidRDefault="00F746DD" w:rsidP="00F746D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746D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Помещение оформлено иллюстрациями о природе.</w:t>
      </w:r>
    </w:p>
    <w:p w:rsidR="00F746DD" w:rsidRPr="00F746DD" w:rsidRDefault="00F746DD" w:rsidP="00F746D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746D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Звучит тихая, спокойная, лирическая музыка.</w:t>
      </w:r>
    </w:p>
    <w:p w:rsidR="00F746DD" w:rsidRPr="00F746DD" w:rsidRDefault="00F746DD" w:rsidP="00F746D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746D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Добрый вечер, уважаемые родители!</w:t>
      </w:r>
    </w:p>
    <w:p w:rsidR="00F746DD" w:rsidRPr="00F746DD" w:rsidRDefault="00F746DD" w:rsidP="00F746D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746D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Спасибо, что Вы нашли время и пришли на родительское собрание. Учитывая то, что семье принадлежит ведущая роль в развитии ребёнка, семья является источником, который питает человека с рождения, знакомит его с окружающим миром, даёт ребёнку первые знания и умения, мы призываем Вас к сотрудничеству, к взаимодействию. Только вместе, только совместными усилиями родителей и детского сада мы можем решить любые проблемы в воспитании и развитии ребёнка.</w:t>
      </w:r>
    </w:p>
    <w:p w:rsidR="00F746DD" w:rsidRPr="00F746DD" w:rsidRDefault="00F746DD" w:rsidP="00F746D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746D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Детство – самый благоприятный период для развития всех качеств личности ребёнка. Уйдя в школу, он унесёт в душе ростки добра или зла. Он расстанется с воспитателями, но при этом навсегда останется с родителями. А вот когда ребёнок вырастает, кого увидят состарившиеся родители рядом с собой: доброго, заботливого или жестокого, равнодушного человека? </w:t>
      </w:r>
      <w:proofErr w:type="gramStart"/>
      <w:r w:rsidRPr="00F746D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Это</w:t>
      </w:r>
      <w:proofErr w:type="gramEnd"/>
      <w:r w:rsidRPr="00F746D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прежде всего зависит от самих родителей.</w:t>
      </w:r>
    </w:p>
    <w:p w:rsidR="00F746DD" w:rsidRPr="00F746DD" w:rsidRDefault="00F746DD" w:rsidP="00F746D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746D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живём с Вами в непростое время. Нестабильность общества. Расслоение его на бедных и богатых. Экраны телевизоров забиты фильмами об убийствах, жестокости, насилии. У многих взрослых на первом плане стоит задача найти средства к существованию и выжить. Однако, несмотря ни на что, мы должны уделять внимание нашим детям, мы должны воспитывать их правильно.</w:t>
      </w:r>
    </w:p>
    <w:p w:rsidR="00F746DD" w:rsidRPr="00F746DD" w:rsidRDefault="00F746DD" w:rsidP="00F746D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746D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 помощью природной среды взрослые имеют возможность всесторонне развивать ребёнка: расширяя его кругозор, показывая взаимосвязи в природе, вовлекая детей в совместную деятельность, давая посильные поручения, побуждая ребёнка к сочувствию, сопереживанию, воспитывая желание помогать делом.</w:t>
      </w:r>
    </w:p>
    <w:p w:rsidR="00F746DD" w:rsidRPr="00F746DD" w:rsidRDefault="00F746DD" w:rsidP="00F746D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746D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 природы человек учится красоте, чувству меры, добра, справедливости.</w:t>
      </w:r>
    </w:p>
    <w:p w:rsidR="00F746DD" w:rsidRPr="00F746DD" w:rsidRDefault="00F746DD" w:rsidP="00F746D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746D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 же приобщать ребёнка к родной природе? Как развивать у него познавательный интерес к ней, воспитывать любовь и бережное отношение?</w:t>
      </w:r>
    </w:p>
    <w:p w:rsidR="00F746DD" w:rsidRPr="00F746DD" w:rsidRDefault="00F746DD" w:rsidP="00F746D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746D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Прежде всего, надо сталкивать ребёнка с чудесами живой природы, давать возможность любоваться деревом и кустиком, кошкой и галкой. Встреча с природой должна быть для ребёнка праздником, который мы, взрослые, должны подготовить.</w:t>
      </w:r>
    </w:p>
    <w:p w:rsidR="00F746DD" w:rsidRPr="00F746DD" w:rsidRDefault="00F746DD" w:rsidP="00F746D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746D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Мы понимаем, что Вы очень заняты, что порой не хватает времени на ребёнка. Однако, отправляясь с ребёнком на прогулку, мы можем поговорить с ним о том, какая сегодня погода, какое небо, что есть на небе, есть ли ветер, какой, в какую сторону дует, как мы это определили, в какую одежду мы одеты, почему, с чем это связано? Какое сейчас время года? В холодное время подкормить птиц, понаблюдать за их поведением и повадками. </w:t>
      </w:r>
      <w:r w:rsidRPr="00F746D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Посмотреть вокруг себя и увидеть удивительный мир растений, который нас окружает. Загадать загадку и найти отгадку. Поискать приметы времени года, познакомить ребёнка с народными приметами и пословицами. Прочитать стихотворение, вспомнить песенку, поиграть с ними в игру природоведческого содержания, например: «С какого дерева листочек?», «Найди дерево по описанию», «С какой ветки детки?» и т.д. (спросить родителей)</w:t>
      </w:r>
    </w:p>
    <w:p w:rsidR="00F746DD" w:rsidRPr="00F746DD" w:rsidRDefault="00F746DD" w:rsidP="00F746D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746D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Да, мы должны сами видеть окружающий нас мир и открывать на него глаза ребёнка. Учить его замечать и восхищаться окружающей нас жизнью, беречь и любить всё живое.</w:t>
      </w:r>
    </w:p>
    <w:p w:rsidR="00F746DD" w:rsidRPr="00F746DD" w:rsidRDefault="00F746DD" w:rsidP="00F746D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F746D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Но сколько бы мы не проводили разговор, бесед с детьми о природе, о бережном отношении к ней, мы не достигнем желаемого результата, пока не будем выводить ребёнка на природу, пока сами не будем показывать пример бережного и заботливого отношения к ней, при этом воспитывая отрицательное отношение к негативным поступкам в природе и соблюдая правила поведения в природе.</w:t>
      </w:r>
      <w:proofErr w:type="gramEnd"/>
    </w:p>
    <w:p w:rsidR="00F746DD" w:rsidRPr="00F746DD" w:rsidRDefault="00F746DD" w:rsidP="00F746D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746D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Выработать бережное и заботливое отношение к животным, к среде их обитания можно только путём систематических упражнений под руководством взрослых.</w:t>
      </w:r>
    </w:p>
    <w:p w:rsidR="00F746DD" w:rsidRPr="00F746DD" w:rsidRDefault="00F746DD" w:rsidP="00F746D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746D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Мы должны научить детей видеть красоту живого, оценивать её и стремиться в меру своих </w:t>
      </w:r>
      <w:proofErr w:type="gramStart"/>
      <w:r w:rsidRPr="00F746D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возможностей к</w:t>
      </w:r>
      <w:proofErr w:type="gramEnd"/>
      <w:r w:rsidRPr="00F746D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её защите.</w:t>
      </w:r>
    </w:p>
    <w:p w:rsidR="00F746DD" w:rsidRPr="00F746DD" w:rsidRDefault="00F746DD" w:rsidP="00F746D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746D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Зная о том, что ведущий вид деятельности дошкольников – игра, - это можно решить с помощью таких игровых приёмов, как загадывание загадок и отгадывание по описанию. Сочиняя свои загадки, песенки, стихи. Подбирая сравнения и эпитеты к природным явлениям. Читая познавательную литературу и используя поэтическое слово. Организуя совместный просмотр телевизионных передач о природе. Играя дома в настольные игры природоведческого содержания, предоставляя возможность ребёнку рисовать и лепить, выполнять аппликацию, мастеря вместе с ним поделки из природного материала.</w:t>
      </w:r>
    </w:p>
    <w:p w:rsidR="00F746DD" w:rsidRPr="00F746DD" w:rsidRDefault="00F746DD" w:rsidP="00F746D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746D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Для развития экологической культуры дошкольника необходимо воздействовать на эмоциональную сферу личности, формируя нравственные, эстетические и интеллектуальные чувства по отношению к природе.</w:t>
      </w:r>
    </w:p>
    <w:p w:rsidR="00F746DD" w:rsidRDefault="00F746DD" w:rsidP="00F746D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746D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Счастье – это быть с природой, видеть её, говорить с ней. Мы должны беречь это счастье и научить этому детей.</w:t>
      </w:r>
    </w:p>
    <w:p w:rsidR="00F746DD" w:rsidRDefault="00F746DD" w:rsidP="00F746D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F746DD" w:rsidRDefault="00F746DD" w:rsidP="00F746D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F746DD" w:rsidRDefault="00F746DD" w:rsidP="00F746D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F746DD" w:rsidRDefault="00F746DD" w:rsidP="00F746D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F746DD" w:rsidRPr="00F746DD" w:rsidRDefault="00F746DD" w:rsidP="00F746D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sectPr w:rsidR="00F746DD" w:rsidRPr="00F746DD" w:rsidSect="00C84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2AB"/>
    <w:rsid w:val="00172A23"/>
    <w:rsid w:val="00C84ED9"/>
    <w:rsid w:val="00C902AB"/>
    <w:rsid w:val="00F746DD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AB"/>
  </w:style>
  <w:style w:type="paragraph" w:styleId="1">
    <w:name w:val="heading 1"/>
    <w:basedOn w:val="a"/>
    <w:link w:val="10"/>
    <w:uiPriority w:val="9"/>
    <w:qFormat/>
    <w:rsid w:val="00F74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6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2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74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46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7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4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2015-03-18T08:09:00Z</cp:lastPrinted>
  <dcterms:created xsi:type="dcterms:W3CDTF">2015-03-18T07:17:00Z</dcterms:created>
  <dcterms:modified xsi:type="dcterms:W3CDTF">2015-03-18T08:12:00Z</dcterms:modified>
</cp:coreProperties>
</file>