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B9" w:rsidRPr="002F18B9" w:rsidRDefault="002F18B9" w:rsidP="002F1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F18B9">
        <w:rPr>
          <w:rFonts w:ascii="Times New Roman" w:hAnsi="Times New Roman" w:cs="Times New Roman"/>
          <w:b/>
          <w:sz w:val="28"/>
          <w:szCs w:val="28"/>
        </w:rPr>
        <w:t>Система дистанционного образования в России</w:t>
      </w:r>
    </w:p>
    <w:p w:rsidR="002F18B9" w:rsidRPr="002F18B9" w:rsidRDefault="002F18B9" w:rsidP="009150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F18B9">
        <w:rPr>
          <w:rFonts w:ascii="Times New Roman" w:hAnsi="Times New Roman" w:cs="Times New Roman"/>
          <w:i/>
          <w:sz w:val="28"/>
          <w:szCs w:val="28"/>
        </w:rPr>
        <w:t>Чудинова</w:t>
      </w:r>
      <w:proofErr w:type="spellEnd"/>
      <w:r w:rsidRPr="002F18B9">
        <w:rPr>
          <w:rFonts w:ascii="Times New Roman" w:hAnsi="Times New Roman" w:cs="Times New Roman"/>
          <w:i/>
          <w:sz w:val="28"/>
          <w:szCs w:val="28"/>
        </w:rPr>
        <w:t xml:space="preserve"> Надежда Александровна, учитель физической культуры ГБОУ школы №340 Невского района Санкт-Петербурга </w:t>
      </w:r>
    </w:p>
    <w:p w:rsidR="001B1467" w:rsidRPr="00915078" w:rsidRDefault="00B658A9" w:rsidP="000E5974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915078">
        <w:rPr>
          <w:rFonts w:ascii="Times New Roman" w:hAnsi="Times New Roman" w:cs="Times New Roman"/>
          <w:sz w:val="32"/>
          <w:szCs w:val="32"/>
        </w:rPr>
        <w:t>По обе стороны цветного барьера</w:t>
      </w:r>
    </w:p>
    <w:p w:rsidR="00B658A9" w:rsidRPr="002F18B9" w:rsidRDefault="00B658A9" w:rsidP="000E59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B9">
        <w:rPr>
          <w:rFonts w:ascii="Times New Roman" w:hAnsi="Times New Roman" w:cs="Times New Roman"/>
          <w:sz w:val="28"/>
          <w:szCs w:val="28"/>
        </w:rPr>
        <w:t>Его возводили тщательно, строили на века. Он подчас прочнее, чем надолбы, непреложен, как закон. Он кромсает на куски страны, извивается в черте города, рубит его на особые кварталы. Глухой кладкой замуровывает входы в школы и университеты. Сколько исковерканных судеб у его подножия, сколько разм</w:t>
      </w:r>
      <w:r w:rsidR="000E5974">
        <w:rPr>
          <w:rFonts w:ascii="Times New Roman" w:hAnsi="Times New Roman" w:cs="Times New Roman"/>
          <w:sz w:val="28"/>
          <w:szCs w:val="28"/>
        </w:rPr>
        <w:t>нож</w:t>
      </w:r>
      <w:r w:rsidRPr="002F18B9">
        <w:rPr>
          <w:rFonts w:ascii="Times New Roman" w:hAnsi="Times New Roman" w:cs="Times New Roman"/>
          <w:sz w:val="28"/>
          <w:szCs w:val="28"/>
        </w:rPr>
        <w:t>енных талантов, оскорбленных надежд</w:t>
      </w:r>
      <w:proofErr w:type="gramStart"/>
      <w:r w:rsidRPr="002F18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8B9">
        <w:rPr>
          <w:rFonts w:ascii="Times New Roman" w:hAnsi="Times New Roman" w:cs="Times New Roman"/>
          <w:sz w:val="28"/>
          <w:szCs w:val="28"/>
        </w:rPr>
        <w:t xml:space="preserve"> сколько лишенных будущего!...</w:t>
      </w:r>
    </w:p>
    <w:p w:rsidR="00AD22C1" w:rsidRPr="002F18B9" w:rsidRDefault="00B658A9" w:rsidP="000E59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B9">
        <w:rPr>
          <w:rFonts w:ascii="Times New Roman" w:hAnsi="Times New Roman" w:cs="Times New Roman"/>
          <w:sz w:val="28"/>
          <w:szCs w:val="28"/>
        </w:rPr>
        <w:t>Это расизм. Это цветной барьер. Это расовая дискрим</w:t>
      </w:r>
      <w:r w:rsidR="00AD22C1" w:rsidRPr="002F18B9">
        <w:rPr>
          <w:rFonts w:ascii="Times New Roman" w:hAnsi="Times New Roman" w:cs="Times New Roman"/>
          <w:sz w:val="28"/>
          <w:szCs w:val="28"/>
        </w:rPr>
        <w:t>инация. Тема огромная, но какой бы ее аспект мы ни брали сегодня</w:t>
      </w:r>
      <w:proofErr w:type="gramStart"/>
      <w:r w:rsidR="00AD22C1" w:rsidRPr="002F18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22C1" w:rsidRPr="002F18B9">
        <w:rPr>
          <w:rFonts w:ascii="Times New Roman" w:hAnsi="Times New Roman" w:cs="Times New Roman"/>
          <w:sz w:val="28"/>
          <w:szCs w:val="28"/>
        </w:rPr>
        <w:t xml:space="preserve"> нам непременно открываются в первую очередь не столько психологические и гуманистические мотивы расового конфликта, сколько его социальные, экономические  политические корни. «Распространение расисткой идеологии </w:t>
      </w:r>
      <w:proofErr w:type="gramStart"/>
      <w:r w:rsidR="00AD22C1" w:rsidRPr="002F18B9">
        <w:rPr>
          <w:rFonts w:ascii="Times New Roman" w:hAnsi="Times New Roman" w:cs="Times New Roman"/>
          <w:sz w:val="28"/>
          <w:szCs w:val="28"/>
        </w:rPr>
        <w:t>теснейшем</w:t>
      </w:r>
      <w:proofErr w:type="gramEnd"/>
      <w:r w:rsidR="00AD22C1" w:rsidRPr="002F18B9">
        <w:rPr>
          <w:rFonts w:ascii="Times New Roman" w:hAnsi="Times New Roman" w:cs="Times New Roman"/>
          <w:sz w:val="28"/>
          <w:szCs w:val="28"/>
        </w:rPr>
        <w:t xml:space="preserve"> образом связано с действительностью капиталистической эксплуатации. Речь идет о том, чтобы разъединить трудящихся, отвести волну недовольства с целью затормозить развитие</w:t>
      </w:r>
      <w:proofErr w:type="gramStart"/>
      <w:r w:rsidR="00AD22C1" w:rsidRPr="002F18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D22C1" w:rsidRPr="002F18B9">
        <w:rPr>
          <w:rFonts w:ascii="Times New Roman" w:hAnsi="Times New Roman" w:cs="Times New Roman"/>
          <w:sz w:val="28"/>
          <w:szCs w:val="28"/>
        </w:rPr>
        <w:t xml:space="preserve"> Расистская идеология – главным образом идеологии эксплуататоров, стремящихся направить в нужное им русло недовольство </w:t>
      </w:r>
      <w:r w:rsidR="00481DFF" w:rsidRPr="002F18B9">
        <w:rPr>
          <w:rFonts w:ascii="Times New Roman" w:hAnsi="Times New Roman" w:cs="Times New Roman"/>
          <w:sz w:val="28"/>
          <w:szCs w:val="28"/>
        </w:rPr>
        <w:t>эксплуатируемых», - писала в «</w:t>
      </w:r>
      <w:proofErr w:type="spellStart"/>
      <w:r w:rsidR="00481DFF" w:rsidRPr="002F18B9">
        <w:rPr>
          <w:rFonts w:ascii="Times New Roman" w:hAnsi="Times New Roman" w:cs="Times New Roman"/>
          <w:sz w:val="28"/>
          <w:szCs w:val="28"/>
        </w:rPr>
        <w:t>Юманите</w:t>
      </w:r>
      <w:proofErr w:type="spellEnd"/>
      <w:r w:rsidR="00481DFF" w:rsidRPr="002F18B9">
        <w:rPr>
          <w:rFonts w:ascii="Times New Roman" w:hAnsi="Times New Roman" w:cs="Times New Roman"/>
          <w:sz w:val="28"/>
          <w:szCs w:val="28"/>
        </w:rPr>
        <w:t xml:space="preserve">» обозреватель рецензент французской газеты </w:t>
      </w:r>
      <w:proofErr w:type="spellStart"/>
      <w:r w:rsidR="00481DFF" w:rsidRPr="002F18B9">
        <w:rPr>
          <w:rFonts w:ascii="Times New Roman" w:hAnsi="Times New Roman" w:cs="Times New Roman"/>
          <w:sz w:val="28"/>
          <w:szCs w:val="28"/>
        </w:rPr>
        <w:t>Женевьева</w:t>
      </w:r>
      <w:proofErr w:type="spellEnd"/>
      <w:r w:rsidR="00481DFF" w:rsidRPr="002F18B9">
        <w:rPr>
          <w:rFonts w:ascii="Times New Roman" w:hAnsi="Times New Roman" w:cs="Times New Roman"/>
          <w:sz w:val="28"/>
          <w:szCs w:val="28"/>
        </w:rPr>
        <w:t xml:space="preserve"> Крик. И дальше, ссылка на исследования Жака </w:t>
      </w:r>
      <w:proofErr w:type="spellStart"/>
      <w:r w:rsidR="00481DFF" w:rsidRPr="002F18B9">
        <w:rPr>
          <w:rFonts w:ascii="Times New Roman" w:hAnsi="Times New Roman" w:cs="Times New Roman"/>
          <w:sz w:val="28"/>
          <w:szCs w:val="28"/>
        </w:rPr>
        <w:t>Арно</w:t>
      </w:r>
      <w:proofErr w:type="spellEnd"/>
      <w:r w:rsidR="00481DFF" w:rsidRPr="002F18B9">
        <w:rPr>
          <w:rFonts w:ascii="Times New Roman" w:hAnsi="Times New Roman" w:cs="Times New Roman"/>
          <w:sz w:val="28"/>
          <w:szCs w:val="28"/>
        </w:rPr>
        <w:t xml:space="preserve"> «Американская деятельность»</w:t>
      </w:r>
      <w:proofErr w:type="gramStart"/>
      <w:r w:rsidR="00481DFF" w:rsidRPr="002F18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1DFF" w:rsidRPr="002F18B9">
        <w:rPr>
          <w:rFonts w:ascii="Times New Roman" w:hAnsi="Times New Roman" w:cs="Times New Roman"/>
          <w:sz w:val="28"/>
          <w:szCs w:val="28"/>
        </w:rPr>
        <w:t xml:space="preserve"> она приводит такое его высказывание: «Белый рабочий представляется как основное препятствие для процесса черного рабочего, фигура черного рабочего выставляет как угроза благополучию белого рабочего».</w:t>
      </w:r>
      <w:r w:rsidR="00832DE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32DE7" w:rsidRPr="00C70C68">
          <w:rPr>
            <w:rStyle w:val="a3"/>
            <w:rFonts w:ascii="Times New Roman" w:hAnsi="Times New Roman" w:cs="Times New Roman"/>
            <w:sz w:val="28"/>
            <w:szCs w:val="28"/>
          </w:rPr>
          <w:t>http://journ</w:t>
        </w:r>
        <w:r w:rsidR="00832DE7" w:rsidRPr="00C70C68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832DE7" w:rsidRPr="00C70C68">
          <w:rPr>
            <w:rStyle w:val="a3"/>
            <w:rFonts w:ascii="Times New Roman" w:hAnsi="Times New Roman" w:cs="Times New Roman"/>
            <w:sz w:val="28"/>
            <w:szCs w:val="28"/>
          </w:rPr>
          <w:t>l-club.ru/?q=node/9937</w:t>
        </w:r>
      </w:hyperlink>
      <w:r w:rsidR="00832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DFF" w:rsidRPr="002F18B9" w:rsidRDefault="00481DFF" w:rsidP="000E59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B9">
        <w:rPr>
          <w:rFonts w:ascii="Times New Roman" w:hAnsi="Times New Roman" w:cs="Times New Roman"/>
          <w:sz w:val="28"/>
          <w:szCs w:val="28"/>
        </w:rPr>
        <w:t>Нет недостатка в примерах, отражающих ту же самую кассовую идеологию эксплуататоров и в области спорта, которая стала фактором большого социального значения, неотъемлемой частью человеческой культуры.</w:t>
      </w:r>
    </w:p>
    <w:p w:rsidR="00575799" w:rsidRPr="002F18B9" w:rsidRDefault="00481DFF" w:rsidP="000E59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B9">
        <w:rPr>
          <w:rFonts w:ascii="Times New Roman" w:hAnsi="Times New Roman" w:cs="Times New Roman"/>
          <w:sz w:val="28"/>
          <w:szCs w:val="28"/>
        </w:rPr>
        <w:t xml:space="preserve">Где же проходит «цветной барьер» </w:t>
      </w:r>
      <w:r w:rsidR="00575799" w:rsidRPr="002F18B9">
        <w:rPr>
          <w:rFonts w:ascii="Times New Roman" w:hAnsi="Times New Roman" w:cs="Times New Roman"/>
          <w:sz w:val="28"/>
          <w:szCs w:val="28"/>
        </w:rPr>
        <w:t>в мировом спорте, кто стоит по обе его стороны, кто и что защищает? Сначала немного истории.</w:t>
      </w:r>
    </w:p>
    <w:p w:rsidR="00575799" w:rsidRPr="002F18B9" w:rsidRDefault="00575799" w:rsidP="000E59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B9">
        <w:rPr>
          <w:rFonts w:ascii="Times New Roman" w:hAnsi="Times New Roman" w:cs="Times New Roman"/>
          <w:b/>
          <w:sz w:val="28"/>
          <w:szCs w:val="28"/>
        </w:rPr>
        <w:t xml:space="preserve">На ринге расовой несправедливости. </w:t>
      </w:r>
      <w:r w:rsidRPr="002F18B9">
        <w:rPr>
          <w:rFonts w:ascii="Times New Roman" w:hAnsi="Times New Roman" w:cs="Times New Roman"/>
          <w:sz w:val="28"/>
          <w:szCs w:val="28"/>
        </w:rPr>
        <w:t xml:space="preserve">...Рефери считал, как обычно: «…восемь, девять, аут!» Но странный </w:t>
      </w:r>
      <w:proofErr w:type="gramStart"/>
      <w:r w:rsidRPr="002F18B9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2F18B9">
        <w:rPr>
          <w:rFonts w:ascii="Times New Roman" w:hAnsi="Times New Roman" w:cs="Times New Roman"/>
          <w:sz w:val="28"/>
          <w:szCs w:val="28"/>
        </w:rPr>
        <w:t xml:space="preserve"> нокаут! Поверженный боксер не лежал на полу ринга. Он сидел и перчаткой прикрывался от солнца. Дело было на открытом ринге.  Он не проиграл, он сдался.</w:t>
      </w:r>
      <w:r w:rsidR="00434136" w:rsidRPr="002F18B9">
        <w:rPr>
          <w:rFonts w:ascii="Times New Roman" w:hAnsi="Times New Roman" w:cs="Times New Roman"/>
          <w:sz w:val="28"/>
          <w:szCs w:val="28"/>
        </w:rPr>
        <w:t xml:space="preserve"> Нокаута не было, но ему хотелось уйти живым с ринга. Так закончилась карьера Джека Джонсона, первого негритянского чемпиона мира в тяжелом весе. Джон сдался, не выдержал многолетней и яростной травли расистов, для которых казалось невозможным, что негр многократно доказывал на ринге свое превосходство над белыми соперниками. И именно со времен  этого боя </w:t>
      </w:r>
      <w:proofErr w:type="gramStart"/>
      <w:r w:rsidR="00434136" w:rsidRPr="002F18B9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434136" w:rsidRPr="002F18B9">
        <w:rPr>
          <w:rFonts w:ascii="Times New Roman" w:hAnsi="Times New Roman" w:cs="Times New Roman"/>
          <w:sz w:val="28"/>
          <w:szCs w:val="28"/>
        </w:rPr>
        <w:t xml:space="preserve"> </w:t>
      </w:r>
      <w:r w:rsidR="00434136" w:rsidRPr="002F18B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34136" w:rsidRPr="002F18B9">
        <w:rPr>
          <w:rFonts w:ascii="Times New Roman" w:hAnsi="Times New Roman" w:cs="Times New Roman"/>
          <w:sz w:val="28"/>
          <w:szCs w:val="28"/>
        </w:rPr>
        <w:t xml:space="preserve"> в. вошло в оборот выражение «великие надежды белых», отражающие расистскую </w:t>
      </w:r>
      <w:r w:rsidR="00434136" w:rsidRPr="002F18B9">
        <w:rPr>
          <w:rFonts w:ascii="Times New Roman" w:hAnsi="Times New Roman" w:cs="Times New Roman"/>
          <w:sz w:val="28"/>
          <w:szCs w:val="28"/>
        </w:rPr>
        <w:lastRenderedPageBreak/>
        <w:t>концепцию спорта в США. Отголоски этих чрезвычайно живучих настроенный мы слышали и совсем недавно, когда в июне 1972 г. состоялся боксерский ма</w:t>
      </w:r>
      <w:proofErr w:type="gramStart"/>
      <w:r w:rsidR="00434136" w:rsidRPr="002F18B9">
        <w:rPr>
          <w:rFonts w:ascii="Times New Roman" w:hAnsi="Times New Roman" w:cs="Times New Roman"/>
          <w:sz w:val="28"/>
          <w:szCs w:val="28"/>
        </w:rPr>
        <w:t xml:space="preserve">тч </w:t>
      </w:r>
      <w:r w:rsidR="005B5E4E" w:rsidRPr="002F18B9">
        <w:rPr>
          <w:rFonts w:ascii="Times New Roman" w:hAnsi="Times New Roman" w:cs="Times New Roman"/>
          <w:sz w:val="28"/>
          <w:szCs w:val="28"/>
        </w:rPr>
        <w:t xml:space="preserve"> </w:t>
      </w:r>
      <w:r w:rsidR="00434136" w:rsidRPr="002F18B9">
        <w:rPr>
          <w:rFonts w:ascii="Times New Roman" w:hAnsi="Times New Roman" w:cs="Times New Roman"/>
          <w:sz w:val="28"/>
          <w:szCs w:val="28"/>
        </w:rPr>
        <w:t xml:space="preserve">в </w:t>
      </w:r>
      <w:r w:rsidR="005B5E4E" w:rsidRPr="002F18B9">
        <w:rPr>
          <w:rFonts w:ascii="Times New Roman" w:hAnsi="Times New Roman" w:cs="Times New Roman"/>
          <w:sz w:val="28"/>
          <w:szCs w:val="28"/>
        </w:rPr>
        <w:t xml:space="preserve"> </w:t>
      </w:r>
      <w:r w:rsidR="00434136" w:rsidRPr="002F18B9">
        <w:rPr>
          <w:rFonts w:ascii="Times New Roman" w:hAnsi="Times New Roman" w:cs="Times New Roman"/>
          <w:sz w:val="28"/>
          <w:szCs w:val="28"/>
        </w:rPr>
        <w:t>СШ</w:t>
      </w:r>
      <w:proofErr w:type="gramEnd"/>
      <w:r w:rsidR="00434136" w:rsidRPr="002F18B9">
        <w:rPr>
          <w:rFonts w:ascii="Times New Roman" w:hAnsi="Times New Roman" w:cs="Times New Roman"/>
          <w:sz w:val="28"/>
          <w:szCs w:val="28"/>
        </w:rPr>
        <w:t xml:space="preserve">А, где встретились известные негритянские чемпионы </w:t>
      </w:r>
      <w:proofErr w:type="spellStart"/>
      <w:r w:rsidR="00434136" w:rsidRPr="002F18B9">
        <w:rPr>
          <w:rFonts w:ascii="Times New Roman" w:hAnsi="Times New Roman" w:cs="Times New Roman"/>
          <w:sz w:val="28"/>
          <w:szCs w:val="28"/>
        </w:rPr>
        <w:t>Фостер</w:t>
      </w:r>
      <w:proofErr w:type="spellEnd"/>
      <w:r w:rsidR="00434136" w:rsidRPr="002F18B9">
        <w:rPr>
          <w:rFonts w:ascii="Times New Roman" w:hAnsi="Times New Roman" w:cs="Times New Roman"/>
          <w:sz w:val="28"/>
          <w:szCs w:val="28"/>
        </w:rPr>
        <w:t xml:space="preserve"> и Мохаммед Али </w:t>
      </w:r>
      <w:r w:rsidR="000C0ED4" w:rsidRPr="002F18B9">
        <w:rPr>
          <w:rFonts w:ascii="Times New Roman" w:hAnsi="Times New Roman" w:cs="Times New Roman"/>
          <w:sz w:val="28"/>
          <w:szCs w:val="28"/>
        </w:rPr>
        <w:t xml:space="preserve">с белыми братьями </w:t>
      </w:r>
      <w:proofErr w:type="spellStart"/>
      <w:r w:rsidR="000C0ED4" w:rsidRPr="002F18B9">
        <w:rPr>
          <w:rFonts w:ascii="Times New Roman" w:hAnsi="Times New Roman" w:cs="Times New Roman"/>
          <w:sz w:val="28"/>
          <w:szCs w:val="28"/>
        </w:rPr>
        <w:t>Кворри</w:t>
      </w:r>
      <w:proofErr w:type="spellEnd"/>
      <w:r w:rsidR="000C0ED4" w:rsidRPr="002F18B9">
        <w:rPr>
          <w:rFonts w:ascii="Times New Roman" w:hAnsi="Times New Roman" w:cs="Times New Roman"/>
          <w:sz w:val="28"/>
          <w:szCs w:val="28"/>
        </w:rPr>
        <w:t>.</w:t>
      </w:r>
      <w:r w:rsidR="005B5E4E" w:rsidRPr="002F18B9">
        <w:rPr>
          <w:rFonts w:ascii="Times New Roman" w:hAnsi="Times New Roman" w:cs="Times New Roman"/>
          <w:sz w:val="28"/>
          <w:szCs w:val="28"/>
        </w:rPr>
        <w:t xml:space="preserve"> На олимпиаде  1912 в Стокгольме  самым выдающимся атлетом был признан американский индеец Джеймс </w:t>
      </w:r>
      <w:proofErr w:type="spellStart"/>
      <w:r w:rsidR="005B5E4E" w:rsidRPr="002F18B9">
        <w:rPr>
          <w:rFonts w:ascii="Times New Roman" w:hAnsi="Times New Roman" w:cs="Times New Roman"/>
          <w:sz w:val="28"/>
          <w:szCs w:val="28"/>
        </w:rPr>
        <w:t>Торп</w:t>
      </w:r>
      <w:proofErr w:type="spellEnd"/>
      <w:r w:rsidR="005B5E4E" w:rsidRPr="002F18B9">
        <w:rPr>
          <w:rFonts w:ascii="Times New Roman" w:hAnsi="Times New Roman" w:cs="Times New Roman"/>
          <w:sz w:val="28"/>
          <w:szCs w:val="28"/>
        </w:rPr>
        <w:t>, победивший в соревнованиях пятиборцев и десятиборцев. Олимпийский комитет США в том же году дисквалифицировал его пожизненно без объяснения причин. Время шло, расизм в спорте  пережил младенческий возраст. С начала 30-х годов в силу резко обострившейся конкуренции на стадионах мира спортивное руководство стран уже не могло пренебрегать одаренными атлетами, будь они и негры. Негров стали включать в олимпийские сборные, опять-таки</w:t>
      </w:r>
      <w:proofErr w:type="gramStart"/>
      <w:r w:rsidR="005B5E4E" w:rsidRPr="002F18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5E4E" w:rsidRPr="002F18B9">
        <w:rPr>
          <w:rFonts w:ascii="Times New Roman" w:hAnsi="Times New Roman" w:cs="Times New Roman"/>
          <w:sz w:val="28"/>
          <w:szCs w:val="28"/>
        </w:rPr>
        <w:t xml:space="preserve"> лишь в тех случаях, когда они на голову превосходили белых конкурентов. </w:t>
      </w:r>
      <w:proofErr w:type="spellStart"/>
      <w:r w:rsidR="005B5E4E" w:rsidRPr="002F18B9">
        <w:rPr>
          <w:rFonts w:ascii="Times New Roman" w:hAnsi="Times New Roman" w:cs="Times New Roman"/>
          <w:sz w:val="28"/>
          <w:szCs w:val="28"/>
        </w:rPr>
        <w:t>Рассовая</w:t>
      </w:r>
      <w:proofErr w:type="spellEnd"/>
      <w:r w:rsidR="005B5E4E" w:rsidRPr="002F18B9">
        <w:rPr>
          <w:rFonts w:ascii="Times New Roman" w:hAnsi="Times New Roman" w:cs="Times New Roman"/>
          <w:sz w:val="28"/>
          <w:szCs w:val="28"/>
        </w:rPr>
        <w:t xml:space="preserve"> дискриминация в мире запрещена официально.</w:t>
      </w:r>
      <w:r w:rsidR="00573D44" w:rsidRPr="002F18B9">
        <w:rPr>
          <w:rFonts w:ascii="Times New Roman" w:hAnsi="Times New Roman" w:cs="Times New Roman"/>
          <w:sz w:val="28"/>
          <w:szCs w:val="28"/>
        </w:rPr>
        <w:t xml:space="preserve"> Стремительный процесс освобождения народов Африки, Азии, Латинской Америки, становление молодых независимых наций оказали огромное влияние на движение  за  равные права в США и на участие в нем прежде оторванной от негритянской общины элиты спортсменов-профессионалов.</w:t>
      </w:r>
    </w:p>
    <w:p w:rsidR="00573D44" w:rsidRPr="002F18B9" w:rsidRDefault="00573D44" w:rsidP="000E59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B9">
        <w:rPr>
          <w:rFonts w:ascii="Times New Roman" w:hAnsi="Times New Roman" w:cs="Times New Roman"/>
          <w:sz w:val="28"/>
          <w:szCs w:val="28"/>
        </w:rPr>
        <w:tab/>
        <w:t xml:space="preserve">Многие негритянские атлеты </w:t>
      </w:r>
      <w:proofErr w:type="gramStart"/>
      <w:r w:rsidRPr="002F18B9">
        <w:rPr>
          <w:rFonts w:ascii="Times New Roman" w:hAnsi="Times New Roman" w:cs="Times New Roman"/>
          <w:sz w:val="28"/>
          <w:szCs w:val="28"/>
        </w:rPr>
        <w:t>поняли</w:t>
      </w:r>
      <w:proofErr w:type="gramEnd"/>
      <w:r w:rsidRPr="002F18B9">
        <w:rPr>
          <w:rFonts w:ascii="Times New Roman" w:hAnsi="Times New Roman" w:cs="Times New Roman"/>
          <w:sz w:val="28"/>
          <w:szCs w:val="28"/>
        </w:rPr>
        <w:t xml:space="preserve">  что призрачное благополучие  отдельных спортивных звезд не приведет их к народ к равенству. Отсюда и принципиально новая позиция целого ряда негритянских спортсменов. Это - дерзкий вызов брошенной расистской Америке с пьедестала почета на Олимпиаде в Мехико Томми Смитом и Джоном Карлосом. Их жест: поднятая рука в черной перчатке в момент подъема звездно-полосатого флага  СШ</w:t>
      </w:r>
      <w:proofErr w:type="gramStart"/>
      <w:r w:rsidRPr="002F18B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18B9">
        <w:rPr>
          <w:rFonts w:ascii="Times New Roman" w:hAnsi="Times New Roman" w:cs="Times New Roman"/>
          <w:sz w:val="28"/>
          <w:szCs w:val="28"/>
        </w:rPr>
        <w:t xml:space="preserve"> означал для всего мира: смотрите, в США силен расизм, но сильны и полны решительности люди, борющиеся против него. Это многолетняя эпопея </w:t>
      </w:r>
      <w:proofErr w:type="spellStart"/>
      <w:r w:rsidRPr="002F18B9">
        <w:rPr>
          <w:rFonts w:ascii="Times New Roman" w:hAnsi="Times New Roman" w:cs="Times New Roman"/>
          <w:sz w:val="28"/>
          <w:szCs w:val="28"/>
        </w:rPr>
        <w:t>Кассиуса</w:t>
      </w:r>
      <w:proofErr w:type="spellEnd"/>
      <w:r w:rsidRPr="002F18B9">
        <w:rPr>
          <w:rFonts w:ascii="Times New Roman" w:hAnsi="Times New Roman" w:cs="Times New Roman"/>
          <w:sz w:val="28"/>
          <w:szCs w:val="28"/>
        </w:rPr>
        <w:t xml:space="preserve"> Кле</w:t>
      </w:r>
      <w:proofErr w:type="gramStart"/>
      <w:r w:rsidRPr="002F18B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F18B9">
        <w:rPr>
          <w:rFonts w:ascii="Times New Roman" w:hAnsi="Times New Roman" w:cs="Times New Roman"/>
          <w:sz w:val="28"/>
          <w:szCs w:val="28"/>
        </w:rPr>
        <w:t xml:space="preserve"> Мохаммеда Али, ярчайшего представителя бокса современности ,его стоицизм в неприятии и разоблачении без человечной агрессивной расистской войне США во Вьетнаме,  его убежденные выступления против политики увековечивания системы неравенства властями США.</w:t>
      </w:r>
      <w:r w:rsidR="00F6192B" w:rsidRPr="002F18B9">
        <w:rPr>
          <w:rFonts w:ascii="Times New Roman" w:hAnsi="Times New Roman" w:cs="Times New Roman"/>
          <w:sz w:val="28"/>
          <w:szCs w:val="28"/>
        </w:rPr>
        <w:t xml:space="preserve"> Оказывая моральную поддержку борьбе негритянского населения страны за равные права, многие выдающиеся спортсмены  решительно выразили протест против расовой дискриминации в  международном спортивном движении в тот кризисный для олимпийского движения момент, когда реакционные силы МОК упорно продвигали идею возвращения под олимпийские флаги расистского режима Южно-Африканской республики.</w:t>
      </w:r>
    </w:p>
    <w:p w:rsidR="00F6192B" w:rsidRPr="002F18B9" w:rsidRDefault="00F6192B" w:rsidP="000E59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B9">
        <w:rPr>
          <w:rFonts w:ascii="Times New Roman" w:hAnsi="Times New Roman" w:cs="Times New Roman"/>
          <w:b/>
          <w:sz w:val="28"/>
          <w:szCs w:val="28"/>
        </w:rPr>
        <w:t xml:space="preserve">Страна расизм ищет партнеров. </w:t>
      </w:r>
      <w:r w:rsidRPr="002F18B9">
        <w:rPr>
          <w:rFonts w:ascii="Times New Roman" w:hAnsi="Times New Roman" w:cs="Times New Roman"/>
          <w:sz w:val="28"/>
          <w:szCs w:val="28"/>
        </w:rPr>
        <w:t>Один из главных принципов  спорта: «Всякая дискриминация по отношению какой-либо страны или личности по расовым, религиозным или политическим мотивам запрещается»</w:t>
      </w:r>
      <w:r w:rsidR="008E6BF5" w:rsidRPr="002F18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8B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2F18B9">
        <w:rPr>
          <w:rFonts w:ascii="Times New Roman" w:hAnsi="Times New Roman" w:cs="Times New Roman"/>
          <w:sz w:val="28"/>
          <w:szCs w:val="28"/>
        </w:rPr>
        <w:t>аконодательно закреплен уставом высшей инстанции мирового спорта- МОК.</w:t>
      </w:r>
      <w:r w:rsidR="008E6BF5" w:rsidRPr="002F18B9">
        <w:rPr>
          <w:rFonts w:ascii="Times New Roman" w:hAnsi="Times New Roman" w:cs="Times New Roman"/>
          <w:sz w:val="28"/>
          <w:szCs w:val="28"/>
        </w:rPr>
        <w:t xml:space="preserve"> </w:t>
      </w:r>
      <w:r w:rsidRPr="002F18B9">
        <w:rPr>
          <w:rFonts w:ascii="Times New Roman" w:hAnsi="Times New Roman" w:cs="Times New Roman"/>
          <w:sz w:val="28"/>
          <w:szCs w:val="28"/>
        </w:rPr>
        <w:t>Единение и честное соперничество представителей молодежи планеты на этих условиях, в интересах дружбы, мира, повышения мастерства есть основное содержание мирового спортивного движения</w:t>
      </w:r>
      <w:r w:rsidR="008E6BF5" w:rsidRPr="002F18B9">
        <w:rPr>
          <w:rFonts w:ascii="Times New Roman" w:hAnsi="Times New Roman" w:cs="Times New Roman"/>
          <w:sz w:val="28"/>
          <w:szCs w:val="28"/>
        </w:rPr>
        <w:t xml:space="preserve">. Однако на Юге Африки есть </w:t>
      </w:r>
      <w:r w:rsidR="008E6BF5" w:rsidRPr="002F18B9">
        <w:rPr>
          <w:rFonts w:ascii="Times New Roman" w:hAnsi="Times New Roman" w:cs="Times New Roman"/>
          <w:sz w:val="28"/>
          <w:szCs w:val="28"/>
        </w:rPr>
        <w:lastRenderedPageBreak/>
        <w:t>страна, где сотни идеологических локомотивов апартеиды пытаются вести спорт по пути служения антагонистическому тезису, в корне извращающему дух и природу спорта, по пути, официально утвержденному в государственных институтах ЮАР закрепление расового превосходства белого меньшинства над огромным большинством коренного и «цветного» населения государства. На Амстердамской сессии, когда непреложно было доказано наличие расовой дискриминации в спорте ЮАР, 28 членов МОК голосовали против исключения ЮАР из олимпийского движения: 2-против, 35 –за.</w:t>
      </w:r>
    </w:p>
    <w:p w:rsidR="008E6BF5" w:rsidRPr="002F18B9" w:rsidRDefault="008E6BF5" w:rsidP="000E597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8B9">
        <w:rPr>
          <w:rFonts w:ascii="Times New Roman" w:hAnsi="Times New Roman" w:cs="Times New Roman"/>
          <w:sz w:val="28"/>
          <w:szCs w:val="28"/>
        </w:rPr>
        <w:t>Национальный олимпийский комитет Южной Африки (</w:t>
      </w:r>
      <w:proofErr w:type="spellStart"/>
      <w:r w:rsidRPr="002F18B9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2F1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B9">
        <w:rPr>
          <w:rFonts w:ascii="Times New Roman" w:hAnsi="Times New Roman" w:cs="Times New Roman"/>
          <w:sz w:val="28"/>
          <w:szCs w:val="28"/>
        </w:rPr>
        <w:t>Olympic</w:t>
      </w:r>
      <w:proofErr w:type="spellEnd"/>
      <w:r w:rsidRPr="002F1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B9">
        <w:rPr>
          <w:rFonts w:ascii="Times New Roman" w:hAnsi="Times New Roman" w:cs="Times New Roman"/>
          <w:sz w:val="28"/>
          <w:szCs w:val="28"/>
        </w:rPr>
        <w:t>Committee</w:t>
      </w:r>
      <w:proofErr w:type="spellEnd"/>
      <w:r w:rsidRPr="002F1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B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F1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B9">
        <w:rPr>
          <w:rFonts w:ascii="Times New Roman" w:hAnsi="Times New Roman" w:cs="Times New Roman"/>
          <w:sz w:val="28"/>
          <w:szCs w:val="28"/>
        </w:rPr>
        <w:t>South</w:t>
      </w:r>
      <w:proofErr w:type="spellEnd"/>
      <w:r w:rsidRPr="002F1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B9">
        <w:rPr>
          <w:rFonts w:ascii="Times New Roman" w:hAnsi="Times New Roman" w:cs="Times New Roman"/>
          <w:sz w:val="28"/>
          <w:szCs w:val="28"/>
        </w:rPr>
        <w:t>Africa</w:t>
      </w:r>
      <w:proofErr w:type="spellEnd"/>
      <w:r w:rsidRPr="002F18B9">
        <w:rPr>
          <w:rFonts w:ascii="Times New Roman" w:hAnsi="Times New Roman" w:cs="Times New Roman"/>
          <w:sz w:val="28"/>
          <w:szCs w:val="28"/>
        </w:rPr>
        <w:t xml:space="preserve">) создан и признан МОК в 1991. Представители </w:t>
      </w:r>
      <w:r w:rsidRPr="002F18B9">
        <w:rPr>
          <w:rStyle w:val="a4"/>
          <w:rFonts w:ascii="Times New Roman" w:hAnsi="Times New Roman" w:cs="Times New Roman"/>
          <w:sz w:val="28"/>
          <w:szCs w:val="28"/>
        </w:rPr>
        <w:t>ЮАР</w:t>
      </w:r>
      <w:r w:rsidRPr="002F18B9">
        <w:rPr>
          <w:rFonts w:ascii="Times New Roman" w:hAnsi="Times New Roman" w:cs="Times New Roman"/>
          <w:sz w:val="28"/>
          <w:szCs w:val="28"/>
        </w:rPr>
        <w:t xml:space="preserve"> участвовали в ОИ 1904, 1908 (Южная Африка), 1912—1960 (ЮАС). В 1963 за проведение в спорте политики апартеида, что противоречило основным положениям Олимпийской хартии, </w:t>
      </w:r>
      <w:proofErr w:type="gramStart"/>
      <w:r w:rsidRPr="002F18B9">
        <w:rPr>
          <w:rStyle w:val="a4"/>
          <w:rFonts w:ascii="Times New Roman" w:hAnsi="Times New Roman" w:cs="Times New Roman"/>
          <w:sz w:val="28"/>
          <w:szCs w:val="28"/>
        </w:rPr>
        <w:t>ЮАР</w:t>
      </w:r>
      <w:proofErr w:type="gramEnd"/>
      <w:r w:rsidRPr="002F18B9">
        <w:rPr>
          <w:rFonts w:ascii="Times New Roman" w:hAnsi="Times New Roman" w:cs="Times New Roman"/>
          <w:sz w:val="28"/>
          <w:szCs w:val="28"/>
        </w:rPr>
        <w:t xml:space="preserve"> была отстранена МОК от участия в ОИ. В 1970 по тем же причинам </w:t>
      </w:r>
      <w:r w:rsidRPr="002F18B9">
        <w:rPr>
          <w:rStyle w:val="a4"/>
          <w:rFonts w:ascii="Times New Roman" w:hAnsi="Times New Roman" w:cs="Times New Roman"/>
          <w:sz w:val="28"/>
          <w:szCs w:val="28"/>
        </w:rPr>
        <w:t>ЮАР</w:t>
      </w:r>
      <w:r w:rsidRPr="002F18B9">
        <w:rPr>
          <w:rFonts w:ascii="Times New Roman" w:hAnsi="Times New Roman" w:cs="Times New Roman"/>
          <w:sz w:val="28"/>
          <w:szCs w:val="28"/>
        </w:rPr>
        <w:t xml:space="preserve"> была исключена из олимпийского движения. В 1991 МОК счел возможным вновь признать членство </w:t>
      </w:r>
      <w:r w:rsidRPr="002F18B9">
        <w:rPr>
          <w:rStyle w:val="a4"/>
          <w:rFonts w:ascii="Times New Roman" w:hAnsi="Times New Roman" w:cs="Times New Roman"/>
          <w:sz w:val="28"/>
          <w:szCs w:val="28"/>
        </w:rPr>
        <w:t>ЮАР</w:t>
      </w:r>
      <w:r w:rsidRPr="002F18B9">
        <w:rPr>
          <w:rFonts w:ascii="Times New Roman" w:hAnsi="Times New Roman" w:cs="Times New Roman"/>
          <w:sz w:val="28"/>
          <w:szCs w:val="28"/>
        </w:rPr>
        <w:t xml:space="preserve">, и спортсмены этой страны приняли участие в ОИ 1992—2004. На ОИ спортсмены </w:t>
      </w:r>
      <w:r w:rsidRPr="002F18B9">
        <w:rPr>
          <w:rStyle w:val="a4"/>
          <w:rFonts w:ascii="Times New Roman" w:hAnsi="Times New Roman" w:cs="Times New Roman"/>
          <w:sz w:val="28"/>
          <w:szCs w:val="28"/>
        </w:rPr>
        <w:t>ЮАР</w:t>
      </w:r>
      <w:r w:rsidRPr="002F18B9">
        <w:rPr>
          <w:rFonts w:ascii="Times New Roman" w:hAnsi="Times New Roman" w:cs="Times New Roman"/>
          <w:sz w:val="28"/>
          <w:szCs w:val="28"/>
        </w:rPr>
        <w:t xml:space="preserve"> выступали практическим по всем видам спорта. Первые медали завоевали легкоатлеты в 1908: зол</w:t>
      </w:r>
      <w:proofErr w:type="gramStart"/>
      <w:r w:rsidRPr="002F18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18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8B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F18B9">
        <w:rPr>
          <w:rFonts w:ascii="Times New Roman" w:hAnsi="Times New Roman" w:cs="Times New Roman"/>
          <w:sz w:val="28"/>
          <w:szCs w:val="28"/>
        </w:rPr>
        <w:t xml:space="preserve">едаль выиграл </w:t>
      </w:r>
      <w:hyperlink r:id="rId7" w:tooltip="Уокер Реджинальд Эдгар" w:history="1">
        <w:r w:rsidRPr="002F18B9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Р. Уокер</w:t>
        </w:r>
      </w:hyperlink>
      <w:r w:rsidRPr="002F18B9">
        <w:rPr>
          <w:rFonts w:ascii="Times New Roman" w:hAnsi="Times New Roman" w:cs="Times New Roman"/>
          <w:sz w:val="28"/>
          <w:szCs w:val="28"/>
        </w:rPr>
        <w:t xml:space="preserve"> в беге на 100 м, </w:t>
      </w:r>
      <w:proofErr w:type="spellStart"/>
      <w:r w:rsidRPr="002F18B9">
        <w:rPr>
          <w:rFonts w:ascii="Times New Roman" w:hAnsi="Times New Roman" w:cs="Times New Roman"/>
          <w:sz w:val="28"/>
          <w:szCs w:val="28"/>
        </w:rPr>
        <w:t>серебр</w:t>
      </w:r>
      <w:proofErr w:type="spellEnd"/>
      <w:r w:rsidRPr="002F18B9">
        <w:rPr>
          <w:rFonts w:ascii="Times New Roman" w:hAnsi="Times New Roman" w:cs="Times New Roman"/>
          <w:sz w:val="28"/>
          <w:szCs w:val="28"/>
        </w:rPr>
        <w:t xml:space="preserve">. — Ч. </w:t>
      </w:r>
      <w:proofErr w:type="spellStart"/>
      <w:r w:rsidRPr="002F18B9">
        <w:rPr>
          <w:rFonts w:ascii="Times New Roman" w:hAnsi="Times New Roman" w:cs="Times New Roman"/>
          <w:sz w:val="28"/>
          <w:szCs w:val="28"/>
        </w:rPr>
        <w:t>Хеферон</w:t>
      </w:r>
      <w:proofErr w:type="spellEnd"/>
      <w:r w:rsidRPr="002F18B9">
        <w:rPr>
          <w:rFonts w:ascii="Times New Roman" w:hAnsi="Times New Roman" w:cs="Times New Roman"/>
          <w:sz w:val="28"/>
          <w:szCs w:val="28"/>
        </w:rPr>
        <w:t xml:space="preserve"> в марафонском беге. Спортсмены </w:t>
      </w:r>
      <w:r w:rsidRPr="002F18B9">
        <w:rPr>
          <w:rStyle w:val="a4"/>
          <w:rFonts w:ascii="Times New Roman" w:hAnsi="Times New Roman" w:cs="Times New Roman"/>
          <w:sz w:val="28"/>
          <w:szCs w:val="28"/>
        </w:rPr>
        <w:t>ЮАР</w:t>
      </w:r>
      <w:r w:rsidRPr="002F18B9">
        <w:rPr>
          <w:rFonts w:ascii="Times New Roman" w:hAnsi="Times New Roman" w:cs="Times New Roman"/>
          <w:sz w:val="28"/>
          <w:szCs w:val="28"/>
        </w:rPr>
        <w:t xml:space="preserve"> становились олимпийскими чемпионами в соревнованиях по боксу, велоспорту, легкой атлетике, плаванию, теннису.</w:t>
      </w:r>
      <w:r w:rsidR="00832DE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32DE7" w:rsidRPr="00C70C68">
          <w:rPr>
            <w:rStyle w:val="a3"/>
            <w:rFonts w:ascii="Times New Roman" w:hAnsi="Times New Roman" w:cs="Times New Roman"/>
            <w:sz w:val="28"/>
            <w:szCs w:val="28"/>
          </w:rPr>
          <w:t>http://litfile.net/pages/131884/184000-185000?page=6</w:t>
        </w:r>
      </w:hyperlink>
      <w:r w:rsidR="00832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конфликты, которые имели место в спортивном движении, а также методы и приемы их преодоления и предупреждения можно классифицировать по разным основаниям: существенным и несущественным с точки зрения их сущности в зависимости от цели исследования или практической важности.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по срокам спортивные конфликты можно классифицировать на долговременные (дольше одного олимпийского срока), среднесрочные (от полугода до срока одной Олимпиады) и краткосрочные (до полугода).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Примерами долговременных конфликтов могут служить 30-летний конфликт по </w:t>
      </w:r>
      <w:r w:rsidR="00915078"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допуску</w:t>
      </w: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ЮАР к международным спортивным соревнованиям в связи с проводимой этой страной политикой апартеида и 26-летний конфликт по поводу одновременного участия в Олимпийских играх команд КНР и Тайваня. Таких длительных конфликтов в истории современного спортивного движения было немного.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нельзя сказать о конфликтах среднесрочных и краткосрочных. В качестве примеров среднесрочных конфликтов могут служить: бойкоты Игр XXII и ХХШ Олимпиад, конфликт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ФИФА о допуске профессиональных футболистов на олимпийские футбольные турниры.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Большинство допинговых конфликтов относится по данной классификации к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краткосрочным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Самым скандальным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допинг-конфликтом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конфликт с Беном Джонсоном. Примером краткосрочного конфликта может служить и теракт 8 сентября 1972 г. на Играх XVIII Олимпиады в Мюнхене. Краткосрочным конфликтом можно считать конфликт на Играх III Олимпиады с японским спортсменом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Савао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Фуни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решил, что суть состязаний по прыжкам с шестом заключается в том, чтобы перебраться через планку с помощью шеста. Атлет обзавелся более прочным шестом, чем у остальных участников, воткнул его в песок перед планкой, быстро вскарабкался по нему и перемахнул через планку. Когда организаторы состязаний объяснили японцу, что необходимо сделать разбег, тот пробежался по дорожке и повторил свой способ преодоления преграды. Очередные попытки объяснить олимпийцу суть состязаний успеха не имели.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Савао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Фуни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сняли с соревнований, его результат не был засчитан. Обиженный спортсмен заявил, что судьи придираются к нему из-за азиатского происхождения, в японской прессе появились статьи, авторы которых возмущались по поводу нечестного судейства.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возникновения конфликты можно делить на те, которые были непосредственно на спортивных соревнованиях (например, допинговые конфликты), и те, которые были вне соревнований (например, конфликты, связанные с выбором города, где будут проводиться Олимпийские игры).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внутренние и внешние конфликты.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Внешние, как правило, порождаются в связи с политическими обстоятельствами.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значимыми были в этом плане бойкоты Игр XXII и ХХШ Олимпиад, попытка определенных сил организовать бойкот Игр XXIX Олимпиады в Пекине. Известен и такой пример. Во время подготовки Игр XXII Олимпиады возник конфликт между МОК и правительством США. Госсекретарь США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Сайрус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Вене, выступая от имени своего правительства на сессии МОК в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Лейк-Плесиде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просил перенести Игры XXII Олимпиады из Москвы в другой город, обосновывая это необходимостью наказания СССР в связи с вводом его войск в Афганистан. МОК не пошел на это требование, сославшись на то, что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С.Вене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запрет произнесения политических речей на заседаниях МОК.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Конфликтов на политической основе в истории спорта было достаточно много.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конфликты имели место и на экономической основе. Здесь наиболее весомым был конфликт в период Игр III Олимпиады. Многие европейские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НОКи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отказались послать свои команды на Игры 1904 г. в Сент-Луис из-за дороговизны транспортировки спортсменов на американский континент.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спортивном движении были внешние конфликты и на организационной почве. В частности, на Играх XVI Олимпиады в Мельбурне в 1956 г. возникла конфликтная ситуация в связи с тем, что по законам Австралии ввоз животных разрешался только из ограниченного числа стран и после 6-месячного </w:t>
      </w: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карантина. Срывались соревнования по конному спорту. МОК пришлось принять решение о переносе соревнований по конному спорту Игр XVI Олимпиады в Швецию.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конфликты могут быть и на расовой основе. Примером этого могут быть Игры III Олимпиады 1904 г. в Сент-Луисе. Олимпийский комитет США организовал отдельные состязания для африканских пигмеев, японских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айнов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патагонцев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индейцев и алеутов. Участники Игр боролись в грязи, лазали по шесту и метали копья, за что получали отдельные награды, которые, как планировали организаторы, могут быть приравнены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олимпийским. Президент </w:t>
      </w:r>
      <w:hyperlink r:id="rId9" w:tooltip="Международный олимпийский комитет (МОК)" w:history="1">
        <w:r w:rsidRPr="002F18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МОК</w:t>
        </w:r>
      </w:hyperlink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ooltip="Пьер де Кубертен" w:history="1">
        <w:r w:rsidRPr="002F18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Пьер де Кубертен</w:t>
        </w:r>
      </w:hyperlink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 присутствующий в Сент-Луисе, узнав об Антропологических играх, заявил, что американцы «оплевали великую идею». Награды, полученные участниками Антропологических игр, МОК не признал.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многие внутренние конфликты были связаны с необъективным судейством и непреднамеренными ошибками судей. Например, так было на зимних Играх Олимпиады 2002 г. в Солт-Лейк-Сити, где в соревнованиях по фристайлу россиянка Ольга Королева, лидировавшая после первой попытки, заняла лишь четвертое место в итоговом протоколе. Сразу после окончания соревнований российская делегация внесла протест относительно судейства, которое, по мнению российских тренеров, было явно предвзятым, что привело к занижению оценки. Документ был передан главе Международной федерации фристайла Жану-Франко Касперу, однако реакции на протест не последовало.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этой же группе конфликтов относится скандал, связанный с судейством на Играх XXV Олимпиады 1992 г. в Барселоне на соревнованиях по синхронному плаванию. Золотая медаль в одиночных соревнованиях досталась американской спортсменке Кристин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Бэбб-Спрейг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Канадка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Сильви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Фрешетт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второе место, однако канадская делегация, получив информацию об имевшей место ошибке судьи, подала апелляцию. МОК подтвердил, что судья из Бразилии по ошибке нажала не ту кнопку и вместо оценки 9,7 балла поставила 8,7.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Фрешшет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заслуженную золотую медаль, но у американки «золото» отнимать не стали.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дело доходило до прямой фальсификации результатов соревнований. Самая нашумевшая фальсификация спортивного результата была сотворена на чемпионате мира по легкой атлетике в Италии.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Внутренние конфликты имели место в спортивном движении и в ходе борьбы с профессионализмом в любительском спорте. Примером этой борьбы может служить дисквалификация за профессионализм австрийца Карла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Шранца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1" w:history="1">
        <w:r w:rsidR="00896CB8" w:rsidRPr="00C70C6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http://bats-dont.livejournal.com/13944.html</w:t>
        </w:r>
      </w:hyperlink>
      <w:r w:rsidR="0089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мелких внутренних конфликтов, то их было достаточно много. </w:t>
      </w:r>
    </w:p>
    <w:p w:rsidR="001D4568" w:rsidRPr="002F18B9" w:rsidRDefault="001D4568" w:rsidP="000E5974">
      <w:pPr>
        <w:pStyle w:val="a6"/>
        <w:spacing w:after="12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2F18B9">
        <w:rPr>
          <w:rFonts w:eastAsia="Times New Roman"/>
          <w:sz w:val="28"/>
          <w:szCs w:val="28"/>
          <w:lang w:eastAsia="ru-RU"/>
        </w:rPr>
        <w:lastRenderedPageBreak/>
        <w:br/>
      </w:r>
      <w:proofErr w:type="spellStart"/>
      <w:r w:rsidRPr="002F18B9">
        <w:rPr>
          <w:rFonts w:eastAsia="Times New Roman"/>
          <w:sz w:val="28"/>
          <w:szCs w:val="28"/>
          <w:lang w:eastAsia="ru-RU"/>
        </w:rPr>
        <w:t>римером</w:t>
      </w:r>
      <w:proofErr w:type="spellEnd"/>
      <w:r w:rsidRPr="002F18B9">
        <w:rPr>
          <w:rFonts w:eastAsia="Times New Roman"/>
          <w:sz w:val="28"/>
          <w:szCs w:val="28"/>
          <w:lang w:eastAsia="ru-RU"/>
        </w:rPr>
        <w:t xml:space="preserve"> такого конфликта является возникший 15 февраля 2011 г. после появления в Интернете видеообращения Николы Нике-</w:t>
      </w:r>
      <w:proofErr w:type="spellStart"/>
      <w:r w:rsidRPr="002F18B9">
        <w:rPr>
          <w:rFonts w:eastAsia="Times New Roman"/>
          <w:sz w:val="28"/>
          <w:szCs w:val="28"/>
          <w:lang w:eastAsia="ru-RU"/>
        </w:rPr>
        <w:t>зича</w:t>
      </w:r>
      <w:proofErr w:type="spellEnd"/>
      <w:r w:rsidRPr="002F18B9">
        <w:rPr>
          <w:rFonts w:eastAsia="Times New Roman"/>
          <w:sz w:val="28"/>
          <w:szCs w:val="28"/>
          <w:lang w:eastAsia="ru-RU"/>
        </w:rPr>
        <w:t>, игрока футбольной команды «Кубань» (Краснодар), в котором он заявил, что его силой заставили разорвать контра</w:t>
      </w:r>
      <w:proofErr w:type="gramStart"/>
      <w:r w:rsidRPr="002F18B9">
        <w:rPr>
          <w:rFonts w:eastAsia="Times New Roman"/>
          <w:sz w:val="28"/>
          <w:szCs w:val="28"/>
          <w:lang w:eastAsia="ru-RU"/>
        </w:rPr>
        <w:t>кт с кр</w:t>
      </w:r>
      <w:proofErr w:type="gramEnd"/>
      <w:r w:rsidRPr="002F18B9">
        <w:rPr>
          <w:rFonts w:eastAsia="Times New Roman"/>
          <w:sz w:val="28"/>
          <w:szCs w:val="28"/>
          <w:lang w:eastAsia="ru-RU"/>
        </w:rPr>
        <w:t xml:space="preserve">аснодарским клубом без какой-либо компенсации. В конфликт между администрацией клуба и игроком оказались втянутыми Российский футбольный союз, Профессиональный союз спортсменов и тренеров России, Комитет по этике, Международный профсоюз футболистов. Ожидалось вмешательство в конфликт ФИФА и УЕФА, потребовавших расследовать обстоятельства конфликта. Создавшаяся ситуация вынудила руководство «Кубани» признать правоту футболиста. От работы были отстранены на время расследования спортивный директор клуба </w:t>
      </w:r>
      <w:proofErr w:type="spellStart"/>
      <w:r w:rsidRPr="002F18B9">
        <w:rPr>
          <w:rFonts w:eastAsia="Times New Roman"/>
          <w:sz w:val="28"/>
          <w:szCs w:val="28"/>
          <w:lang w:eastAsia="ru-RU"/>
        </w:rPr>
        <w:t>С.Доронченко</w:t>
      </w:r>
      <w:proofErr w:type="spellEnd"/>
      <w:r w:rsidRPr="002F18B9">
        <w:rPr>
          <w:rFonts w:eastAsia="Times New Roman"/>
          <w:sz w:val="28"/>
          <w:szCs w:val="28"/>
          <w:lang w:eastAsia="ru-RU"/>
        </w:rPr>
        <w:t xml:space="preserve"> и тренер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Н.Хлыстунов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обвиненные в давлении на черногорского футболиста и причастности к его избиению. Такое решение руководство клуба приняло после заседания Комитета по этике Российского футбольного союза.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«Кубань» готова выплатить </w:t>
      </w:r>
      <w:r w:rsidR="00915078"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Никезичу</w:t>
      </w:r>
      <w:proofErr w:type="spell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078"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причитающиеся ему 256 тысяч долларов. </w:t>
      </w:r>
      <w:proofErr w:type="gramEnd"/>
    </w:p>
    <w:p w:rsidR="00896CB8" w:rsidRPr="00896CB8" w:rsidRDefault="001D4568" w:rsidP="00896CB8">
      <w:pPr>
        <w:pStyle w:val="1"/>
        <w:shd w:val="clear" w:color="auto" w:fill="FFFFFF"/>
        <w:spacing w:before="0" w:beforeAutospacing="0" w:after="120" w:afterAutospacing="0"/>
        <w:jc w:val="both"/>
        <w:rPr>
          <w:b w:val="0"/>
          <w:bCs w:val="0"/>
          <w:color w:val="151515"/>
          <w:sz w:val="28"/>
          <w:szCs w:val="28"/>
        </w:rPr>
      </w:pPr>
      <w:r w:rsidRPr="00896CB8">
        <w:rPr>
          <w:b w:val="0"/>
          <w:sz w:val="28"/>
          <w:szCs w:val="28"/>
        </w:rPr>
        <w:t xml:space="preserve">Можно классифицировать конфликты по специализированным видам спортивной деятельности, выделив конфликты в командных видах спорта, в индивидуальных видах спорта, в контактных и бесконтактных видах спорта и т. д.; по психологическим особенностям отношений в сфере спорта - межгрупповые, внутригрупповые; межличностные и </w:t>
      </w:r>
      <w:r w:rsidR="00915078" w:rsidRPr="00896CB8">
        <w:rPr>
          <w:b w:val="0"/>
          <w:sz w:val="28"/>
          <w:szCs w:val="28"/>
        </w:rPr>
        <w:t>внутри личностные</w:t>
      </w:r>
      <w:r w:rsidRPr="00896CB8">
        <w:rPr>
          <w:b w:val="0"/>
          <w:sz w:val="28"/>
          <w:szCs w:val="28"/>
        </w:rPr>
        <w:t xml:space="preserve"> спортивные конфликты</w:t>
      </w:r>
      <w:r w:rsidR="00915078" w:rsidRPr="00896CB8">
        <w:rPr>
          <w:b w:val="0"/>
          <w:sz w:val="28"/>
          <w:szCs w:val="28"/>
        </w:rPr>
        <w:t>.</w:t>
      </w:r>
      <w:r w:rsidR="00896CB8" w:rsidRPr="00896CB8">
        <w:rPr>
          <w:b w:val="0"/>
          <w:sz w:val="28"/>
          <w:szCs w:val="28"/>
        </w:rPr>
        <w:t xml:space="preserve"> </w:t>
      </w:r>
      <w:r w:rsidR="00896CB8" w:rsidRPr="00896CB8">
        <w:rPr>
          <w:b w:val="0"/>
          <w:bCs w:val="0"/>
          <w:color w:val="151515"/>
          <w:sz w:val="28"/>
          <w:szCs w:val="28"/>
        </w:rPr>
        <w:t>Урок не впрок</w:t>
      </w:r>
    </w:p>
    <w:p w:rsidR="00896CB8" w:rsidRPr="00896CB8" w:rsidRDefault="00896CB8" w:rsidP="00896CB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Два с половиной года назад «закаленные» не только первым дивизионом, но даже любительской лигой, болельщики «Торпедо» свое возвращение в элиту российского футбола отметили шумно, вернув тот самый «</w:t>
      </w:r>
      <w:proofErr w:type="spellStart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олд</w:t>
      </w:r>
      <w:proofErr w:type="spellEnd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скул», о котором с ностальгией на протяжении добрых пяти-семи лет вспоминают </w:t>
      </w:r>
      <w:proofErr w:type="spellStart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ультрас</w:t>
      </w:r>
      <w:proofErr w:type="spellEnd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«больших» клубов. Уже первая встреча автозаводцев с командой Российской футбольной </w:t>
      </w:r>
      <w:proofErr w:type="gramStart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премьер-лиги</w:t>
      </w:r>
      <w:proofErr w:type="gramEnd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(РФПЛ) — московским «Динамо» — в 1/16 розыгрыша Кубка России-2012/13 завершилась досрочно из-за беспорядков, устроенных болельщиками черно-белых. Арбитр дважды останавливал игру и в итоге увел команды с поля при счете 2:1 в пользу «Динамо». КДК решил вопрос кардинально: «Торпедо» было присуждено поражение со счетом 0:3. Казалось бы — урок. Но не для фанатов автозаводцев.</w:t>
      </w:r>
    </w:p>
    <w:p w:rsidR="00896CB8" w:rsidRPr="00896CB8" w:rsidRDefault="00896CB8" w:rsidP="00896CB8">
      <w:pPr>
        <w:shd w:val="clear" w:color="auto" w:fill="FFFFFF"/>
        <w:spacing w:after="120" w:line="240" w:lineRule="auto"/>
        <w:jc w:val="both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22 сентября прошлого года во время матча чемпионата с тем же «Динамо» в адрес темнокожего защитника бело-голубых Кристофера Самба раздалось многократное «</w:t>
      </w:r>
      <w:proofErr w:type="spellStart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ухание</w:t>
      </w:r>
      <w:proofErr w:type="spellEnd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— имитация звуков, издаваемых обезьяной. Расистский подтекст был очевиден. Сам футболист, который еще в бытность игроком «</w:t>
      </w:r>
      <w:proofErr w:type="spellStart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Анжи</w:t>
      </w:r>
      <w:proofErr w:type="spellEnd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получал «персональный» банан с трибуны, в ответ на оскорбление со стороны </w:t>
      </w:r>
      <w:proofErr w:type="spellStart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торпедовских</w:t>
      </w:r>
      <w:proofErr w:type="spellEnd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фанов</w:t>
      </w:r>
      <w:proofErr w:type="spellEnd"/>
      <w:r w:rsidRPr="00896C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отказался выходить на замену.</w:t>
      </w:r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hyperlink r:id="rId12" w:history="1">
        <w:r w:rsidRPr="00C70C68">
          <w:rPr>
            <w:rStyle w:val="a3"/>
            <w:rFonts w:ascii="Georgia" w:eastAsia="Times New Roman" w:hAnsi="Georgia" w:cs="Times New Roman"/>
            <w:sz w:val="24"/>
            <w:szCs w:val="24"/>
            <w:lang w:eastAsia="ru-RU"/>
          </w:rPr>
          <w:t>http://lenta.ru/articles/2015/03/19/rasism/</w:t>
        </w:r>
      </w:hyperlink>
      <w:r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</w:p>
    <w:p w:rsidR="001D4568" w:rsidRPr="002F18B9" w:rsidRDefault="001D4568" w:rsidP="000E597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078" w:rsidRDefault="00915078" w:rsidP="000E5974">
      <w:pPr>
        <w:spacing w:before="100" w:beforeAutospacing="1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«Цветной барьер» в спорте или в какой либо другой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области-защитный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 класса эксплуататоров против класса эксплуатируемых. Борьба у «цветного барьера» по обе сторон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борьба классовая, борьба идеологий. Стать над «Цветным барьером», над схваткой, как принято говорить, не дано никому. Поздно ли, рано ли,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определяется. Последние события показали, кто и на чьей стороне находится. </w:t>
      </w:r>
      <w:proofErr w:type="gramStart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</w:t>
      </w:r>
      <w:proofErr w:type="gramEnd"/>
      <w:r w:rsidRPr="002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одержанные сторонниками действительного соблюдения олимпийских принципов, в трудной многолетней борьбе против расовой дискриминации в спорте вселяют оптимизм.</w:t>
      </w:r>
    </w:p>
    <w:p w:rsidR="00896CB8" w:rsidRPr="00896CB8" w:rsidRDefault="00896CB8" w:rsidP="00896CB8">
      <w:pPr>
        <w:spacing w:before="100" w:beforeAutospacing="1"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896CB8" w:rsidRPr="00896CB8" w:rsidRDefault="00896CB8" w:rsidP="00896CB8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96CB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http://journal-club.ru/?q=node/9937</w:t>
        </w:r>
      </w:hyperlink>
      <w:r w:rsidRPr="00896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568" w:rsidRPr="00896CB8" w:rsidRDefault="00896CB8" w:rsidP="00896CB8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896CB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http://litfile.net/pages/131884/184000-185000?page=6</w:t>
        </w:r>
      </w:hyperlink>
    </w:p>
    <w:p w:rsidR="00573D44" w:rsidRPr="00896CB8" w:rsidRDefault="00896CB8" w:rsidP="00896CB8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896C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http://bats-dont.livejournal.com/13944.html</w:t>
        </w:r>
      </w:hyperlink>
      <w:r w:rsidR="00573D44" w:rsidRPr="00896CB8">
        <w:rPr>
          <w:rFonts w:ascii="Times New Roman" w:hAnsi="Times New Roman" w:cs="Times New Roman"/>
          <w:sz w:val="24"/>
          <w:szCs w:val="24"/>
        </w:rPr>
        <w:tab/>
      </w:r>
    </w:p>
    <w:p w:rsidR="000C0ED4" w:rsidRPr="00896CB8" w:rsidRDefault="00896CB8" w:rsidP="00896CB8">
      <w:pPr>
        <w:pStyle w:val="a8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896CB8">
          <w:rPr>
            <w:rStyle w:val="a3"/>
            <w:rFonts w:ascii="Georgia" w:eastAsia="Times New Roman" w:hAnsi="Georgia" w:cs="Times New Roman"/>
            <w:color w:val="auto"/>
            <w:sz w:val="24"/>
            <w:szCs w:val="24"/>
            <w:lang w:eastAsia="ru-RU"/>
          </w:rPr>
          <w:t>http://lenta.ru/articles/2015/03/19/rasism/</w:t>
        </w:r>
      </w:hyperlink>
    </w:p>
    <w:bookmarkEnd w:id="0"/>
    <w:p w:rsidR="00B658A9" w:rsidRPr="00915078" w:rsidRDefault="00B658A9" w:rsidP="000E59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58A9" w:rsidRPr="00915078" w:rsidSect="000E5974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3206"/>
    <w:multiLevelType w:val="hybridMultilevel"/>
    <w:tmpl w:val="91201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A9"/>
    <w:rsid w:val="000C0ED4"/>
    <w:rsid w:val="000E5974"/>
    <w:rsid w:val="001B1467"/>
    <w:rsid w:val="001D4568"/>
    <w:rsid w:val="002F18B9"/>
    <w:rsid w:val="0035107F"/>
    <w:rsid w:val="00434136"/>
    <w:rsid w:val="00481DFF"/>
    <w:rsid w:val="00573D44"/>
    <w:rsid w:val="00575799"/>
    <w:rsid w:val="005B5E4E"/>
    <w:rsid w:val="00832DE7"/>
    <w:rsid w:val="00896CB8"/>
    <w:rsid w:val="008E6BF5"/>
    <w:rsid w:val="00915078"/>
    <w:rsid w:val="00A16FDA"/>
    <w:rsid w:val="00AD22C1"/>
    <w:rsid w:val="00B658A9"/>
    <w:rsid w:val="00F6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BF5"/>
    <w:rPr>
      <w:color w:val="0000FF"/>
      <w:u w:val="single"/>
    </w:rPr>
  </w:style>
  <w:style w:type="character" w:styleId="a4">
    <w:name w:val="Strong"/>
    <w:basedOn w:val="a0"/>
    <w:uiPriority w:val="22"/>
    <w:qFormat/>
    <w:rsid w:val="008E6BF5"/>
    <w:rPr>
      <w:b/>
      <w:bCs/>
    </w:rPr>
  </w:style>
  <w:style w:type="character" w:styleId="a5">
    <w:name w:val="Emphasis"/>
    <w:basedOn w:val="a0"/>
    <w:uiPriority w:val="20"/>
    <w:qFormat/>
    <w:rsid w:val="008E6BF5"/>
    <w:rPr>
      <w:i/>
      <w:iCs/>
    </w:rPr>
  </w:style>
  <w:style w:type="paragraph" w:styleId="a6">
    <w:name w:val="Normal (Web)"/>
    <w:basedOn w:val="a"/>
    <w:uiPriority w:val="99"/>
    <w:semiHidden/>
    <w:unhideWhenUsed/>
    <w:rsid w:val="001D4568"/>
    <w:rPr>
      <w:rFonts w:ascii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832DE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896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BF5"/>
    <w:rPr>
      <w:color w:val="0000FF"/>
      <w:u w:val="single"/>
    </w:rPr>
  </w:style>
  <w:style w:type="character" w:styleId="a4">
    <w:name w:val="Strong"/>
    <w:basedOn w:val="a0"/>
    <w:uiPriority w:val="22"/>
    <w:qFormat/>
    <w:rsid w:val="008E6BF5"/>
    <w:rPr>
      <w:b/>
      <w:bCs/>
    </w:rPr>
  </w:style>
  <w:style w:type="character" w:styleId="a5">
    <w:name w:val="Emphasis"/>
    <w:basedOn w:val="a0"/>
    <w:uiPriority w:val="20"/>
    <w:qFormat/>
    <w:rsid w:val="008E6BF5"/>
    <w:rPr>
      <w:i/>
      <w:iCs/>
    </w:rPr>
  </w:style>
  <w:style w:type="paragraph" w:styleId="a6">
    <w:name w:val="Normal (Web)"/>
    <w:basedOn w:val="a"/>
    <w:uiPriority w:val="99"/>
    <w:semiHidden/>
    <w:unhideWhenUsed/>
    <w:rsid w:val="001D4568"/>
    <w:rPr>
      <w:rFonts w:ascii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832DE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6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896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file.net/pages/131884/184000-185000?page=6" TargetMode="External"/><Relationship Id="rId13" Type="http://schemas.openxmlformats.org/officeDocument/2006/relationships/hyperlink" Target="http://journal-club.ru/?q=node/993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lovari.yandex.ru/~%D0%BA%D0%BD%D0%B8%D0%B3%D0%B8/%D0%9E%D0%BB%D0%B8%D0%BC%D0%BF%D0%B8%D0%B9%D1%81%D0%BA%D0%B0%D1%8F%20%D1%8D%D0%BD%D1%86%D0%B8%D0%BA%D0%BB%D0%BE%D0%BF%D0%B5%D0%B4%D0%B8%D1%8F/%D0%A3%D0%BE%D0%BA%D0%B5%D1%80%20%D0%A0%D0%B5%D0%B4%D0%B6%D0%B8%D0%BD%D0%B0%D0%BB%D1%8C%D0%B4%20%D0%AD%D0%B4%D0%B3%D0%B0%D1%80/" TargetMode="External"/><Relationship Id="rId12" Type="http://schemas.openxmlformats.org/officeDocument/2006/relationships/hyperlink" Target="http://lenta.ru/articles/2015/03/19/rasis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enta.ru/articles/2015/03/19/rasis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-club.ru/?q=node/9937" TargetMode="External"/><Relationship Id="rId11" Type="http://schemas.openxmlformats.org/officeDocument/2006/relationships/hyperlink" Target="http://bats-dont.livejournal.com/1394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ts-dont.livejournal.com/13944.html" TargetMode="External"/><Relationship Id="rId10" Type="http://schemas.openxmlformats.org/officeDocument/2006/relationships/hyperlink" Target="http://sportwiki.to/%D0%9F%D1%8C%D0%B5%D1%80_%D0%B4%D0%B5_%D0%9A%D1%83%D0%B1%D0%B5%D1%80%D1%82%D0%B5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ortwiki.to/%D0%9C%D0%B5%D0%B6%D0%B4%D1%83%D0%BD%D0%B0%D1%80%D0%BE%D0%B4%D0%BD%D1%8B%D0%B9_%D0%BE%D0%BB%D0%B8%D0%BC%D0%BF%D0%B8%D0%B9%D1%81%D0%BA%D0%B8%D0%B9_%D0%BA%D0%BE%D0%BC%D0%B8%D1%82%D0%B5%D1%82_(%D0%9C%D0%9E%D0%9A)" TargetMode="External"/><Relationship Id="rId14" Type="http://schemas.openxmlformats.org/officeDocument/2006/relationships/hyperlink" Target="http://litfile.net/pages/131884/184000-185000?page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Липснис</dc:creator>
  <cp:lastModifiedBy>Надежда А. Чудинова</cp:lastModifiedBy>
  <cp:revision>3</cp:revision>
  <dcterms:created xsi:type="dcterms:W3CDTF">2015-04-23T05:45:00Z</dcterms:created>
  <dcterms:modified xsi:type="dcterms:W3CDTF">2015-04-23T13:18:00Z</dcterms:modified>
</cp:coreProperties>
</file>