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D" w:rsidRPr="008727CD" w:rsidRDefault="008727CD" w:rsidP="008727CD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6E70"/>
          <w:kern w:val="36"/>
          <w:sz w:val="36"/>
          <w:szCs w:val="36"/>
          <w:lang w:eastAsia="ru-RU"/>
        </w:rPr>
      </w:pPr>
      <w:r w:rsidRPr="008727CD">
        <w:rPr>
          <w:rFonts w:ascii="Times New Roman" w:eastAsia="Times New Roman" w:hAnsi="Times New Roman" w:cs="Times New Roman"/>
          <w:b/>
          <w:bCs/>
          <w:color w:val="706E70"/>
          <w:kern w:val="36"/>
          <w:sz w:val="36"/>
          <w:szCs w:val="36"/>
          <w:lang w:eastAsia="ru-RU"/>
        </w:rPr>
        <w:t>ФГОС</w:t>
      </w:r>
      <w:r>
        <w:rPr>
          <w:rFonts w:ascii="Times New Roman" w:eastAsia="Times New Roman" w:hAnsi="Times New Roman" w:cs="Times New Roman"/>
          <w:b/>
          <w:bCs/>
          <w:color w:val="706E70"/>
          <w:kern w:val="36"/>
          <w:sz w:val="36"/>
          <w:szCs w:val="36"/>
          <w:lang w:eastAsia="ru-RU"/>
        </w:rPr>
        <w:t xml:space="preserve"> в детском саду/</w:t>
      </w:r>
      <w:r w:rsidRPr="008727CD">
        <w:rPr>
          <w:rFonts w:ascii="Times New Roman" w:eastAsia="Times New Roman" w:hAnsi="Times New Roman" w:cs="Times New Roman"/>
          <w:b/>
          <w:bCs/>
          <w:color w:val="706E70"/>
          <w:kern w:val="36"/>
          <w:sz w:val="24"/>
          <w:szCs w:val="24"/>
          <w:lang w:eastAsia="ru-RU"/>
        </w:rPr>
        <w:t>взгляд педагога</w:t>
      </w:r>
      <w:r>
        <w:rPr>
          <w:rFonts w:ascii="Times New Roman" w:eastAsia="Times New Roman" w:hAnsi="Times New Roman" w:cs="Times New Roman"/>
          <w:b/>
          <w:bCs/>
          <w:color w:val="706E70"/>
          <w:kern w:val="36"/>
          <w:sz w:val="36"/>
          <w:szCs w:val="36"/>
          <w:lang w:eastAsia="ru-RU"/>
        </w:rPr>
        <w:t>/</w:t>
      </w:r>
      <w:bookmarkStart w:id="0" w:name="_GoBack"/>
      <w:bookmarkEnd w:id="0"/>
    </w:p>
    <w:p w:rsidR="008727CD" w:rsidRDefault="008727CD" w:rsidP="0007472A">
      <w:pPr>
        <w:shd w:val="clear" w:color="auto" w:fill="FFFFFF"/>
        <w:spacing w:after="288" w:line="270" w:lineRule="atLeast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</w:pPr>
    </w:p>
    <w:p w:rsidR="0007472A" w:rsidRPr="0007472A" w:rsidRDefault="0007472A" w:rsidP="0007472A">
      <w:pPr>
        <w:shd w:val="clear" w:color="auto" w:fill="FFFFFF"/>
        <w:spacing w:after="288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Не воспитывайте детей, они всё равно будут похожи на вас. Воспитывайте себя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…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/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Английская пословица</w:t>
      </w:r>
      <w:r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/</w:t>
      </w:r>
    </w:p>
    <w:p w:rsidR="0007472A" w:rsidRPr="0007472A" w:rsidRDefault="0007472A" w:rsidP="0007472A">
      <w:pPr>
        <w:shd w:val="clear" w:color="auto" w:fill="FFFFFF"/>
        <w:spacing w:after="288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Уважаемые родители!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</w:t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начали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взаимодействовать, руководствуясь федеральным государственным образовательным стандартом дошкольного образования (далее – Стандарт</w:t>
      </w:r>
      <w:proofErr w:type="gramStart"/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)!.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proofErr w:type="gramEnd"/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Зачем нам понадобился Стандарт?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Что же такое Стандарт?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Стандарт – это сумма требований: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— к содержанию образовательной программы детского сада,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— к условиям реализации образовательной программы,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   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Что изменится?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 xml:space="preserve">На основе требований Стандарта мы с вами будем самостоятельно </w:t>
      </w:r>
      <w:proofErr w:type="gramStart"/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разрабатывать</w:t>
      </w:r>
      <w:proofErr w:type="gramEnd"/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Предусматривает ли Стандарт оплату за образование ребенка в детском саду?</w:t>
      </w:r>
      <w:r w:rsidRP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lastRenderedPageBreak/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Не повлечет ли внедрение Стандарта дополнительные нагрузки на ребенка и тем самым ухудшения его здоровья?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br/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Готовы ли педагоги работать по Стандарту?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br/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</w:t>
      </w:r>
      <w:r w:rsidR="008727CD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многие педагоги 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 xml:space="preserve">из нашего детского сада прошли курсы повышения квалификации по теме «Концептуальные основы ФГОС дошкольного образования», 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</w:r>
      <w:r w:rsid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 xml:space="preserve">       </w:t>
      </w:r>
      <w:r w:rsidRPr="008727CD">
        <w:rPr>
          <w:rFonts w:ascii="Times New Roman" w:eastAsia="Times New Roman" w:hAnsi="Times New Roman" w:cs="Times New Roman"/>
          <w:b/>
          <w:i w:val="0"/>
          <w:iCs w:val="0"/>
          <w:color w:val="555555"/>
          <w:sz w:val="24"/>
          <w:szCs w:val="24"/>
          <w:lang w:eastAsia="ru-RU"/>
        </w:rPr>
        <w:t>Где вы можете получить дополнительную информацию о Стандарте?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Сайт Министерства образования и науки РФ: http://mon.gov.ru/dok/fgos/7195/</w:t>
      </w:r>
      <w:r w:rsidRPr="0007472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07472A" w:rsidRPr="0007472A" w:rsidRDefault="0007472A" w:rsidP="0007472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4"/>
          <w:szCs w:val="24"/>
          <w:bdr w:val="none" w:sz="0" w:space="0" w:color="auto" w:frame="1"/>
          <w:lang w:eastAsia="ru-RU"/>
        </w:rPr>
        <w:t>ФГОС – нестандартный стандарт!</w:t>
      </w:r>
    </w:p>
    <w:p w:rsidR="0007472A" w:rsidRPr="0007472A" w:rsidRDefault="0007472A" w:rsidP="0007472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4"/>
          <w:szCs w:val="24"/>
          <w:bdr w:val="none" w:sz="0" w:space="0" w:color="auto" w:frame="1"/>
          <w:lang w:eastAsia="ru-RU"/>
        </w:rPr>
        <w:t>ФГОС – это возможность полноценного проживания ребенком его детства!</w:t>
      </w:r>
    </w:p>
    <w:p w:rsidR="0007472A" w:rsidRPr="0007472A" w:rsidRDefault="0007472A" w:rsidP="0007472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4"/>
          <w:szCs w:val="24"/>
          <w:bdr w:val="none" w:sz="0" w:space="0" w:color="auto" w:frame="1"/>
          <w:lang w:eastAsia="ru-RU"/>
        </w:rPr>
        <w:t>ФГОС – это возможность для ребенка заниматься тем, чем он хочет!</w:t>
      </w:r>
    </w:p>
    <w:p w:rsidR="0007472A" w:rsidRPr="0007472A" w:rsidRDefault="0007472A" w:rsidP="0007472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07472A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4"/>
          <w:szCs w:val="24"/>
          <w:bdr w:val="none" w:sz="0" w:space="0" w:color="auto" w:frame="1"/>
          <w:lang w:eastAsia="ru-RU"/>
        </w:rPr>
        <w:t>ФГОС не будет учить ребенка читать и писать, он научит его учиться!</w:t>
      </w:r>
    </w:p>
    <w:p w:rsidR="00054C88" w:rsidRPr="0007472A" w:rsidRDefault="00054C88">
      <w:pPr>
        <w:rPr>
          <w:rFonts w:ascii="Times New Roman" w:hAnsi="Times New Roman" w:cs="Times New Roman"/>
          <w:sz w:val="24"/>
          <w:szCs w:val="24"/>
        </w:rPr>
      </w:pPr>
    </w:p>
    <w:sectPr w:rsidR="00054C88" w:rsidRPr="000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A"/>
    <w:rsid w:val="00054C88"/>
    <w:rsid w:val="0007472A"/>
    <w:rsid w:val="001877E6"/>
    <w:rsid w:val="0082577B"/>
    <w:rsid w:val="008727CD"/>
    <w:rsid w:val="00D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7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7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77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77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7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7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7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7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7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77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7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7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577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7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577B"/>
    <w:rPr>
      <w:b/>
      <w:bCs/>
      <w:spacing w:val="0"/>
    </w:rPr>
  </w:style>
  <w:style w:type="character" w:styleId="a9">
    <w:name w:val="Emphasis"/>
    <w:uiPriority w:val="20"/>
    <w:qFormat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5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77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77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7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7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57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57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57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57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7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ФГОС в детском саду/взгляд педагога/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2014-10-29T17:15:00Z</dcterms:created>
  <dcterms:modified xsi:type="dcterms:W3CDTF">2014-10-29T17:29:00Z</dcterms:modified>
</cp:coreProperties>
</file>