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9C" w:rsidRPr="00934F1F" w:rsidRDefault="008F2627" w:rsidP="00456AFE">
      <w:pPr>
        <w:jc w:val="both"/>
        <w:rPr>
          <w:b/>
          <w:i/>
          <w:sz w:val="72"/>
          <w:szCs w:val="72"/>
        </w:rPr>
      </w:pPr>
      <w:r w:rsidRPr="00934F1F">
        <w:rPr>
          <w:b/>
          <w:i/>
          <w:sz w:val="72"/>
          <w:szCs w:val="72"/>
        </w:rPr>
        <w:t>Скоро в школу!</w:t>
      </w:r>
      <w:r w:rsidR="00934F1F" w:rsidRPr="00934F1F">
        <w:rPr>
          <w:b/>
          <w:i/>
          <w:sz w:val="72"/>
          <w:szCs w:val="72"/>
        </w:rPr>
        <w:t xml:space="preserve"> </w:t>
      </w:r>
      <w:r w:rsidR="00456AFE" w:rsidRPr="00280B87">
        <w:rPr>
          <w:sz w:val="28"/>
          <w:szCs w:val="28"/>
        </w:rPr>
        <w:t xml:space="preserve">Считая месяцы, оставшиеся до сентября, родители испытывают всё большую тревогу. Тревожит разное: мелочи </w:t>
      </w:r>
      <w:proofErr w:type="gramStart"/>
      <w:r w:rsidR="00456AFE" w:rsidRPr="00280B87">
        <w:rPr>
          <w:sz w:val="28"/>
          <w:szCs w:val="28"/>
        </w:rPr>
        <w:t>–к</w:t>
      </w:r>
      <w:proofErr w:type="gramEnd"/>
      <w:r w:rsidR="00456AFE" w:rsidRPr="00280B87">
        <w:rPr>
          <w:sz w:val="28"/>
          <w:szCs w:val="28"/>
        </w:rPr>
        <w:t>ак малыш справится с тугими пуговицами на рубашечке, и куда более серьёзные вещи – выдержит ли хрупкая девочка школьные нагрузки, как будет этот непоседа высиживать положенные часы, растеряется ли окончательно наше робкое дитя среди незнакомых…</w:t>
      </w:r>
      <w:r w:rsidR="00AB710D" w:rsidRPr="00280B87">
        <w:rPr>
          <w:sz w:val="28"/>
          <w:szCs w:val="28"/>
        </w:rPr>
        <w:t xml:space="preserve"> - </w:t>
      </w:r>
      <w:r w:rsidR="00456AFE" w:rsidRPr="00280B87">
        <w:rPr>
          <w:sz w:val="28"/>
          <w:szCs w:val="28"/>
        </w:rPr>
        <w:t xml:space="preserve">не </w:t>
      </w:r>
      <w:r w:rsidR="00AB710D" w:rsidRPr="00280B87">
        <w:rPr>
          <w:sz w:val="28"/>
          <w:szCs w:val="28"/>
        </w:rPr>
        <w:t>перечесть тревог родителей, готовящих ребёнка в школу.</w:t>
      </w:r>
      <w:r w:rsidR="00934F1F" w:rsidRPr="00934F1F">
        <w:rPr>
          <w:sz w:val="28"/>
          <w:szCs w:val="28"/>
        </w:rPr>
        <w:t xml:space="preserve"> </w:t>
      </w:r>
      <w:r w:rsidR="00AB710D" w:rsidRPr="00280B87">
        <w:rPr>
          <w:sz w:val="28"/>
          <w:szCs w:val="28"/>
        </w:rPr>
        <w:t xml:space="preserve">И очень существенное место среди этих треволнений занимают заботы о школьных умениях и навыках чтения, письма. Одно из наиболее распространённых родительских заблуждений состоит в том, что ребёнок, </w:t>
      </w:r>
      <w:r w:rsidR="00417C9C" w:rsidRPr="00280B87">
        <w:rPr>
          <w:sz w:val="28"/>
          <w:szCs w:val="28"/>
        </w:rPr>
        <w:t>который может быстро произносить названия всех цифр от одного до ста, бегло читать слова и предложения</w:t>
      </w:r>
      <w:r w:rsidR="00962C75">
        <w:rPr>
          <w:sz w:val="28"/>
          <w:szCs w:val="28"/>
        </w:rPr>
        <w:t>,</w:t>
      </w:r>
      <w:r w:rsidR="00417C9C" w:rsidRPr="00280B87">
        <w:rPr>
          <w:sz w:val="28"/>
          <w:szCs w:val="28"/>
        </w:rPr>
        <w:t xml:space="preserve"> готов к школе. Это заблуждение усугубляется ещё и тем, что при записи ребёнка в школу проверяется</w:t>
      </w:r>
      <w:r w:rsidR="00280B87">
        <w:rPr>
          <w:sz w:val="28"/>
          <w:szCs w:val="28"/>
        </w:rPr>
        <w:t>,</w:t>
      </w:r>
      <w:r w:rsidR="00417C9C" w:rsidRPr="00280B87">
        <w:rPr>
          <w:sz w:val="28"/>
          <w:szCs w:val="28"/>
        </w:rPr>
        <w:t xml:space="preserve"> прежде всего</w:t>
      </w:r>
      <w:r w:rsidR="00280B87">
        <w:rPr>
          <w:sz w:val="28"/>
          <w:szCs w:val="28"/>
        </w:rPr>
        <w:t>,</w:t>
      </w:r>
      <w:r w:rsidR="00417C9C" w:rsidRPr="00280B87">
        <w:rPr>
          <w:sz w:val="28"/>
          <w:szCs w:val="28"/>
        </w:rPr>
        <w:t xml:space="preserve"> техника чтения. У многих родителей создаётся ложное представление о том, что умение читать и считать – это главные гарантии дальнейших школьных успехов.</w:t>
      </w:r>
    </w:p>
    <w:p w:rsidR="00631C42" w:rsidRPr="00280B87" w:rsidRDefault="00417C9C" w:rsidP="00456AFE">
      <w:pPr>
        <w:jc w:val="both"/>
        <w:rPr>
          <w:sz w:val="28"/>
          <w:szCs w:val="28"/>
        </w:rPr>
      </w:pPr>
      <w:r w:rsidRPr="00280B87">
        <w:rPr>
          <w:sz w:val="28"/>
          <w:szCs w:val="28"/>
        </w:rPr>
        <w:t xml:space="preserve">При обучении дошкольников чтению вы не должны ограничиваться только отработкой </w:t>
      </w:r>
      <w:r w:rsidR="00631C42" w:rsidRPr="00280B87">
        <w:rPr>
          <w:sz w:val="28"/>
          <w:szCs w:val="28"/>
        </w:rPr>
        <w:t xml:space="preserve">навыка чтения. Техника чтения, как и всякая техническая задача, второстепенна по отношению к общим задачам развития ребёнка в обучении. Что же касается задачи формирования беглого чтения, то на этом этапе она вообще не должна стоять. </w:t>
      </w:r>
    </w:p>
    <w:p w:rsidR="00456AFE" w:rsidRPr="00280B87" w:rsidRDefault="00631C42" w:rsidP="00456AFE">
      <w:pPr>
        <w:jc w:val="both"/>
        <w:rPr>
          <w:sz w:val="28"/>
          <w:szCs w:val="28"/>
        </w:rPr>
      </w:pPr>
      <w:r w:rsidRPr="00280B87">
        <w:rPr>
          <w:sz w:val="28"/>
          <w:szCs w:val="28"/>
        </w:rPr>
        <w:t>Ребёнку -  дошкольнику нужна такая система занятий чтением, при которой ребёнок одновременно учится играть и фантазировать, быть внимательным и критичным, контролировать себя и других. Только игры могут разбудить в ребёнке интерес к слову, к языку, способствуют развитию детской</w:t>
      </w:r>
      <w:r w:rsidR="002D5B71" w:rsidRPr="00280B87">
        <w:rPr>
          <w:sz w:val="28"/>
          <w:szCs w:val="28"/>
        </w:rPr>
        <w:t xml:space="preserve"> любознательности, особенно если вы будете строить занятия, сообразуясь с интересами ребёнка. Спец</w:t>
      </w:r>
      <w:r w:rsidR="00962C75">
        <w:rPr>
          <w:sz w:val="28"/>
          <w:szCs w:val="28"/>
        </w:rPr>
        <w:t xml:space="preserve">иальное внимание в </w:t>
      </w:r>
      <w:r w:rsidR="002D5B71" w:rsidRPr="00280B87">
        <w:rPr>
          <w:sz w:val="28"/>
          <w:szCs w:val="28"/>
        </w:rPr>
        <w:t xml:space="preserve"> играх уделяется развитию речи детей. Дело в том, что </w:t>
      </w:r>
      <w:r w:rsidR="002D5B71" w:rsidRPr="00280B87">
        <w:rPr>
          <w:b/>
          <w:sz w:val="28"/>
          <w:szCs w:val="28"/>
        </w:rPr>
        <w:t>едва ли не основной причиной серьёзных неудач первоклассников на уроках письма и чтения является недоразвитие устной речи.</w:t>
      </w:r>
    </w:p>
    <w:p w:rsidR="002D5B71" w:rsidRPr="00280B87" w:rsidRDefault="002D5B71" w:rsidP="00456AFE">
      <w:pPr>
        <w:jc w:val="both"/>
        <w:rPr>
          <w:sz w:val="28"/>
          <w:szCs w:val="28"/>
        </w:rPr>
      </w:pPr>
      <w:r w:rsidRPr="00280B87">
        <w:rPr>
          <w:sz w:val="28"/>
          <w:szCs w:val="28"/>
        </w:rPr>
        <w:t>И мы надеемся, что вы, понимая различие между общим развитием ребёнка, общей готовностью к школьному обучению и сформированностью частных навыков и умений, не будете заниматься с ребёнком</w:t>
      </w:r>
      <w:r w:rsidR="007E2F9C" w:rsidRPr="00280B87">
        <w:rPr>
          <w:sz w:val="28"/>
          <w:szCs w:val="28"/>
        </w:rPr>
        <w:t xml:space="preserve"> чтением только ради чтения. Скажем, если вы услышали ошибки </w:t>
      </w:r>
      <w:r w:rsidR="007E2F9C" w:rsidRPr="00280B87">
        <w:rPr>
          <w:sz w:val="28"/>
          <w:szCs w:val="28"/>
        </w:rPr>
        <w:lastRenderedPageBreak/>
        <w:t>типа БРАТ – БРАТЫ, СТОЛ – СТОЛ</w:t>
      </w:r>
      <w:r w:rsidR="00962C75">
        <w:rPr>
          <w:sz w:val="28"/>
          <w:szCs w:val="28"/>
        </w:rPr>
        <w:t>Ы, не умиляйтесь детскости речи, о</w:t>
      </w:r>
      <w:r w:rsidR="007E2F9C" w:rsidRPr="00280B87">
        <w:rPr>
          <w:sz w:val="28"/>
          <w:szCs w:val="28"/>
        </w:rPr>
        <w:t>беспокойтесь её неправильн</w:t>
      </w:r>
      <w:r w:rsidR="00962C75">
        <w:rPr>
          <w:sz w:val="28"/>
          <w:szCs w:val="28"/>
        </w:rPr>
        <w:t>остью,</w:t>
      </w:r>
      <w:r w:rsidR="007E2F9C" w:rsidRPr="00280B87">
        <w:rPr>
          <w:sz w:val="28"/>
          <w:szCs w:val="28"/>
        </w:rPr>
        <w:t xml:space="preserve"> непременно играйте с ребёнком </w:t>
      </w:r>
      <w:r w:rsidR="00962C75">
        <w:rPr>
          <w:sz w:val="28"/>
          <w:szCs w:val="28"/>
        </w:rPr>
        <w:t>в устные игры,</w:t>
      </w:r>
      <w:r w:rsidR="007E2F9C" w:rsidRPr="00280B87">
        <w:rPr>
          <w:sz w:val="28"/>
          <w:szCs w:val="28"/>
        </w:rPr>
        <w:t xml:space="preserve"> пусть даже в ущерб тренировке в технике чтения.</w:t>
      </w:r>
    </w:p>
    <w:p w:rsidR="007E2F9C" w:rsidRPr="00280B87" w:rsidRDefault="007E2F9C" w:rsidP="00456AFE">
      <w:pPr>
        <w:jc w:val="both"/>
        <w:rPr>
          <w:sz w:val="28"/>
          <w:szCs w:val="28"/>
        </w:rPr>
      </w:pPr>
      <w:r w:rsidRPr="00280B87">
        <w:rPr>
          <w:sz w:val="28"/>
          <w:szCs w:val="28"/>
        </w:rPr>
        <w:t xml:space="preserve">Не стоит сосредоточивать свои усилия на чтении, пренебрегая другими сторонами психического развития ребёнка. </w:t>
      </w:r>
      <w:r w:rsidR="00AC01A3" w:rsidRPr="00280B87">
        <w:rPr>
          <w:sz w:val="28"/>
          <w:szCs w:val="28"/>
        </w:rPr>
        <w:t>К примеру, быстро приближающееся и тревожащее вас школьное будущее не должно заставить вас отказаться от игровых форм обучения грамоте. И вообще</w:t>
      </w:r>
      <w:r w:rsidR="00962C75">
        <w:rPr>
          <w:sz w:val="28"/>
          <w:szCs w:val="28"/>
        </w:rPr>
        <w:t>,</w:t>
      </w:r>
      <w:r w:rsidR="00AC01A3" w:rsidRPr="00280B87">
        <w:rPr>
          <w:sz w:val="28"/>
          <w:szCs w:val="28"/>
        </w:rPr>
        <w:t xml:space="preserve"> не спешите изгонять игру из жизни ребёнка</w:t>
      </w:r>
      <w:r w:rsidR="00AC01A3" w:rsidRPr="00962C75">
        <w:rPr>
          <w:b/>
          <w:i/>
          <w:sz w:val="28"/>
          <w:szCs w:val="28"/>
        </w:rPr>
        <w:t>: недоигравший дошкольник – это будущийнеуспевающий школьник.</w:t>
      </w:r>
    </w:p>
    <w:p w:rsidR="00AC01A3" w:rsidRPr="00280B87" w:rsidRDefault="00A73608" w:rsidP="00456AFE">
      <w:pPr>
        <w:jc w:val="both"/>
        <w:rPr>
          <w:sz w:val="28"/>
          <w:szCs w:val="28"/>
        </w:rPr>
      </w:pPr>
      <w:r w:rsidRPr="00280B87">
        <w:rPr>
          <w:sz w:val="28"/>
          <w:szCs w:val="28"/>
        </w:rPr>
        <w:t>И уж вовсе не обязательно, чтобы ребёнок к школе читал бегло. Поэтому не предъявляйте  ребёнку чрезмерных требований. При оценке чтения, так же как и при оценке любых учебных достижений ребёнка, следует учитывать возрастные нормы и требования, не завышать их, знать реальный уровень достижений ребёнка, радоваться каждому его успеху и ни в коем случае не оценивать неуспех на языке школьных отметок. Оценками типа «это чтение на тройку» вы можете  только отпугнуть ребёнка от школы. Кроме того, для дошкольника «двойка»</w:t>
      </w:r>
      <w:r w:rsidR="00CD12A0" w:rsidRPr="00280B87">
        <w:rPr>
          <w:sz w:val="28"/>
          <w:szCs w:val="28"/>
        </w:rPr>
        <w:t>, «тройка», а для некоторых детей и «четвёрка» звучат вовсе не как мера их частных успехов, а как синонимы общечеловеческих оценок – «ты плохой человек», «ты не очень способная». Чтобы предупредить отметочный травматизм, оценивая чтение, подчёркнуто оценивайте только технику чтения</w:t>
      </w:r>
      <w:r w:rsidR="00C712A8" w:rsidRPr="00280B87">
        <w:rPr>
          <w:sz w:val="28"/>
          <w:szCs w:val="28"/>
        </w:rPr>
        <w:t xml:space="preserve">, а не все на свете достоинства маленького читателя. </w:t>
      </w:r>
    </w:p>
    <w:p w:rsidR="007E2F9C" w:rsidRPr="00934F1F" w:rsidRDefault="00962C75" w:rsidP="00456AF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 ещё мы искренне надеемся, что</w:t>
      </w:r>
      <w:r w:rsidR="00C712A8" w:rsidRPr="00280B87">
        <w:rPr>
          <w:sz w:val="28"/>
          <w:szCs w:val="28"/>
        </w:rPr>
        <w:t xml:space="preserve"> вы не станете сожалеть о времени, потраченном на игры и забавы «в ущерб серьёзной подготовке к школе». Если вы относитесь к игре так же уважительно, как и мы, то, играя в звуки, буквы и слова, </w:t>
      </w:r>
      <w:r>
        <w:rPr>
          <w:b/>
          <w:sz w:val="28"/>
          <w:szCs w:val="28"/>
        </w:rPr>
        <w:t xml:space="preserve"> вы</w:t>
      </w:r>
      <w:r w:rsidR="00C712A8" w:rsidRPr="00280B87">
        <w:rPr>
          <w:b/>
          <w:sz w:val="28"/>
          <w:szCs w:val="28"/>
        </w:rPr>
        <w:t xml:space="preserve"> используете игру для узкопрактической цели обучения грамоте. </w:t>
      </w:r>
      <w:r w:rsidR="00C712A8" w:rsidRPr="00280B87">
        <w:rPr>
          <w:sz w:val="28"/>
          <w:szCs w:val="28"/>
        </w:rPr>
        <w:t xml:space="preserve">Игры </w:t>
      </w:r>
      <w:r>
        <w:rPr>
          <w:sz w:val="28"/>
          <w:szCs w:val="28"/>
        </w:rPr>
        <w:t>дают пищу для развития внимания</w:t>
      </w:r>
      <w:r w:rsidR="00C712A8" w:rsidRPr="00280B87">
        <w:rPr>
          <w:sz w:val="28"/>
          <w:szCs w:val="28"/>
        </w:rPr>
        <w:t xml:space="preserve"> и памяти, и воображения, и речи, и мышления ребёнка, его самостоятельности и исполнительности, инициативности и умения</w:t>
      </w:r>
      <w:r w:rsidR="004B07DD" w:rsidRPr="00280B87">
        <w:rPr>
          <w:sz w:val="28"/>
          <w:szCs w:val="28"/>
        </w:rPr>
        <w:t xml:space="preserve"> точно выполнять ин</w:t>
      </w:r>
      <w:r>
        <w:rPr>
          <w:sz w:val="28"/>
          <w:szCs w:val="28"/>
        </w:rPr>
        <w:t xml:space="preserve">струкцию.  Быть </w:t>
      </w:r>
      <w:r w:rsidR="004B07DD" w:rsidRPr="00280B87">
        <w:rPr>
          <w:sz w:val="28"/>
          <w:szCs w:val="28"/>
        </w:rPr>
        <w:t xml:space="preserve"> готовым</w:t>
      </w:r>
      <w:r>
        <w:rPr>
          <w:sz w:val="28"/>
          <w:szCs w:val="28"/>
        </w:rPr>
        <w:t xml:space="preserve"> к школе</w:t>
      </w:r>
      <w:r w:rsidR="004B07DD" w:rsidRPr="00280B87">
        <w:rPr>
          <w:sz w:val="28"/>
          <w:szCs w:val="28"/>
        </w:rPr>
        <w:t xml:space="preserve"> – не значит уже сегодня владеть всем тем, что потребуется для школьной жизни. Быть готовым к школе – значит, быть готовым всему этому научиться. Подготовка ребёнка к школьной жизни подобна не столько сборам полярной экспедиции, когда надо всё предусмотреть, учесть и припасти, сколько готовности Робинзона Крузо к жизни в непривычных условиях.</w:t>
      </w:r>
      <w:bookmarkStart w:id="0" w:name="_GoBack"/>
      <w:bookmarkEnd w:id="0"/>
    </w:p>
    <w:sectPr w:rsidR="007E2F9C" w:rsidRPr="00934F1F" w:rsidSect="00F45F16">
      <w:pgSz w:w="11906" w:h="16838"/>
      <w:pgMar w:top="1134" w:right="1133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AFE"/>
    <w:rsid w:val="0009002D"/>
    <w:rsid w:val="00280B87"/>
    <w:rsid w:val="002D5B71"/>
    <w:rsid w:val="00417C9C"/>
    <w:rsid w:val="00456AFE"/>
    <w:rsid w:val="004B07DD"/>
    <w:rsid w:val="00631C42"/>
    <w:rsid w:val="006F0206"/>
    <w:rsid w:val="007E2F9C"/>
    <w:rsid w:val="008F2627"/>
    <w:rsid w:val="00916FFE"/>
    <w:rsid w:val="00934F1F"/>
    <w:rsid w:val="00962C75"/>
    <w:rsid w:val="00A73608"/>
    <w:rsid w:val="00AB710D"/>
    <w:rsid w:val="00AC01A3"/>
    <w:rsid w:val="00BB4D5C"/>
    <w:rsid w:val="00C712A8"/>
    <w:rsid w:val="00CC49D9"/>
    <w:rsid w:val="00CD12A0"/>
    <w:rsid w:val="00F4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R70</dc:creator>
  <cp:lastModifiedBy>User</cp:lastModifiedBy>
  <cp:revision>8</cp:revision>
  <cp:lastPrinted>2013-02-07T07:06:00Z</cp:lastPrinted>
  <dcterms:created xsi:type="dcterms:W3CDTF">2013-02-06T17:45:00Z</dcterms:created>
  <dcterms:modified xsi:type="dcterms:W3CDTF">2015-02-10T15:08:00Z</dcterms:modified>
</cp:coreProperties>
</file>