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1C" w:rsidRDefault="005C7762"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Консультации для родителей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«Театральная деятельность в детском саду»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умело 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ее интонационный строй.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Можно сказать,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 xml:space="preserve">Таким образом, театрализованная деятельность - важнейшее средство развития у детей </w:t>
      </w:r>
      <w:proofErr w:type="spellStart"/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эмпатии</w:t>
      </w:r>
      <w:proofErr w:type="spellEnd"/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 xml:space="preserve">«Чтобы веселиться </w:t>
      </w:r>
      <w:proofErr w:type="spellStart"/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чужым</w:t>
      </w:r>
      <w:proofErr w:type="spellEnd"/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 xml:space="preserve"> весельем и сочувствовать чужому горю, нужно уметь с помощью воображения перенестись в положение другого человека, мысленно стать на его место».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Б. М. Теплов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Содержание театрализованных занятий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Безусловно, что в театрализованной деятельности огромную роль играет воспитатель. Следует подчеркнуть, что театрализованные занятия должны выполнять одновременно познавательную, воспитательную и развивающую функции и ни в коем случае сводится к подготовке выступлений.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Содержание театрализованных занятий включает в себя: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Просмотр кукольных спектаклей и беседы по ним;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Разыгрывание разнообразных сказок и инсценировок;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Упражнения по формированию выразительности исполнения (вербальной и невербальной);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Упражнения по социально-эмоциональному развитию детей дошкольного возраста;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Поэтому содержанием таких занятий является не только знакомство с текстом какого-либо литературного произведения или сказки, но и жестами, мимикой, движением, костюмами.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Построение среды для театрализованной деятельности.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должна не только обеспечивать совместную театрализованную деятельность детей, но и являться основой самостоятельного творчества каждого ребенка, своеобразной формой его самообразования. Поэтому при проектировании предметно-пространственной среды, обеспечивающей театрализованную деятельность детей, следует учитывать.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Индивидуальные социально-психологические особенности ребенка;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Особенности его эмоционально-личностного развития;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Интересы, склонности, предпочтения и потребности;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lastRenderedPageBreak/>
        <w:t>Любознательность, исследовательский интерес и творческие способности;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 xml:space="preserve">Возрастные и </w:t>
      </w:r>
      <w:proofErr w:type="spellStart"/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полоролевые</w:t>
      </w:r>
      <w:proofErr w:type="spellEnd"/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 xml:space="preserve"> особенности;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Театр и родители?!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Развитие театральной деятельности в дошкольных образовательных учреждениях и накопление эмоционально-чувственного опыта у детей - длительная работа, которая требует участия родителей. Важно участие родителей в тематических вечерах, в которых родители и дети являются равноправными участниками.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Важно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интеллектуальному, эмоциональному и эстетическому развитию детей.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</w:rPr>
        <w:br/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Необходимо участие родителей в театральной деятельности. Это вызывает у детей много эмоций, обостряет чувства гордости за родителей, которые участвуют в театрализованных постановках.</w:t>
      </w:r>
      <w:bookmarkStart w:id="0" w:name="_GoBack"/>
      <w:bookmarkEnd w:id="0"/>
    </w:p>
    <w:sectPr w:rsidR="0064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62"/>
    <w:rsid w:val="005C7762"/>
    <w:rsid w:val="0064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5E8EC-27BB-412F-8FE4-AD8DAF31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7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2015-02-10T07:40:00Z</dcterms:created>
  <dcterms:modified xsi:type="dcterms:W3CDTF">2015-02-10T07:40:00Z</dcterms:modified>
</cp:coreProperties>
</file>