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Тема. Миграции населения.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Тип урока: комбинированный.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Вид (форма проведения) урока: традиционный урок.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Используемые технологии (методики): технология применения опорных схем.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 xml:space="preserve">Методы обучения: </w:t>
      </w:r>
      <w:proofErr w:type="gramStart"/>
      <w:r w:rsidRPr="009A210A">
        <w:rPr>
          <w:sz w:val="28"/>
        </w:rPr>
        <w:t>объяснительно-иллюстративный</w:t>
      </w:r>
      <w:proofErr w:type="gramEnd"/>
      <w:r w:rsidRPr="009A210A">
        <w:rPr>
          <w:sz w:val="28"/>
        </w:rPr>
        <w:t>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 xml:space="preserve">Цели: 1.Образовательные: </w:t>
      </w:r>
    </w:p>
    <w:p w:rsidR="009A210A" w:rsidRPr="009A210A" w:rsidRDefault="009A210A" w:rsidP="009A210A">
      <w:pPr>
        <w:rPr>
          <w:sz w:val="28"/>
        </w:rPr>
      </w:pPr>
      <w:r>
        <w:rPr>
          <w:sz w:val="28"/>
        </w:rPr>
        <w:t>Изучить особенности миграций в России;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изучить особенности перемещения населения по территории России;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ввести понятие “миграция”, рассмотреть виды миграций;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ввести и добиться овладения понятиями “эмиграция”, “иммиграция”, “беженец”, “вынужденный переселенец”, “репатриация”, умения различать и характеризовать их на примерах;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выявить</w:t>
      </w:r>
      <w:r>
        <w:rPr>
          <w:sz w:val="28"/>
        </w:rPr>
        <w:t xml:space="preserve"> проблемы, возникающие при активной миграции населения определить пути решения проблем.</w:t>
      </w:r>
      <w:r w:rsidRPr="009A210A">
        <w:rPr>
          <w:sz w:val="28"/>
        </w:rPr>
        <w:t xml:space="preserve"> 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 xml:space="preserve">2. Развивающие: 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 xml:space="preserve">развивать умения и навыки работы с картами, статистическим материалом, приемы “сворачивания информации” и составления опорных схем. 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 xml:space="preserve">3. Воспитательные: способствовать формированию научного мировоззрения, воспитывать толерантное отношение к   представителям различных </w:t>
      </w:r>
      <w:r w:rsidRPr="009A210A">
        <w:rPr>
          <w:sz w:val="28"/>
        </w:rPr>
        <w:lastRenderedPageBreak/>
        <w:t>национальностей и   вероисповедания, любовь к родине, стремление реализовать  свои способности в России.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 xml:space="preserve">Оснащение урока: 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Доска: используется для составления учителем рабочих схем, для размещения карт и таблиц (Политико-административная и физическая карты России), стрелки для составления картосхемы.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Дидактический раздаточный материал: статистические данные.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proofErr w:type="gramStart"/>
      <w:r w:rsidRPr="009A210A">
        <w:rPr>
          <w:sz w:val="28"/>
        </w:rPr>
        <w:t>УМК: учебник, карты атласа (политико-административная),  рис.12 (с.35), рис.13 (с.41), рис.14, 15 (с. 42-43) учебника и таблица 12 (с. 40)   учебника.</w:t>
      </w:r>
      <w:proofErr w:type="gramEnd"/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План урока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 xml:space="preserve">I. </w:t>
      </w:r>
      <w:proofErr w:type="spellStart"/>
      <w:r w:rsidRPr="009A210A">
        <w:rPr>
          <w:sz w:val="28"/>
        </w:rPr>
        <w:t>Оргмомент</w:t>
      </w:r>
      <w:proofErr w:type="spellEnd"/>
      <w:r w:rsidRPr="009A210A">
        <w:rPr>
          <w:sz w:val="28"/>
        </w:rPr>
        <w:t xml:space="preserve"> (1 – 2 мин).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II. Актуализация и контроль знаний (10 – 12 мин).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Целевая установка: проверить уровень усвоения знаний по теме “Национальный состав населения России”.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1) Фронтальный экспресс-опрос по цепочке.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 xml:space="preserve"> 2) Индивидуальный опрос по дидактическим карточкам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lastRenderedPageBreak/>
        <w:t>II. Изучение нового материала (15-18 мин)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Целевая установка: выяснить значение термина “миграция” и научиться определять виды миграции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Проводится на основе составления схемы “Виды миграции”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III. Закрепление изученного материала (5 мин).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Целевая установка: тренировка в определении видов миграции.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IV. Обобщение, итог урока (5 мин).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Целевая установка: провести обобщение изученного материала.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V. Домашнее задание (3 мин).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Целевая установка: инструктаж по выполнению домашнего задания.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Ход урока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 xml:space="preserve">I. </w:t>
      </w:r>
      <w:proofErr w:type="spellStart"/>
      <w:r w:rsidRPr="009A210A">
        <w:rPr>
          <w:sz w:val="28"/>
        </w:rPr>
        <w:t>Оргмомент</w:t>
      </w:r>
      <w:proofErr w:type="spellEnd"/>
      <w:r w:rsidRPr="009A210A">
        <w:rPr>
          <w:sz w:val="28"/>
        </w:rPr>
        <w:t xml:space="preserve"> (1 – 2 мин).</w:t>
      </w:r>
    </w:p>
    <w:p w:rsidR="009A210A" w:rsidRPr="009A210A" w:rsidRDefault="009A210A" w:rsidP="009A210A">
      <w:pPr>
        <w:rPr>
          <w:sz w:val="28"/>
        </w:rPr>
      </w:pPr>
      <w:proofErr w:type="gramStart"/>
      <w:r w:rsidRPr="009A210A">
        <w:rPr>
          <w:sz w:val="28"/>
        </w:rPr>
        <w:t>п</w:t>
      </w:r>
      <w:proofErr w:type="gramEnd"/>
      <w:r w:rsidRPr="009A210A">
        <w:rPr>
          <w:sz w:val="28"/>
        </w:rPr>
        <w:t>риветствие;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сообщение темы и цели урока.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II. Актуализация и контроль знаний (10 – 12 мин).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lastRenderedPageBreak/>
        <w:t>Целевая установка: проверить уровень усвоения знаний по теме “Национальный состав населения России”.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1. Фронтальный экспресс-опрос (за правильный ответ выдается жетон; по количеству жетонов выставляется отметка: 8 жетонов – “5”, 6 жетонов – “4”):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Какова численность населения России на 1 января 2008г?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Какое место в мире занимает Россия по численности населения? Назовите страны, которым Россия уступает по численности населения.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Как изменяется численность населения России? Почему?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Что называют естественным приростом населения?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В чем разница между абсолютным и относительным естественным приростом населения?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Что такое демографический кризис?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Каковы причины демографических кризисов? Пример?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Что такое естественное движение населения?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Объясните понятие “демографические ножницы”.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Что называют рождаемостью?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Что такое смертность?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Какая диаграмма поз</w:t>
      </w:r>
      <w:r>
        <w:rPr>
          <w:sz w:val="28"/>
        </w:rPr>
        <w:t>воляет получить сведения о поло</w:t>
      </w:r>
      <w:r w:rsidRPr="009A210A">
        <w:rPr>
          <w:sz w:val="28"/>
        </w:rPr>
        <w:t>возрастной структуре населения?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Почему Россию называют многонациональным государством?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Какое определение вы дадите понятию “народ”?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В чем разница между понятиями “нация”, “племя”, “народность”, “народ”?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Сколько республик в Российской Федерации?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По какому принципу Россия разделена на федеративные единицы?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Назовите языковые семьи на территории страны.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lastRenderedPageBreak/>
        <w:t>Какая языковая семья самая многонациональная?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Назовите самый многочисленный народ России. К какой языковой семье он относится?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Сформулируйте определение понятия “титульный народ”.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 xml:space="preserve">Назовите, пользуясь табл. 17 </w:t>
      </w:r>
      <w:proofErr w:type="gramStart"/>
      <w:r w:rsidRPr="009A210A">
        <w:rPr>
          <w:sz w:val="28"/>
        </w:rPr>
        <w:t>на</w:t>
      </w:r>
      <w:proofErr w:type="gramEnd"/>
      <w:r w:rsidRPr="009A210A">
        <w:rPr>
          <w:sz w:val="28"/>
        </w:rPr>
        <w:t xml:space="preserve"> с.37 </w:t>
      </w:r>
      <w:proofErr w:type="gramStart"/>
      <w:r w:rsidRPr="009A210A">
        <w:rPr>
          <w:sz w:val="28"/>
        </w:rPr>
        <w:t>учебника</w:t>
      </w:r>
      <w:proofErr w:type="gramEnd"/>
      <w:r w:rsidRPr="009A210A">
        <w:rPr>
          <w:sz w:val="28"/>
        </w:rPr>
        <w:t>, республики с преобладанием титульного народа. Назовите республики России с преобладанием русского населения.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Почему происходит постепенное уменьшение коренного населения в национальных образованиях?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Какие религии распространены на территории России?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Какова особенность этногеографического положения России?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2. Индивидуальный опрос по дидактическим карточкам – работа с атласом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Карточка 1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1.Где на территории России распространены местные традиционные верования?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 xml:space="preserve"> 2.Приведите примеры народов России, которые являются приверженцами местных традиционных верований.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 xml:space="preserve"> 3.К какой языковой семье относятся эти народы?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Карточка 2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1.Где на территории России проживают буддисты – ламаисты? Почему в этих районах?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lastRenderedPageBreak/>
        <w:t xml:space="preserve"> 2.Определите, какие народы России являются приверженцами религиозных учений Будды и Ламы (буддисты-ламаисты).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 xml:space="preserve"> 3.К какой языковой семье относятся эти народы? 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II. Изучение нового материала (15-18 мин)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Целевая установка: выяснить значение термина “миграция” и научиться определять виды миграции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Проводится на основе составления схемы “Виды миграции”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1. Причины миграции – составление схемы.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2. Виды и особенности миграций – составление схемы “Миграции”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при изучении депортации – работа с учебником (с.35, рис.12);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при изучении насильственной миграции – анализ рис.14 с.42 учебника;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 xml:space="preserve">при конкретизации политических причин миграции – работа с табл.12 на с.40 и рис.13 </w:t>
      </w:r>
      <w:proofErr w:type="gramStart"/>
      <w:r w:rsidRPr="009A210A">
        <w:rPr>
          <w:sz w:val="28"/>
        </w:rPr>
        <w:t>на</w:t>
      </w:r>
      <w:proofErr w:type="gramEnd"/>
      <w:r w:rsidRPr="009A210A">
        <w:rPr>
          <w:sz w:val="28"/>
        </w:rPr>
        <w:t xml:space="preserve"> с.41.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III. Закрепление изученного материала (5 мин).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Целевая установка: тренировка в определении видов миграции.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1. Задание: Определи, какой вид миграции совершает каждый участник истории. Может быть, и несколько видов одновременно.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lastRenderedPageBreak/>
        <w:t>Иванов получил долгожданную премию и решил отправиться из пыльной Москвы на озеро Байкал - в отпуск. Купив билет, заскочил к Сидорову – поделиться радостью и вдруг узнал, что тот переехал из России на постоянное место жительства в США. Прабабушка Сидорова была очень недовольна. Сама-то она в годы войны с фашистами была угнана в Германию, а затем возвратилась на родину после победы.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 xml:space="preserve">Иванов посетовал, что не застал друга и побежал делиться радостью к сестре Наташке. Но сестры тоже дома </w:t>
      </w:r>
      <w:proofErr w:type="gramStart"/>
      <w:r w:rsidRPr="009A210A">
        <w:rPr>
          <w:sz w:val="28"/>
        </w:rPr>
        <w:t>не</w:t>
      </w:r>
      <w:proofErr w:type="gramEnd"/>
      <w:r w:rsidRPr="009A210A">
        <w:rPr>
          <w:sz w:val="28"/>
        </w:rPr>
        <w:t xml:space="preserve"> оказалось: заключила контракт и уехала на 2 недели в Нефтеюганск контролировать нефтедобычу в Западной Сибири. Зато встретил свою тетку, которая раньше жила в Таджикистане, но из-за ухудшения положения русского населения навсегда переехала жить в Россию. 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 xml:space="preserve">“Вот это миграции”, - подумал Иванов и отправился домой собирать чемоданы. 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 xml:space="preserve">Ответ: Иванов – </w:t>
      </w:r>
      <w:proofErr w:type="gramStart"/>
      <w:r w:rsidRPr="009A210A">
        <w:rPr>
          <w:sz w:val="28"/>
        </w:rPr>
        <w:t>временная</w:t>
      </w:r>
      <w:proofErr w:type="gramEnd"/>
      <w:r w:rsidRPr="009A210A">
        <w:rPr>
          <w:sz w:val="28"/>
        </w:rPr>
        <w:t>, сезонная, эпизодическая. Сидоров – эмигрант. Прабабушка Сидорова – в годы войны – насильственная; после победы – репатриация. Наталья (сестра Иванова) – трудовая вахтово-экспедиционная миграция. Тетка Иванова – реэмиграция.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2. Задание: Проанализируйте данные Госкомстата России и определите свою позицию по вопросу: миграционный приток в страну – благо или беда для России?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По оценке, численность постоянного населения Российской Федерации на 1 августа 2008г. составила 141,9 млн</w:t>
      </w:r>
      <w:proofErr w:type="gramStart"/>
      <w:r w:rsidRPr="009A210A">
        <w:rPr>
          <w:sz w:val="28"/>
        </w:rPr>
        <w:t>.ч</w:t>
      </w:r>
      <w:proofErr w:type="gramEnd"/>
      <w:r w:rsidRPr="009A210A">
        <w:rPr>
          <w:sz w:val="28"/>
        </w:rPr>
        <w:t xml:space="preserve">еловек и с начала года уменьшилась на 125,1 тыс.человек, или на 0,09% (на соответствующую дату предыдущего года - на 194,7 тыс.человек, или на 0,14%). 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lastRenderedPageBreak/>
        <w:t>Сокращение численности населения происходило из-за естественной убыли населения, которая в январе-июле 2008г. уменьшилась по сравнению с соответствующим периодом 2007г. на 63,5 тыс. человек. Увеличившийся миграционный прирост на 53,8% компенсировал численные потери населения (Рисунок 1).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Схема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IV. Обобщение, итог урока (5 мин).</w:t>
      </w:r>
    </w:p>
    <w:p w:rsidR="009A210A" w:rsidRPr="009A210A" w:rsidRDefault="009A210A" w:rsidP="009A210A">
      <w:pPr>
        <w:rPr>
          <w:sz w:val="28"/>
        </w:rPr>
      </w:pP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Целевая установка: провести обобщение изученного материала.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Нужны ли стране данные о миграционных потоках? Для чего? Каковы функции миграционных служб?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Когда, по-вашему, миграцию можно считать отрицательным явлением в жизни страны, а в каких случаях – условно положительным?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 xml:space="preserve">Каково значение миграции (внешней и внутренней) для России? 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Какие виды миграции хотелось бы совершить вам в ближайшее время?</w:t>
      </w:r>
    </w:p>
    <w:p w:rsidR="009A210A" w:rsidRPr="009A210A" w:rsidRDefault="009A210A" w:rsidP="009A210A">
      <w:pPr>
        <w:rPr>
          <w:sz w:val="28"/>
        </w:rPr>
      </w:pPr>
      <w:r w:rsidRPr="009A210A">
        <w:rPr>
          <w:sz w:val="28"/>
        </w:rPr>
        <w:t>V. Домашнее задание (3 мин).</w:t>
      </w:r>
    </w:p>
    <w:p w:rsidR="009A210A" w:rsidRPr="009A210A" w:rsidRDefault="009A210A" w:rsidP="009A210A">
      <w:pPr>
        <w:rPr>
          <w:sz w:val="28"/>
        </w:rPr>
      </w:pPr>
    </w:p>
    <w:p w:rsidR="00D33367" w:rsidRDefault="00D33367" w:rsidP="009A210A"/>
    <w:sectPr w:rsidR="00D33367" w:rsidSect="00D3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A210A"/>
    <w:rsid w:val="009A210A"/>
    <w:rsid w:val="00D3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1151</Words>
  <Characters>6565</Characters>
  <Application>Microsoft Office Word</Application>
  <DocSecurity>0</DocSecurity>
  <Lines>54</Lines>
  <Paragraphs>15</Paragraphs>
  <ScaleCrop>false</ScaleCrop>
  <Company>MICROSOFT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2013-02-10T17:01:00Z</dcterms:created>
  <dcterms:modified xsi:type="dcterms:W3CDTF">2013-02-10T17:06:00Z</dcterms:modified>
</cp:coreProperties>
</file>