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2D" w:rsidRPr="009D7FD8" w:rsidRDefault="0020223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7FD8">
        <w:rPr>
          <w:rFonts w:ascii="Times New Roman" w:hAnsi="Times New Roman" w:cs="Times New Roman"/>
          <w:b/>
          <w:sz w:val="24"/>
          <w:szCs w:val="24"/>
          <w:lang w:val="en-US"/>
        </w:rPr>
        <w:t>Pronouns</w:t>
      </w:r>
      <w:r w:rsidRPr="009D7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FD8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9D7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BC6" w:rsidRPr="009D7FD8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194DA6" w:rsidRPr="009D7FD8">
        <w:rPr>
          <w:rFonts w:ascii="Times New Roman" w:hAnsi="Times New Roman" w:cs="Times New Roman"/>
          <w:b/>
          <w:sz w:val="24"/>
          <w:szCs w:val="24"/>
          <w:lang w:val="en-US"/>
        </w:rPr>
        <w:t>ossessive</w:t>
      </w:r>
      <w:r w:rsidR="00194DA6" w:rsidRPr="009D7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DA6" w:rsidRPr="009D7FD8">
        <w:rPr>
          <w:rFonts w:ascii="Times New Roman" w:hAnsi="Times New Roman" w:cs="Times New Roman"/>
          <w:b/>
          <w:sz w:val="24"/>
          <w:szCs w:val="24"/>
          <w:lang w:val="en-US"/>
        </w:rPr>
        <w:t>case</w:t>
      </w:r>
      <w:r w:rsidR="00194DA6" w:rsidRPr="009D7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BC6" w:rsidRPr="009D7FD8">
        <w:rPr>
          <w:rFonts w:ascii="Times New Roman" w:hAnsi="Times New Roman" w:cs="Times New Roman"/>
          <w:b/>
          <w:sz w:val="24"/>
          <w:szCs w:val="24"/>
        </w:rPr>
        <w:t>(</w:t>
      </w:r>
      <w:r w:rsidRPr="009D7FD8">
        <w:rPr>
          <w:rFonts w:ascii="Times New Roman" w:hAnsi="Times New Roman" w:cs="Times New Roman"/>
          <w:b/>
          <w:sz w:val="24"/>
          <w:szCs w:val="24"/>
        </w:rPr>
        <w:t xml:space="preserve">местоимения и </w:t>
      </w:r>
      <w:r w:rsidR="00194DA6" w:rsidRPr="009D7FD8">
        <w:rPr>
          <w:rFonts w:ascii="Times New Roman" w:hAnsi="Times New Roman" w:cs="Times New Roman"/>
          <w:b/>
          <w:sz w:val="24"/>
          <w:szCs w:val="24"/>
        </w:rPr>
        <w:t xml:space="preserve">притяжательный </w:t>
      </w:r>
      <w:r w:rsidRPr="009D7FD8">
        <w:rPr>
          <w:rFonts w:ascii="Times New Roman" w:hAnsi="Times New Roman" w:cs="Times New Roman"/>
          <w:b/>
          <w:sz w:val="24"/>
          <w:szCs w:val="24"/>
        </w:rPr>
        <w:t>падеж</w:t>
      </w:r>
      <w:r w:rsidR="00194DA6" w:rsidRPr="009D7FD8">
        <w:rPr>
          <w:rFonts w:ascii="Times New Roman" w:hAnsi="Times New Roman" w:cs="Times New Roman"/>
          <w:b/>
          <w:sz w:val="24"/>
          <w:szCs w:val="24"/>
        </w:rPr>
        <w:t>)</w:t>
      </w:r>
      <w:r w:rsidR="00333D26" w:rsidRPr="009D7FD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33D26" w:rsidRPr="009D7F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223E" w:rsidRPr="0067584C" w:rsidRDefault="0020223E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7584C">
        <w:rPr>
          <w:rFonts w:ascii="Times New Roman" w:hAnsi="Times New Roman" w:cs="Times New Roman"/>
          <w:sz w:val="24"/>
          <w:szCs w:val="24"/>
          <w:u w:val="single"/>
          <w:lang w:val="en-US"/>
        </w:rPr>
        <w:t>Personal pronouns (</w:t>
      </w:r>
      <w:r w:rsidRPr="0067584C">
        <w:rPr>
          <w:rFonts w:ascii="Times New Roman" w:hAnsi="Times New Roman" w:cs="Times New Roman"/>
          <w:sz w:val="24"/>
          <w:szCs w:val="24"/>
          <w:u w:val="single"/>
        </w:rPr>
        <w:t>Личные местоимения</w:t>
      </w:r>
      <w:r w:rsidRPr="0067584C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  <w:r w:rsidRPr="0067584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0223E" w:rsidTr="0020223E">
        <w:tc>
          <w:tcPr>
            <w:tcW w:w="4672" w:type="dxa"/>
          </w:tcPr>
          <w:p w:rsidR="0020223E" w:rsidRPr="0020223E" w:rsidRDefault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673" w:type="dxa"/>
          </w:tcPr>
          <w:p w:rsidR="0020223E" w:rsidRPr="0020223E" w:rsidRDefault="0020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0223E" w:rsidTr="0020223E">
        <w:tc>
          <w:tcPr>
            <w:tcW w:w="4672" w:type="dxa"/>
          </w:tcPr>
          <w:p w:rsidR="0020223E" w:rsidRPr="0020223E" w:rsidRDefault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</w:p>
        </w:tc>
        <w:tc>
          <w:tcPr>
            <w:tcW w:w="4673" w:type="dxa"/>
          </w:tcPr>
          <w:p w:rsidR="0020223E" w:rsidRDefault="0020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0223E" w:rsidTr="0020223E">
        <w:tc>
          <w:tcPr>
            <w:tcW w:w="4672" w:type="dxa"/>
          </w:tcPr>
          <w:p w:rsidR="0020223E" w:rsidRPr="0020223E" w:rsidRDefault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</w:p>
        </w:tc>
        <w:tc>
          <w:tcPr>
            <w:tcW w:w="4673" w:type="dxa"/>
          </w:tcPr>
          <w:p w:rsidR="0020223E" w:rsidRDefault="0020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0223E" w:rsidTr="0020223E">
        <w:tc>
          <w:tcPr>
            <w:tcW w:w="4672" w:type="dxa"/>
          </w:tcPr>
          <w:p w:rsidR="0020223E" w:rsidRPr="0020223E" w:rsidRDefault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</w:p>
        </w:tc>
        <w:tc>
          <w:tcPr>
            <w:tcW w:w="4673" w:type="dxa"/>
          </w:tcPr>
          <w:p w:rsidR="0020223E" w:rsidRDefault="0020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0223E" w:rsidTr="0020223E">
        <w:tc>
          <w:tcPr>
            <w:tcW w:w="4672" w:type="dxa"/>
          </w:tcPr>
          <w:p w:rsidR="0020223E" w:rsidRPr="0020223E" w:rsidRDefault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</w:p>
        </w:tc>
        <w:tc>
          <w:tcPr>
            <w:tcW w:w="4673" w:type="dxa"/>
          </w:tcPr>
          <w:p w:rsidR="0020223E" w:rsidRDefault="0020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0223E" w:rsidTr="0020223E">
        <w:tc>
          <w:tcPr>
            <w:tcW w:w="4672" w:type="dxa"/>
          </w:tcPr>
          <w:p w:rsidR="0020223E" w:rsidRPr="0020223E" w:rsidRDefault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</w:p>
        </w:tc>
        <w:tc>
          <w:tcPr>
            <w:tcW w:w="4673" w:type="dxa"/>
          </w:tcPr>
          <w:p w:rsidR="0020223E" w:rsidRDefault="0020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0223E" w:rsidTr="0020223E">
        <w:tc>
          <w:tcPr>
            <w:tcW w:w="4672" w:type="dxa"/>
          </w:tcPr>
          <w:p w:rsidR="0020223E" w:rsidRPr="0020223E" w:rsidRDefault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</w:p>
        </w:tc>
        <w:tc>
          <w:tcPr>
            <w:tcW w:w="4673" w:type="dxa"/>
          </w:tcPr>
          <w:p w:rsidR="0020223E" w:rsidRDefault="0020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20223E" w:rsidRPr="0067584C" w:rsidRDefault="002022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223E" w:rsidRPr="0067584C" w:rsidRDefault="0020223E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7584C">
        <w:rPr>
          <w:rFonts w:ascii="Times New Roman" w:hAnsi="Times New Roman" w:cs="Times New Roman"/>
          <w:sz w:val="24"/>
          <w:szCs w:val="24"/>
          <w:u w:val="single"/>
          <w:lang w:val="en-US"/>
        </w:rPr>
        <w:t>Possessive Pronouns (</w:t>
      </w:r>
      <w:r w:rsidRPr="0067584C">
        <w:rPr>
          <w:rFonts w:ascii="Times New Roman" w:hAnsi="Times New Roman" w:cs="Times New Roman"/>
          <w:sz w:val="24"/>
          <w:szCs w:val="24"/>
          <w:u w:val="single"/>
        </w:rPr>
        <w:t>Притяжательные местоимения</w:t>
      </w:r>
      <w:r w:rsidRPr="0067584C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  <w:r w:rsidRPr="0067584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0223E" w:rsidTr="0020223E">
        <w:tc>
          <w:tcPr>
            <w:tcW w:w="4672" w:type="dxa"/>
          </w:tcPr>
          <w:p w:rsidR="0020223E" w:rsidRPr="0020223E" w:rsidRDefault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673" w:type="dxa"/>
          </w:tcPr>
          <w:p w:rsidR="0020223E" w:rsidRPr="0020223E" w:rsidRDefault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</w:p>
        </w:tc>
      </w:tr>
      <w:tr w:rsidR="0020223E" w:rsidTr="0020223E">
        <w:tc>
          <w:tcPr>
            <w:tcW w:w="4672" w:type="dxa"/>
          </w:tcPr>
          <w:p w:rsidR="0020223E" w:rsidRPr="0020223E" w:rsidRDefault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</w:p>
        </w:tc>
        <w:tc>
          <w:tcPr>
            <w:tcW w:w="4673" w:type="dxa"/>
          </w:tcPr>
          <w:p w:rsidR="0020223E" w:rsidRDefault="0020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23E" w:rsidTr="0020223E">
        <w:tc>
          <w:tcPr>
            <w:tcW w:w="4672" w:type="dxa"/>
          </w:tcPr>
          <w:p w:rsidR="0020223E" w:rsidRPr="0020223E" w:rsidRDefault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</w:p>
        </w:tc>
        <w:tc>
          <w:tcPr>
            <w:tcW w:w="4673" w:type="dxa"/>
          </w:tcPr>
          <w:p w:rsidR="0020223E" w:rsidRDefault="0020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23E" w:rsidTr="0020223E">
        <w:tc>
          <w:tcPr>
            <w:tcW w:w="4672" w:type="dxa"/>
          </w:tcPr>
          <w:p w:rsidR="0020223E" w:rsidRPr="0020223E" w:rsidRDefault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</w:p>
        </w:tc>
        <w:tc>
          <w:tcPr>
            <w:tcW w:w="4673" w:type="dxa"/>
          </w:tcPr>
          <w:p w:rsidR="0020223E" w:rsidRPr="0020223E" w:rsidRDefault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</w:t>
            </w:r>
          </w:p>
        </w:tc>
      </w:tr>
      <w:tr w:rsidR="0020223E" w:rsidTr="0020223E">
        <w:tc>
          <w:tcPr>
            <w:tcW w:w="4672" w:type="dxa"/>
          </w:tcPr>
          <w:p w:rsidR="0020223E" w:rsidRPr="0020223E" w:rsidRDefault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</w:p>
        </w:tc>
        <w:tc>
          <w:tcPr>
            <w:tcW w:w="4673" w:type="dxa"/>
          </w:tcPr>
          <w:p w:rsidR="0020223E" w:rsidRDefault="0020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23E" w:rsidTr="0020223E">
        <w:tc>
          <w:tcPr>
            <w:tcW w:w="4672" w:type="dxa"/>
          </w:tcPr>
          <w:p w:rsidR="0020223E" w:rsidRPr="0020223E" w:rsidRDefault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</w:p>
        </w:tc>
        <w:tc>
          <w:tcPr>
            <w:tcW w:w="4673" w:type="dxa"/>
          </w:tcPr>
          <w:p w:rsidR="0020223E" w:rsidRPr="0020223E" w:rsidRDefault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</w:p>
        </w:tc>
      </w:tr>
    </w:tbl>
    <w:p w:rsidR="0020223E" w:rsidRDefault="002022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5"/>
        <w:gridCol w:w="2833"/>
        <w:gridCol w:w="3307"/>
      </w:tblGrid>
      <w:tr w:rsidR="00194DA6" w:rsidRPr="00052BC6" w:rsidTr="00194DA6">
        <w:trPr>
          <w:trHeight w:val="825"/>
        </w:trPr>
        <w:tc>
          <w:tcPr>
            <w:tcW w:w="3205" w:type="dxa"/>
            <w:vMerge w:val="restart"/>
          </w:tcPr>
          <w:p w:rsidR="00194DA6" w:rsidRPr="00194DA6" w:rsidRDefault="00194DA6" w:rsidP="00D44E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</w:t>
            </w:r>
          </w:p>
        </w:tc>
        <w:tc>
          <w:tcPr>
            <w:tcW w:w="2833" w:type="dxa"/>
          </w:tcPr>
          <w:p w:rsidR="00194DA6" w:rsidRDefault="00194D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</w:p>
          <w:p w:rsidR="00194DA6" w:rsidRDefault="00194D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</w:p>
          <w:p w:rsidR="00194DA6" w:rsidRDefault="00194D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</w:t>
            </w:r>
          </w:p>
          <w:p w:rsidR="00194DA6" w:rsidRDefault="00194D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</w:t>
            </w:r>
          </w:p>
        </w:tc>
        <w:tc>
          <w:tcPr>
            <w:tcW w:w="3307" w:type="dxa"/>
            <w:vMerge w:val="restart"/>
          </w:tcPr>
          <w:p w:rsidR="00194DA6" w:rsidRDefault="00194DA6" w:rsidP="002E2F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94DA6" w:rsidRDefault="00194DA6" w:rsidP="002E2F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94DA6" w:rsidRPr="00052BC6" w:rsidRDefault="00194DA6" w:rsidP="00194D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94DA6" w:rsidRPr="00052BC6" w:rsidTr="00194DA6">
        <w:trPr>
          <w:trHeight w:val="825"/>
        </w:trPr>
        <w:tc>
          <w:tcPr>
            <w:tcW w:w="3205" w:type="dxa"/>
            <w:vMerge/>
          </w:tcPr>
          <w:p w:rsidR="00194DA6" w:rsidRDefault="00194DA6" w:rsidP="00D44E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</w:tcPr>
          <w:p w:rsidR="00194DA6" w:rsidRDefault="00194DA6" w:rsidP="00194D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</w:p>
          <w:p w:rsidR="00194DA6" w:rsidRDefault="00194DA6" w:rsidP="00194D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</w:p>
          <w:p w:rsidR="00194DA6" w:rsidRDefault="00194DA6" w:rsidP="00194D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</w:p>
        </w:tc>
        <w:tc>
          <w:tcPr>
            <w:tcW w:w="3307" w:type="dxa"/>
            <w:vMerge/>
          </w:tcPr>
          <w:p w:rsidR="00194DA6" w:rsidRDefault="00194DA6" w:rsidP="002E2F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52BC6" w:rsidRDefault="00052BC6">
      <w:pPr>
        <w:rPr>
          <w:rFonts w:ascii="Times New Roman" w:hAnsi="Times New Roman" w:cs="Times New Roman"/>
          <w:sz w:val="24"/>
          <w:szCs w:val="24"/>
        </w:rPr>
      </w:pPr>
    </w:p>
    <w:p w:rsidR="0020223E" w:rsidRPr="0067584C" w:rsidRDefault="002022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7584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Possessive case </w:t>
      </w:r>
      <w:r w:rsidRPr="0067584C">
        <w:rPr>
          <w:rFonts w:ascii="Times New Roman" w:hAnsi="Times New Roman" w:cs="Times New Roman"/>
          <w:sz w:val="24"/>
          <w:szCs w:val="24"/>
          <w:u w:val="single"/>
        </w:rPr>
        <w:t>(Притяжательный падеж)</w:t>
      </w:r>
    </w:p>
    <w:p w:rsidR="00194DA6" w:rsidRPr="00194DA6" w:rsidRDefault="00194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is John. This is his son.  </w:t>
      </w:r>
      <w:r w:rsidRPr="009D7FD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9D7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9D7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John</w:t>
      </w:r>
      <w:r w:rsidRPr="009D7FD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D7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son</w:t>
      </w:r>
      <w:r w:rsidRPr="009D7F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(Притяжательный падеж образуется добавлением к существительному …).</w:t>
      </w:r>
    </w:p>
    <w:p w:rsidR="00194DA6" w:rsidRDefault="00194DA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His house – John’s house.</w:t>
      </w:r>
    </w:p>
    <w:p w:rsidR="00194DA6" w:rsidRDefault="00194DA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Her name – your wife’s name.</w:t>
      </w:r>
    </w:p>
    <w:p w:rsidR="00194DA6" w:rsidRDefault="0020223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My mother’s sister is my aunt. </w:t>
      </w:r>
    </w:p>
    <w:p w:rsidR="0020223E" w:rsidRPr="0067584C" w:rsidRDefault="0020223E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bookmarkStart w:id="0" w:name="_GoBack"/>
      <w:r w:rsidRPr="0067584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Object pronouns. </w:t>
      </w:r>
    </w:p>
    <w:bookmarkEnd w:id="0"/>
    <w:p w:rsidR="0020223E" w:rsidRDefault="0020223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like computer games – I like </w:t>
      </w:r>
      <w:r w:rsidRPr="0020223E">
        <w:rPr>
          <w:rFonts w:ascii="Times New Roman" w:hAnsi="Times New Roman" w:cs="Times New Roman"/>
          <w:b/>
          <w:sz w:val="24"/>
          <w:szCs w:val="24"/>
          <w:lang w:val="en-US"/>
        </w:rPr>
        <w:t>them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20223E" w:rsidTr="0020223E">
        <w:tc>
          <w:tcPr>
            <w:tcW w:w="4672" w:type="dxa"/>
          </w:tcPr>
          <w:p w:rsidR="0020223E" w:rsidRPr="0020223E" w:rsidRDefault="0020223E" w:rsidP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672" w:type="dxa"/>
          </w:tcPr>
          <w:p w:rsidR="0020223E" w:rsidRDefault="0020223E" w:rsidP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</w:p>
        </w:tc>
      </w:tr>
      <w:tr w:rsidR="0020223E" w:rsidTr="0020223E">
        <w:tc>
          <w:tcPr>
            <w:tcW w:w="4672" w:type="dxa"/>
          </w:tcPr>
          <w:p w:rsidR="0020223E" w:rsidRPr="0020223E" w:rsidRDefault="0020223E" w:rsidP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</w:p>
        </w:tc>
        <w:tc>
          <w:tcPr>
            <w:tcW w:w="4672" w:type="dxa"/>
          </w:tcPr>
          <w:p w:rsidR="0020223E" w:rsidRDefault="0020223E" w:rsidP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</w:tr>
      <w:tr w:rsidR="0020223E" w:rsidTr="0020223E">
        <w:tc>
          <w:tcPr>
            <w:tcW w:w="4672" w:type="dxa"/>
          </w:tcPr>
          <w:p w:rsidR="0020223E" w:rsidRPr="0020223E" w:rsidRDefault="0020223E" w:rsidP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</w:p>
        </w:tc>
        <w:tc>
          <w:tcPr>
            <w:tcW w:w="4672" w:type="dxa"/>
          </w:tcPr>
          <w:p w:rsidR="0020223E" w:rsidRDefault="0020223E" w:rsidP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</w:p>
        </w:tc>
      </w:tr>
      <w:tr w:rsidR="0020223E" w:rsidTr="0020223E">
        <w:tc>
          <w:tcPr>
            <w:tcW w:w="4672" w:type="dxa"/>
          </w:tcPr>
          <w:p w:rsidR="0020223E" w:rsidRPr="0020223E" w:rsidRDefault="0020223E" w:rsidP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</w:p>
        </w:tc>
        <w:tc>
          <w:tcPr>
            <w:tcW w:w="4672" w:type="dxa"/>
          </w:tcPr>
          <w:p w:rsidR="0020223E" w:rsidRDefault="0020223E" w:rsidP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him</w:t>
            </w:r>
          </w:p>
        </w:tc>
      </w:tr>
      <w:tr w:rsidR="0020223E" w:rsidTr="0020223E">
        <w:tc>
          <w:tcPr>
            <w:tcW w:w="4672" w:type="dxa"/>
          </w:tcPr>
          <w:p w:rsidR="0020223E" w:rsidRPr="0020223E" w:rsidRDefault="0020223E" w:rsidP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</w:p>
        </w:tc>
        <w:tc>
          <w:tcPr>
            <w:tcW w:w="4672" w:type="dxa"/>
          </w:tcPr>
          <w:p w:rsidR="0020223E" w:rsidRDefault="0020223E" w:rsidP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</w:t>
            </w:r>
          </w:p>
        </w:tc>
      </w:tr>
      <w:tr w:rsidR="0020223E" w:rsidTr="0020223E">
        <w:tc>
          <w:tcPr>
            <w:tcW w:w="4672" w:type="dxa"/>
          </w:tcPr>
          <w:p w:rsidR="0020223E" w:rsidRPr="0020223E" w:rsidRDefault="0020223E" w:rsidP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</w:p>
        </w:tc>
        <w:tc>
          <w:tcPr>
            <w:tcW w:w="4672" w:type="dxa"/>
          </w:tcPr>
          <w:p w:rsidR="0020223E" w:rsidRDefault="0020223E" w:rsidP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</w:t>
            </w:r>
          </w:p>
        </w:tc>
      </w:tr>
    </w:tbl>
    <w:p w:rsidR="0020223E" w:rsidRPr="00194DA6" w:rsidRDefault="0020223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0223E" w:rsidRPr="00194DA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94" w:rsidRDefault="00951594" w:rsidP="009D7FD8">
      <w:pPr>
        <w:spacing w:after="0" w:line="240" w:lineRule="auto"/>
      </w:pPr>
      <w:r>
        <w:separator/>
      </w:r>
    </w:p>
  </w:endnote>
  <w:endnote w:type="continuationSeparator" w:id="0">
    <w:p w:rsidR="00951594" w:rsidRDefault="00951594" w:rsidP="009D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94" w:rsidRDefault="00951594" w:rsidP="009D7FD8">
      <w:pPr>
        <w:spacing w:after="0" w:line="240" w:lineRule="auto"/>
      </w:pPr>
      <w:r>
        <w:separator/>
      </w:r>
    </w:p>
  </w:footnote>
  <w:footnote w:type="continuationSeparator" w:id="0">
    <w:p w:rsidR="00951594" w:rsidRDefault="00951594" w:rsidP="009D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D8" w:rsidRDefault="009D7FD8" w:rsidP="009D7FD8">
    <w:pPr>
      <w:pStyle w:val="a5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Разработчики: Хедер Е.Н., Медведева В.В., </w:t>
    </w:r>
    <w:proofErr w:type="spellStart"/>
    <w:r>
      <w:rPr>
        <w:rFonts w:ascii="Times New Roman" w:hAnsi="Times New Roman" w:cs="Times New Roman"/>
        <w:i/>
        <w:sz w:val="24"/>
        <w:szCs w:val="24"/>
      </w:rPr>
      <w:t>Головакина</w:t>
    </w:r>
    <w:proofErr w:type="spellEnd"/>
    <w:r>
      <w:rPr>
        <w:rFonts w:ascii="Times New Roman" w:hAnsi="Times New Roman" w:cs="Times New Roman"/>
        <w:i/>
        <w:sz w:val="24"/>
        <w:szCs w:val="24"/>
      </w:rPr>
      <w:t xml:space="preserve"> Е.Н., Лаврухина Н.А.</w:t>
    </w:r>
  </w:p>
  <w:p w:rsidR="009D7FD8" w:rsidRDefault="009D7FD8">
    <w:pPr>
      <w:pStyle w:val="a5"/>
    </w:pPr>
  </w:p>
  <w:p w:rsidR="009D7FD8" w:rsidRDefault="009D7F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08D"/>
    <w:multiLevelType w:val="hybridMultilevel"/>
    <w:tmpl w:val="1006F8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DF"/>
    <w:rsid w:val="00052BC6"/>
    <w:rsid w:val="00143C6B"/>
    <w:rsid w:val="00162F8D"/>
    <w:rsid w:val="00194DA6"/>
    <w:rsid w:val="0020223E"/>
    <w:rsid w:val="00333D26"/>
    <w:rsid w:val="00624928"/>
    <w:rsid w:val="0067584C"/>
    <w:rsid w:val="00831DC2"/>
    <w:rsid w:val="00893A27"/>
    <w:rsid w:val="00935038"/>
    <w:rsid w:val="00951594"/>
    <w:rsid w:val="009D7FD8"/>
    <w:rsid w:val="00A070D8"/>
    <w:rsid w:val="00BB36DF"/>
    <w:rsid w:val="00BE0B78"/>
    <w:rsid w:val="00BF3302"/>
    <w:rsid w:val="00CA4A39"/>
    <w:rsid w:val="00E90290"/>
    <w:rsid w:val="00E9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F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FD8"/>
  </w:style>
  <w:style w:type="paragraph" w:styleId="a7">
    <w:name w:val="footer"/>
    <w:basedOn w:val="a"/>
    <w:link w:val="a8"/>
    <w:uiPriority w:val="99"/>
    <w:unhideWhenUsed/>
    <w:rsid w:val="009D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FD8"/>
  </w:style>
  <w:style w:type="paragraph" w:styleId="a9">
    <w:name w:val="Balloon Text"/>
    <w:basedOn w:val="a"/>
    <w:link w:val="aa"/>
    <w:uiPriority w:val="99"/>
    <w:semiHidden/>
    <w:unhideWhenUsed/>
    <w:rsid w:val="009D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F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FD8"/>
  </w:style>
  <w:style w:type="paragraph" w:styleId="a7">
    <w:name w:val="footer"/>
    <w:basedOn w:val="a"/>
    <w:link w:val="a8"/>
    <w:uiPriority w:val="99"/>
    <w:unhideWhenUsed/>
    <w:rsid w:val="009D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FD8"/>
  </w:style>
  <w:style w:type="paragraph" w:styleId="a9">
    <w:name w:val="Balloon Text"/>
    <w:basedOn w:val="a"/>
    <w:link w:val="aa"/>
    <w:uiPriority w:val="99"/>
    <w:semiHidden/>
    <w:unhideWhenUsed/>
    <w:rsid w:val="009D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Екатерина Головакина</cp:lastModifiedBy>
  <cp:revision>4</cp:revision>
  <dcterms:created xsi:type="dcterms:W3CDTF">2015-03-21T19:26:00Z</dcterms:created>
  <dcterms:modified xsi:type="dcterms:W3CDTF">2015-04-09T03:37:00Z</dcterms:modified>
</cp:coreProperties>
</file>