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33" w:rsidRPr="00165ACD" w:rsidRDefault="00225533" w:rsidP="00225533">
      <w:pPr>
        <w:rPr>
          <w:rFonts w:ascii="Times New Roman" w:hAnsi="Times New Roman" w:cs="Times New Roman"/>
          <w:b/>
          <w:sz w:val="24"/>
          <w:szCs w:val="24"/>
        </w:rPr>
      </w:pPr>
      <w:r w:rsidRPr="00165ACD">
        <w:rPr>
          <w:rFonts w:ascii="Times New Roman" w:hAnsi="Times New Roman" w:cs="Times New Roman"/>
          <w:b/>
          <w:sz w:val="24"/>
          <w:szCs w:val="24"/>
          <w:lang w:val="en-US"/>
        </w:rPr>
        <w:t>Past</w:t>
      </w:r>
      <w:r w:rsidRPr="00165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ACD">
        <w:rPr>
          <w:rFonts w:ascii="Times New Roman" w:hAnsi="Times New Roman" w:cs="Times New Roman"/>
          <w:b/>
          <w:sz w:val="24"/>
          <w:szCs w:val="24"/>
          <w:lang w:val="en-US"/>
        </w:rPr>
        <w:t>Simple</w:t>
      </w:r>
      <w:r w:rsidRPr="00165ACD">
        <w:rPr>
          <w:rFonts w:ascii="Times New Roman" w:hAnsi="Times New Roman" w:cs="Times New Roman"/>
          <w:b/>
          <w:sz w:val="24"/>
          <w:szCs w:val="24"/>
        </w:rPr>
        <w:t xml:space="preserve"> (Прошедшее простое)</w:t>
      </w:r>
    </w:p>
    <w:p w:rsidR="00225533" w:rsidRPr="00935038" w:rsidRDefault="00225533" w:rsidP="00225533">
      <w:pPr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>Мы употребляем это время, когда хотим сказать о:</w:t>
      </w:r>
    </w:p>
    <w:p w:rsidR="00225533" w:rsidRPr="00FE10B1" w:rsidRDefault="00225533" w:rsidP="002255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Действии в прошлом, которое уже завершилось</w:t>
      </w:r>
      <w:r w:rsidRPr="00935038">
        <w:rPr>
          <w:rFonts w:ascii="Times New Roman" w:hAnsi="Times New Roman" w:cs="Times New Roman"/>
          <w:sz w:val="24"/>
          <w:szCs w:val="24"/>
        </w:rPr>
        <w:t xml:space="preserve">. </w:t>
      </w:r>
      <w:r w:rsidRPr="00FE10B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350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lived in Rome when I was 6</w:t>
      </w:r>
      <w:r w:rsidRPr="00FE10B1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225533" w:rsidRPr="00FE10B1" w:rsidRDefault="00225533" w:rsidP="002255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Действии, регулярно повторявшемся в прошлом </w:t>
      </w:r>
      <w:r w:rsidRPr="00FE10B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1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went</w:t>
      </w:r>
      <w:r w:rsidRPr="00FE10B1">
        <w:rPr>
          <w:rFonts w:ascii="Times New Roman" w:hAnsi="Times New Roman" w:cs="Times New Roman"/>
          <w:sz w:val="24"/>
          <w:szCs w:val="24"/>
        </w:rPr>
        <w:t xml:space="preserve"> </w:t>
      </w:r>
      <w:r w:rsidRPr="0093503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E10B1">
        <w:rPr>
          <w:rFonts w:ascii="Times New Roman" w:hAnsi="Times New Roman" w:cs="Times New Roman"/>
          <w:sz w:val="24"/>
          <w:szCs w:val="24"/>
        </w:rPr>
        <w:t xml:space="preserve"> </w:t>
      </w:r>
      <w:r w:rsidRPr="00935038">
        <w:rPr>
          <w:rFonts w:ascii="Times New Roman" w:hAnsi="Times New Roman" w:cs="Times New Roman"/>
          <w:sz w:val="24"/>
          <w:szCs w:val="24"/>
          <w:lang w:val="en-US"/>
        </w:rPr>
        <w:t>college</w:t>
      </w:r>
      <w:r w:rsidRPr="00FE10B1">
        <w:rPr>
          <w:rFonts w:ascii="Times New Roman" w:hAnsi="Times New Roman" w:cs="Times New Roman"/>
          <w:sz w:val="24"/>
          <w:szCs w:val="24"/>
        </w:rPr>
        <w:t xml:space="preserve"> </w:t>
      </w:r>
      <w:r w:rsidRPr="00935038">
        <w:rPr>
          <w:rFonts w:ascii="Times New Roman" w:hAnsi="Times New Roman" w:cs="Times New Roman"/>
          <w:sz w:val="24"/>
          <w:szCs w:val="24"/>
          <w:lang w:val="en-US"/>
        </w:rPr>
        <w:t>every</w:t>
      </w:r>
      <w:r w:rsidRPr="00FE10B1">
        <w:rPr>
          <w:rFonts w:ascii="Times New Roman" w:hAnsi="Times New Roman" w:cs="Times New Roman"/>
          <w:sz w:val="24"/>
          <w:szCs w:val="24"/>
        </w:rPr>
        <w:t xml:space="preserve"> </w:t>
      </w:r>
      <w:r w:rsidRPr="00935038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FE10B1">
        <w:rPr>
          <w:rFonts w:ascii="Times New Roman" w:hAnsi="Times New Roman" w:cs="Times New Roman"/>
          <w:sz w:val="24"/>
          <w:szCs w:val="24"/>
        </w:rPr>
        <w:t>)</w:t>
      </w:r>
    </w:p>
    <w:p w:rsidR="00225533" w:rsidRPr="00935038" w:rsidRDefault="00225533" w:rsidP="00225533">
      <w:pPr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>Образование времени:</w:t>
      </w:r>
    </w:p>
    <w:p w:rsidR="00225533" w:rsidRPr="00935038" w:rsidRDefault="00225533" w:rsidP="00225533">
      <w:pPr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>Утверждение.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25533" w:rsidRPr="00225533" w:rsidTr="00FE0B61">
        <w:tc>
          <w:tcPr>
            <w:tcW w:w="4672" w:type="dxa"/>
            <w:vMerge w:val="restart"/>
          </w:tcPr>
          <w:p w:rsidR="00225533" w:rsidRPr="00935038" w:rsidRDefault="00225533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we, you, they</w:t>
            </w:r>
          </w:p>
          <w:p w:rsidR="00225533" w:rsidRPr="00935038" w:rsidRDefault="00225533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He, she, it</w:t>
            </w:r>
          </w:p>
        </w:tc>
        <w:tc>
          <w:tcPr>
            <w:tcW w:w="4673" w:type="dxa"/>
          </w:tcPr>
          <w:p w:rsidR="00225533" w:rsidRPr="007237C9" w:rsidRDefault="00225533" w:rsidP="00F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gramEnd"/>
            <w:r w:rsidRPr="0072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tennis</w:t>
            </w:r>
            <w:r w:rsidRPr="007237C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вторая форма: глагол в инфинитиве + окончание…)</w:t>
            </w:r>
          </w:p>
          <w:p w:rsidR="00225533" w:rsidRDefault="00225533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gramEnd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TV.</w:t>
            </w:r>
          </w:p>
          <w:p w:rsidR="00225533" w:rsidRPr="00225533" w:rsidRDefault="00225533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London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22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2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Pr="0022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25533" w:rsidRPr="00225533" w:rsidRDefault="00225533" w:rsidP="00F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planned</w:t>
            </w:r>
            <w:proofErr w:type="gramEnd"/>
            <w:r w:rsidRPr="0022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2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22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2255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 на гласную и согласную - … согласную и добавляем окончание …).</w:t>
            </w:r>
          </w:p>
        </w:tc>
      </w:tr>
      <w:tr w:rsidR="00225533" w:rsidRPr="00165ACD" w:rsidTr="00FE0B61">
        <w:tc>
          <w:tcPr>
            <w:tcW w:w="4672" w:type="dxa"/>
            <w:vMerge/>
          </w:tcPr>
          <w:p w:rsidR="00225533" w:rsidRPr="00225533" w:rsidRDefault="00225533" w:rsidP="00FE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25533" w:rsidRPr="007237C9" w:rsidRDefault="00225533" w:rsidP="00F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saw</w:t>
            </w:r>
            <w:r w:rsidRPr="0072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72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</w:t>
            </w:r>
            <w:r w:rsidRPr="007237C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вторая форма: неправильные глаголы – смотрим в табличке или в словаре)</w:t>
            </w:r>
          </w:p>
          <w:p w:rsidR="00225533" w:rsidRDefault="00225533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this song.</w:t>
            </w:r>
          </w:p>
          <w:p w:rsidR="00225533" w:rsidRPr="00935038" w:rsidRDefault="00225533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</w:t>
            </w:r>
            <w:proofErr w:type="gramEnd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good job.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225533" w:rsidRPr="00935038" w:rsidRDefault="00225533" w:rsidP="002255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5533" w:rsidRPr="00935038" w:rsidRDefault="00225533" w:rsidP="0022553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5038">
        <w:rPr>
          <w:rFonts w:ascii="Times New Roman" w:hAnsi="Times New Roman" w:cs="Times New Roman"/>
          <w:sz w:val="24"/>
          <w:szCs w:val="24"/>
        </w:rPr>
        <w:t>Отрицание</w:t>
      </w:r>
      <w:r w:rsidRPr="009350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6"/>
        <w:gridCol w:w="2893"/>
        <w:gridCol w:w="3366"/>
      </w:tblGrid>
      <w:tr w:rsidR="00225533" w:rsidRPr="007237C9" w:rsidTr="00FE0B61">
        <w:trPr>
          <w:trHeight w:val="1771"/>
        </w:trPr>
        <w:tc>
          <w:tcPr>
            <w:tcW w:w="3086" w:type="dxa"/>
          </w:tcPr>
          <w:p w:rsidR="00225533" w:rsidRPr="00935038" w:rsidRDefault="00225533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we, you, they</w:t>
            </w:r>
          </w:p>
          <w:p w:rsidR="00225533" w:rsidRPr="00935038" w:rsidRDefault="00225533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He, she, it</w:t>
            </w:r>
          </w:p>
        </w:tc>
        <w:tc>
          <w:tcPr>
            <w:tcW w:w="2893" w:type="dxa"/>
          </w:tcPr>
          <w:p w:rsidR="00225533" w:rsidRPr="007237C9" w:rsidRDefault="00225533" w:rsidP="00F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</w:t>
            </w: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n’t</w:t>
            </w:r>
          </w:p>
        </w:tc>
        <w:tc>
          <w:tcPr>
            <w:tcW w:w="3366" w:type="dxa"/>
          </w:tcPr>
          <w:p w:rsidR="00225533" w:rsidRPr="007237C9" w:rsidRDefault="00225533" w:rsidP="00F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72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</w:t>
            </w:r>
            <w:r w:rsidRPr="007237C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 форма глагола)</w:t>
            </w:r>
          </w:p>
          <w:p w:rsidR="00225533" w:rsidRPr="00935038" w:rsidRDefault="00225533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proofErr w:type="gramEnd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tennis.</w:t>
            </w:r>
          </w:p>
          <w:p w:rsidR="00225533" w:rsidRPr="00935038" w:rsidRDefault="00225533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proofErr w:type="gramEnd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TV.</w:t>
            </w:r>
          </w:p>
          <w:p w:rsidR="00225533" w:rsidRPr="00935038" w:rsidRDefault="00225533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proofErr w:type="gramEnd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good job. </w:t>
            </w:r>
          </w:p>
          <w:p w:rsidR="00225533" w:rsidRPr="00935038" w:rsidRDefault="00225533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this song. </w:t>
            </w: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225533" w:rsidRPr="00935038" w:rsidRDefault="00225533" w:rsidP="002255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5533" w:rsidRPr="007237C9" w:rsidRDefault="00225533" w:rsidP="0022553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5038">
        <w:rPr>
          <w:rFonts w:ascii="Times New Roman" w:hAnsi="Times New Roman" w:cs="Times New Roman"/>
          <w:sz w:val="24"/>
          <w:szCs w:val="24"/>
        </w:rPr>
        <w:t>Вопрос</w:t>
      </w:r>
      <w:r w:rsidRPr="007237C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225533" w:rsidRPr="00165ACD" w:rsidTr="00FE0B61">
        <w:trPr>
          <w:trHeight w:val="1433"/>
        </w:trPr>
        <w:tc>
          <w:tcPr>
            <w:tcW w:w="2336" w:type="dxa"/>
          </w:tcPr>
          <w:p w:rsidR="00225533" w:rsidRPr="00935038" w:rsidRDefault="00225533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(what, when, where, why)</w:t>
            </w:r>
          </w:p>
        </w:tc>
        <w:tc>
          <w:tcPr>
            <w:tcW w:w="2336" w:type="dxa"/>
          </w:tcPr>
          <w:p w:rsidR="00225533" w:rsidRPr="007237C9" w:rsidRDefault="00225533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</w:t>
            </w:r>
          </w:p>
        </w:tc>
        <w:tc>
          <w:tcPr>
            <w:tcW w:w="2336" w:type="dxa"/>
          </w:tcPr>
          <w:p w:rsidR="00225533" w:rsidRPr="00935038" w:rsidRDefault="00225533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we, you, they</w:t>
            </w:r>
          </w:p>
          <w:p w:rsidR="00225533" w:rsidRPr="00935038" w:rsidRDefault="00225533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He, she, it</w:t>
            </w:r>
          </w:p>
        </w:tc>
        <w:tc>
          <w:tcPr>
            <w:tcW w:w="2336" w:type="dxa"/>
          </w:tcPr>
          <w:p w:rsidR="00225533" w:rsidRPr="00935038" w:rsidRDefault="00225533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proofErr w:type="gramEnd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coffee?</w:t>
            </w:r>
          </w:p>
          <w:p w:rsidR="00225533" w:rsidRPr="00935038" w:rsidRDefault="00225533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proofErr w:type="gramEnd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tennis?</w:t>
            </w:r>
          </w:p>
          <w:p w:rsidR="00225533" w:rsidRPr="00935038" w:rsidRDefault="00225533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proofErr w:type="gramEnd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TV?</w:t>
            </w:r>
          </w:p>
          <w:p w:rsidR="00225533" w:rsidRPr="00935038" w:rsidRDefault="00225533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proofErr w:type="gramEnd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good job? </w:t>
            </w:r>
          </w:p>
          <w:p w:rsidR="00225533" w:rsidRPr="00935038" w:rsidRDefault="00225533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this song?</w:t>
            </w:r>
          </w:p>
        </w:tc>
      </w:tr>
    </w:tbl>
    <w:p w:rsidR="00225533" w:rsidRDefault="00225533" w:rsidP="0022553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Краткие</w:t>
      </w:r>
      <w:r w:rsidRPr="009350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ответы</w:t>
      </w:r>
      <w:r w:rsidRPr="0093503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Did he play football? – Yes, he did / No, he didn’t. </w:t>
      </w:r>
    </w:p>
    <w:p w:rsidR="00225533" w:rsidRPr="00225533" w:rsidRDefault="00225533" w:rsidP="002255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5533" w:rsidRPr="00165ACD" w:rsidRDefault="00225533" w:rsidP="00225533">
      <w:pPr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>Наречия</w:t>
      </w:r>
      <w:r w:rsidRPr="00165ACD">
        <w:rPr>
          <w:rFonts w:ascii="Times New Roman" w:hAnsi="Times New Roman" w:cs="Times New Roman"/>
          <w:sz w:val="24"/>
          <w:szCs w:val="24"/>
        </w:rPr>
        <w:t xml:space="preserve">, </w:t>
      </w:r>
      <w:r w:rsidRPr="00935038">
        <w:rPr>
          <w:rFonts w:ascii="Times New Roman" w:hAnsi="Times New Roman" w:cs="Times New Roman"/>
          <w:sz w:val="24"/>
          <w:szCs w:val="24"/>
        </w:rPr>
        <w:t>характерные</w:t>
      </w:r>
      <w:r w:rsidRPr="00165ACD">
        <w:rPr>
          <w:rFonts w:ascii="Times New Roman" w:hAnsi="Times New Roman" w:cs="Times New Roman"/>
          <w:sz w:val="24"/>
          <w:szCs w:val="24"/>
        </w:rPr>
        <w:t xml:space="preserve"> </w:t>
      </w:r>
      <w:r w:rsidRPr="00935038">
        <w:rPr>
          <w:rFonts w:ascii="Times New Roman" w:hAnsi="Times New Roman" w:cs="Times New Roman"/>
          <w:sz w:val="24"/>
          <w:szCs w:val="24"/>
        </w:rPr>
        <w:t>для</w:t>
      </w:r>
      <w:r w:rsidRPr="00165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93503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65ACD">
        <w:rPr>
          <w:rFonts w:ascii="Times New Roman" w:hAnsi="Times New Roman" w:cs="Times New Roman"/>
          <w:sz w:val="24"/>
          <w:szCs w:val="24"/>
        </w:rPr>
        <w:t xml:space="preserve"> </w:t>
      </w:r>
      <w:r w:rsidRPr="00935038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165ACD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8"/>
        <w:gridCol w:w="4587"/>
      </w:tblGrid>
      <w:tr w:rsidR="00225533" w:rsidRPr="00165ACD" w:rsidTr="00225533">
        <w:tc>
          <w:tcPr>
            <w:tcW w:w="4758" w:type="dxa"/>
          </w:tcPr>
          <w:p w:rsidR="00225533" w:rsidRDefault="00225533" w:rsidP="002255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</w:t>
            </w:r>
          </w:p>
        </w:tc>
        <w:tc>
          <w:tcPr>
            <w:tcW w:w="4587" w:type="dxa"/>
          </w:tcPr>
          <w:p w:rsidR="00225533" w:rsidRDefault="00225533" w:rsidP="002255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week, month, night, Saturday, year</w:t>
            </w:r>
          </w:p>
        </w:tc>
      </w:tr>
    </w:tbl>
    <w:p w:rsidR="00225533" w:rsidRPr="00935038" w:rsidRDefault="00225533" w:rsidP="0022553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25533" w:rsidRPr="00225533" w:rsidTr="00225533">
        <w:tc>
          <w:tcPr>
            <w:tcW w:w="4672" w:type="dxa"/>
          </w:tcPr>
          <w:p w:rsidR="00225533" w:rsidRPr="00225533" w:rsidRDefault="002255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yesterday</w:t>
            </w:r>
          </w:p>
        </w:tc>
        <w:tc>
          <w:tcPr>
            <w:tcW w:w="4673" w:type="dxa"/>
          </w:tcPr>
          <w:p w:rsidR="00225533" w:rsidRPr="00225533" w:rsidRDefault="002255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2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  <w:proofErr w:type="gramEnd"/>
            <w:r w:rsidRPr="0022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afternoon, evening.</w:t>
            </w:r>
          </w:p>
        </w:tc>
      </w:tr>
    </w:tbl>
    <w:p w:rsidR="00BD4E2D" w:rsidRDefault="005C6EF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25533" w:rsidTr="00225533">
        <w:tc>
          <w:tcPr>
            <w:tcW w:w="4672" w:type="dxa"/>
          </w:tcPr>
          <w:p w:rsidR="00225533" w:rsidRDefault="002255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 days, 3 months, 5 years</w:t>
            </w:r>
          </w:p>
        </w:tc>
        <w:tc>
          <w:tcPr>
            <w:tcW w:w="4673" w:type="dxa"/>
          </w:tcPr>
          <w:p w:rsidR="00225533" w:rsidRDefault="002255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ago</w:t>
            </w:r>
          </w:p>
        </w:tc>
      </w:tr>
    </w:tbl>
    <w:p w:rsidR="00225533" w:rsidRPr="00225533" w:rsidRDefault="0022553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25533" w:rsidRPr="00225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F7" w:rsidRDefault="005C6EF7" w:rsidP="00165ACD">
      <w:pPr>
        <w:spacing w:after="0" w:line="240" w:lineRule="auto"/>
      </w:pPr>
      <w:r>
        <w:separator/>
      </w:r>
    </w:p>
  </w:endnote>
  <w:endnote w:type="continuationSeparator" w:id="0">
    <w:p w:rsidR="005C6EF7" w:rsidRDefault="005C6EF7" w:rsidP="001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CD" w:rsidRDefault="00165AC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CD" w:rsidRDefault="00165AC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CD" w:rsidRDefault="00165A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F7" w:rsidRDefault="005C6EF7" w:rsidP="00165ACD">
      <w:pPr>
        <w:spacing w:after="0" w:line="240" w:lineRule="auto"/>
      </w:pPr>
      <w:r>
        <w:separator/>
      </w:r>
    </w:p>
  </w:footnote>
  <w:footnote w:type="continuationSeparator" w:id="0">
    <w:p w:rsidR="005C6EF7" w:rsidRDefault="005C6EF7" w:rsidP="00165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CD" w:rsidRDefault="00165A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CD" w:rsidRDefault="00165ACD" w:rsidP="00165ACD">
    <w:pPr>
      <w:pStyle w:val="a5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Разработчики: Хедер Е.Н., Медведева В.В., </w:t>
    </w:r>
    <w:proofErr w:type="spellStart"/>
    <w:r>
      <w:rPr>
        <w:rFonts w:ascii="Times New Roman" w:hAnsi="Times New Roman" w:cs="Times New Roman"/>
        <w:i/>
        <w:sz w:val="24"/>
        <w:szCs w:val="24"/>
      </w:rPr>
      <w:t>Головакина</w:t>
    </w:r>
    <w:proofErr w:type="spellEnd"/>
    <w:r>
      <w:rPr>
        <w:rFonts w:ascii="Times New Roman" w:hAnsi="Times New Roman" w:cs="Times New Roman"/>
        <w:i/>
        <w:sz w:val="24"/>
        <w:szCs w:val="24"/>
      </w:rPr>
      <w:t xml:space="preserve"> Е.Н., Лаврухина Н.А.</w:t>
    </w:r>
  </w:p>
  <w:p w:rsidR="00165ACD" w:rsidRDefault="00165ACD">
    <w:pPr>
      <w:pStyle w:val="a5"/>
    </w:pPr>
    <w:bookmarkStart w:id="0" w:name="_GoBack"/>
    <w:bookmarkEnd w:id="0"/>
  </w:p>
  <w:p w:rsidR="00165ACD" w:rsidRDefault="00165A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CD" w:rsidRDefault="00165A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08D"/>
    <w:multiLevelType w:val="hybridMultilevel"/>
    <w:tmpl w:val="1006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33"/>
    <w:rsid w:val="00143C6B"/>
    <w:rsid w:val="00165ACD"/>
    <w:rsid w:val="00225533"/>
    <w:rsid w:val="005C6EF7"/>
    <w:rsid w:val="0089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55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ACD"/>
  </w:style>
  <w:style w:type="paragraph" w:styleId="a7">
    <w:name w:val="footer"/>
    <w:basedOn w:val="a"/>
    <w:link w:val="a8"/>
    <w:uiPriority w:val="99"/>
    <w:unhideWhenUsed/>
    <w:rsid w:val="001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ACD"/>
  </w:style>
  <w:style w:type="paragraph" w:styleId="a9">
    <w:name w:val="Balloon Text"/>
    <w:basedOn w:val="a"/>
    <w:link w:val="aa"/>
    <w:uiPriority w:val="99"/>
    <w:semiHidden/>
    <w:unhideWhenUsed/>
    <w:rsid w:val="0016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55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ACD"/>
  </w:style>
  <w:style w:type="paragraph" w:styleId="a7">
    <w:name w:val="footer"/>
    <w:basedOn w:val="a"/>
    <w:link w:val="a8"/>
    <w:uiPriority w:val="99"/>
    <w:unhideWhenUsed/>
    <w:rsid w:val="001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ACD"/>
  </w:style>
  <w:style w:type="paragraph" w:styleId="a9">
    <w:name w:val="Balloon Text"/>
    <w:basedOn w:val="a"/>
    <w:link w:val="aa"/>
    <w:uiPriority w:val="99"/>
    <w:semiHidden/>
    <w:unhideWhenUsed/>
    <w:rsid w:val="0016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6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Екатерина Головакина</cp:lastModifiedBy>
  <cp:revision>2</cp:revision>
  <dcterms:created xsi:type="dcterms:W3CDTF">2015-03-21T17:42:00Z</dcterms:created>
  <dcterms:modified xsi:type="dcterms:W3CDTF">2015-04-09T03:34:00Z</dcterms:modified>
</cp:coreProperties>
</file>