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25" w:rsidRPr="00425525" w:rsidRDefault="00425525" w:rsidP="003D544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Обследование </w:t>
      </w:r>
      <w:proofErr w:type="spellStart"/>
      <w:r w:rsidRPr="00425525">
        <w:rPr>
          <w:b/>
          <w:bCs/>
          <w:sz w:val="23"/>
          <w:szCs w:val="23"/>
        </w:rPr>
        <w:t>социально-дезадаптированного</w:t>
      </w:r>
      <w:proofErr w:type="spellEnd"/>
      <w:r w:rsidRPr="00425525">
        <w:rPr>
          <w:b/>
          <w:bCs/>
          <w:sz w:val="23"/>
          <w:szCs w:val="23"/>
        </w:rPr>
        <w:t xml:space="preserve"> несовершеннолетнего.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Ф.И.О. ________________________________________________________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Год рождения __________________________________________________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>Здоровье</w:t>
      </w:r>
      <w:r w:rsidRPr="00425525">
        <w:rPr>
          <w:sz w:val="23"/>
          <w:szCs w:val="23"/>
        </w:rPr>
        <w:t xml:space="preserve">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хорошее,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удовлетворительное,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слабое,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патология,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хронические болезни.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Характер занятости: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учеба в общеобразовательной школе,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Поведение в школе: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примерное,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хорошее,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удовлетворительное,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неудовлетворительное,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состоит на ВНШ контроле или на учете в ПДН.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>Общественная активность</w:t>
      </w:r>
      <w:r w:rsidRPr="00425525">
        <w:rPr>
          <w:sz w:val="23"/>
          <w:szCs w:val="23"/>
        </w:rPr>
        <w:t xml:space="preserve">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организатор коллективных дел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активный участник коллективных дел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пассивный участник коллективных дел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не участвует в общественной жизни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бойкотирует, дезорганизует коллективные мероприятия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Отношение к учебе: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заинтересованное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избирательно-заинтересованное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равнодушное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отрицательное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proofErr w:type="gramStart"/>
      <w:r w:rsidRPr="00425525">
        <w:rPr>
          <w:sz w:val="23"/>
          <w:szCs w:val="23"/>
        </w:rPr>
        <w:t>крайне отрицательное</w:t>
      </w:r>
      <w:proofErr w:type="gramEnd"/>
      <w:r w:rsidRPr="00425525">
        <w:rPr>
          <w:sz w:val="23"/>
          <w:szCs w:val="23"/>
        </w:rPr>
        <w:t xml:space="preserve">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Состав семьи: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мать, отец, бабушка, дедушка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только мать и отец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мать и отчим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мачеха и отец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одна мать, один отец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нет родителей – бабушка, дедушка, другие родственники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Количество детей в семье ____________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Образование родителей: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высшее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незаконченное высшее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среднее специальное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общее среднее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неполное среднее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b/>
          <w:bCs/>
          <w:sz w:val="22"/>
          <w:szCs w:val="22"/>
        </w:rPr>
        <w:lastRenderedPageBreak/>
        <w:t xml:space="preserve">Санитарно-жилищные условия жизни семьи: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благоустроенная отдельная квартира или дом со всеми удобствами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отдельная квартира (дом) с родителями супругов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более одной комнаты в коммунальной квартире с удобствами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комната в коммунальной квартире с удобствами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комната в общежитии, бараке без удобств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b/>
          <w:bCs/>
          <w:sz w:val="22"/>
          <w:szCs w:val="22"/>
        </w:rPr>
        <w:t xml:space="preserve">Доход семьи: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могут практически себе ни в чем не отказывать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денег в основном хватает, но для покупки товаров длительного пользования берут кредит в долг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на повседневные расходы денег хватает, но покупка одежды вызывает трудности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живут от зарплаты до зарплаты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денег до зарплаты не хватает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b/>
          <w:bCs/>
          <w:sz w:val="22"/>
          <w:szCs w:val="22"/>
        </w:rPr>
        <w:t xml:space="preserve">Характеристика отношений в семье: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семья ведет здоровый образ жизни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один из родителей склонен к выпивкам, скандалам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у родителей эпизодические запои, семейные скандалы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частые запои, </w:t>
      </w:r>
      <w:proofErr w:type="gramStart"/>
      <w:r w:rsidRPr="00425525">
        <w:rPr>
          <w:sz w:val="22"/>
          <w:szCs w:val="22"/>
        </w:rPr>
        <w:t>дебоши</w:t>
      </w:r>
      <w:proofErr w:type="gramEnd"/>
      <w:r w:rsidRPr="00425525">
        <w:rPr>
          <w:sz w:val="22"/>
          <w:szCs w:val="22"/>
        </w:rPr>
        <w:t xml:space="preserve">, аморальное поведение родителей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повседневные проявления аморальности, алкоголизм родителей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b/>
          <w:bCs/>
          <w:sz w:val="22"/>
          <w:szCs w:val="22"/>
        </w:rPr>
        <w:t xml:space="preserve">Степень выраженности асоциальных, стяжательских взглядов, убеждений в семье: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семья характеризуется разумным сочетанием духовных и материальных потребностей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духовные потребности недооцениваются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для семьи характерна духовная, идейная индифферентность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преобладают стяжательские настроения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в семье допускаются любые средства достижения корыстных целей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b/>
          <w:bCs/>
          <w:sz w:val="22"/>
          <w:szCs w:val="22"/>
        </w:rPr>
        <w:t xml:space="preserve">Характер эмоциональных отношений в семье: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атмосфера дружбы, взаимопонимания и поддержки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отношения ровные, но без эмоциональной близости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эпизодически возникающие конфликты, отчуждение, холодность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эмоционально-холодные, отчужденные отношения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напряженно-конфликтные отношения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b/>
          <w:bCs/>
          <w:sz w:val="22"/>
          <w:szCs w:val="22"/>
        </w:rPr>
        <w:t xml:space="preserve">Характеристика дружеского внешкольного общения со сверстниками: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на основе общих полезных интересов, совместных занятий в кружках, секциях, увлечений спортом, коллекционирования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proofErr w:type="spellStart"/>
      <w:r w:rsidRPr="00425525">
        <w:rPr>
          <w:sz w:val="22"/>
          <w:szCs w:val="22"/>
        </w:rPr>
        <w:t>досуговые</w:t>
      </w:r>
      <w:proofErr w:type="spellEnd"/>
      <w:r w:rsidRPr="00425525">
        <w:rPr>
          <w:sz w:val="22"/>
          <w:szCs w:val="22"/>
        </w:rPr>
        <w:t xml:space="preserve"> группы с совместными формами отдыха и общения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общение на основе пустого времяпровождения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асоциальные группы: выпивки, сквернословие, драки, мелкое хулиганство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криминогенные группы, состоящие на учете в милиции за различные правонарушения: мелкие кражи, угоны, бродяжничество и др.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b/>
          <w:bCs/>
          <w:sz w:val="22"/>
          <w:szCs w:val="22"/>
        </w:rPr>
        <w:t xml:space="preserve">Наличие положительно ориентированных планов и профессиональных намерений: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профессиональные намерения и планы отсутствуют из-за негативизма и циничного отношения к труду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планы и намерения отсутствуют по легкомыслию и бездумности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тайны неопределенные, иногда нереальные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профессиональные намерения в основном определились, но нет активной подготовки к будущей профессии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425525">
        <w:rPr>
          <w:sz w:val="22"/>
          <w:szCs w:val="22"/>
        </w:rPr>
        <w:t xml:space="preserve">профессиональные планы и намерения выражены четко, осуществляется ознакомление с будущей профессией, подготовка к ней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lastRenderedPageBreak/>
        <w:t xml:space="preserve">Степень сознательности и дисциплинированности по отношению к учебной деятельности: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отношение негативное, к урокам не готовится, пропускает занятия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к урокам готовится нерегулярно под контролем взрослых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отношение добросовестное, но без увлечения, не ради знаний, ради оценок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отношение сознательное, добросовестное, интерес проявляется избирательно, не ко всем предметам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отношение увлеченное, сознательное, добросовестное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proofErr w:type="gramStart"/>
      <w:r w:rsidRPr="00425525">
        <w:rPr>
          <w:b/>
          <w:bCs/>
          <w:sz w:val="23"/>
          <w:szCs w:val="23"/>
        </w:rPr>
        <w:t xml:space="preserve">Уровень развития полезных интересов, знаний, навыков, умений </w:t>
      </w:r>
      <w:r w:rsidRPr="00425525">
        <w:rPr>
          <w:sz w:val="23"/>
          <w:szCs w:val="23"/>
        </w:rPr>
        <w:t xml:space="preserve">(спортивные, трудовые, технические, художественные) </w:t>
      </w:r>
      <w:proofErr w:type="gramEnd"/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индифферентность интересов, преобладание пустого времяпровождения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интересы поверхностные, неустойчивые, развлекательного характера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интересы и полезные занятия не получили самостоятельного углубленного развития, формируются больше под влиянием других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интересы глубокие, разносторонние, но не закреплены в полезных знаниях, навыках, умениях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глубокие интересы, выражающиеся в самостоятельной работе по закреплению полезных знаний, навыков, умений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Отношение к педагогическим воздействиям: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резкая, грубая форма неприятия любых педагогических воздействий, замечаний, порицаний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непринятие педагогических воздействий в форме пассивного сопротивления, игнорирования, упрямства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избирательное отношение к педагогическим воздействиям в зависимости от характера взаимоотношений с учителями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к замечаниям учителей </w:t>
      </w:r>
      <w:proofErr w:type="gramStart"/>
      <w:r w:rsidRPr="00425525">
        <w:rPr>
          <w:sz w:val="23"/>
          <w:szCs w:val="23"/>
        </w:rPr>
        <w:t>склонен</w:t>
      </w:r>
      <w:proofErr w:type="gramEnd"/>
      <w:r w:rsidRPr="00425525">
        <w:rPr>
          <w:sz w:val="23"/>
          <w:szCs w:val="23"/>
        </w:rPr>
        <w:t xml:space="preserve"> прислушиваться, наказания и поощрения правильно воспринимает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чутко реагирует на замечания учителей, болезненно переживает порицания, старается не повторять осуждаемых действий, поступков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Коллективистские проявления, способность считаться с коллективными интересами, нормами коллективной жизни: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бравирует своим негативным отношением к нормам коллективной жизни, к общественному мнению в классе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к общественному осуждению относится равнодушно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внешне </w:t>
      </w:r>
      <w:proofErr w:type="spellStart"/>
      <w:r w:rsidRPr="00425525">
        <w:rPr>
          <w:sz w:val="23"/>
          <w:szCs w:val="23"/>
        </w:rPr>
        <w:t>комформное</w:t>
      </w:r>
      <w:proofErr w:type="spellEnd"/>
      <w:r w:rsidRPr="00425525">
        <w:rPr>
          <w:sz w:val="23"/>
          <w:szCs w:val="23"/>
        </w:rPr>
        <w:t xml:space="preserve"> поведение, но не живет интересами коллектива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 большей частью класса сохраняет товарищеские отношения, дорожит общественным мнением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развитое чувство справедливости, товарищества, взаимовыручки и взаимопомощи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Способность критически с позиции норм морали и права оценивать поступки окружающих друзей, сверстников одноклассников: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открытое неприятие норм морали, права, одобрительное отношение к циничным антиобщественным поступкам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в большей степени ориентируется на антиобщественные нормы и ценности и в соответствии с ними оценивает поступки окружающих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равнодушное, безразличное отношение к поручениям норм морали, права, «нейтральность» ценностно-нормативных представлений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proofErr w:type="gramStart"/>
      <w:r w:rsidRPr="00425525">
        <w:rPr>
          <w:sz w:val="23"/>
          <w:szCs w:val="23"/>
        </w:rPr>
        <w:t>способен</w:t>
      </w:r>
      <w:proofErr w:type="gramEnd"/>
      <w:r w:rsidRPr="00425525">
        <w:rPr>
          <w:sz w:val="23"/>
          <w:szCs w:val="23"/>
        </w:rPr>
        <w:t xml:space="preserve"> различать «плохие» и «хорошие» поступки и поведение, осуждать и одобрять их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активное неприятие антиобщественных проявлений, стремление бороться с ними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Самокритичность, наличие навыков самоанализа: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навыков самоанализа и самокритичности не имеет и не стремится их развивать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самоанализ может иногда возникнуть под влиянием осуждения окружающих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самоанализ отсутствует, либо слабо выражено критическое отношение к себе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самокритичность проявляются, но не всегда выражаются в активных усилиях по самовоспитанию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самоанализ и самокритичность являются основой программы самовоспитания и самосовершенствования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Жизненные цели ребенка: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четко определенные, конструктивные жизненные планы, стремление к достижению поставленных целей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позитивная ориентация в формировании жизненных целей, но представление о путях и средствах достижения неопределенно, расплывчато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>отсутствие определенных целей и план7ов на будущее либо наличие нереальных планов, социальная незрелость, инфантилизм</w:t>
      </w:r>
      <w:proofErr w:type="gramStart"/>
      <w:r w:rsidRPr="00425525">
        <w:rPr>
          <w:sz w:val="23"/>
          <w:szCs w:val="23"/>
        </w:rPr>
        <w:t xml:space="preserve"> ,</w:t>
      </w:r>
      <w:proofErr w:type="gramEnd"/>
      <w:r w:rsidRPr="00425525">
        <w:rPr>
          <w:sz w:val="23"/>
          <w:szCs w:val="23"/>
        </w:rPr>
        <w:t xml:space="preserve"> надежда на авось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целевые ориентации носят скорее негативную окраску, примитивны, бездуховны, </w:t>
      </w:r>
      <w:proofErr w:type="spellStart"/>
      <w:r w:rsidRPr="00425525">
        <w:rPr>
          <w:sz w:val="23"/>
          <w:szCs w:val="23"/>
        </w:rPr>
        <w:t>референтная</w:t>
      </w:r>
      <w:proofErr w:type="spellEnd"/>
      <w:r w:rsidRPr="00425525">
        <w:rPr>
          <w:sz w:val="23"/>
          <w:szCs w:val="23"/>
        </w:rPr>
        <w:t xml:space="preserve"> группа – сверстники с асоциальной направленностью интересов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явно негативные, асоциальные целевые ориентации (отсутствие установки на общественно полезный труд, интересы ограничены, отмечаются правонарушения)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Внешкольное общение ребенка: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постоянное общение в процессе занятий в кружках, секциях на основе общих позитивных интересов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эпизодическое </w:t>
      </w:r>
      <w:proofErr w:type="spellStart"/>
      <w:r w:rsidRPr="00425525">
        <w:rPr>
          <w:sz w:val="23"/>
          <w:szCs w:val="23"/>
        </w:rPr>
        <w:t>досуговое</w:t>
      </w:r>
      <w:proofErr w:type="spellEnd"/>
      <w:r w:rsidRPr="00425525">
        <w:rPr>
          <w:sz w:val="23"/>
          <w:szCs w:val="23"/>
        </w:rPr>
        <w:t xml:space="preserve"> общение по интересам, нерегулярные встречи для совместного проведения свободного времени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общение на основе пустого времяпровождения, отсутствие позитивных целей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асоциальные группы с ориентацией на мелкое хулиганство, драки, употребление алкоголя, токсических веществ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криминальные группы, состоящие на учете в ОПДН с направленностью интересов на мелкие кражи, угоны транспортных средств, наркотики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Отношение к окружающим: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проявление жестокости по отношению к окружающим, слабым, животным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способность жестокие поступки «за компанию», под влиянием других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равнодушие, невнимательность в отношении с одноклассниками, товарищами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сопереживание по отношению к близким, родным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высоко действенная </w:t>
      </w:r>
      <w:proofErr w:type="spellStart"/>
      <w:r w:rsidRPr="00425525">
        <w:rPr>
          <w:sz w:val="23"/>
          <w:szCs w:val="23"/>
        </w:rPr>
        <w:t>эмпатия</w:t>
      </w:r>
      <w:proofErr w:type="spellEnd"/>
      <w:r w:rsidRPr="00425525">
        <w:rPr>
          <w:sz w:val="23"/>
          <w:szCs w:val="23"/>
        </w:rPr>
        <w:t xml:space="preserve">, выражающаяся в способности сопереживать не только близким, но и окружающим в чужой боли, радости, стремление помочь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Волевые качества </w:t>
      </w:r>
      <w:r w:rsidRPr="00425525">
        <w:rPr>
          <w:sz w:val="23"/>
          <w:szCs w:val="23"/>
        </w:rPr>
        <w:t>невосприимчивость к дурному влиянию. Способность самостоятельно принимать решения и преодолевать трудности при их выполнении</w:t>
      </w:r>
      <w:r w:rsidRPr="00425525">
        <w:rPr>
          <w:b/>
          <w:bCs/>
          <w:sz w:val="23"/>
          <w:szCs w:val="23"/>
        </w:rPr>
        <w:t xml:space="preserve">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использование сильных волевых качеств в антиобщественных целях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слепое подчинение чужому негативному влиянию, импульсивность, слабая волевая регуляция поведения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стремление уходить от ситуаций, требующих волевого начала, преодоления трудностей, принятия решений, сопротивления среде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хорошо выраженная волевая </w:t>
      </w:r>
      <w:proofErr w:type="spellStart"/>
      <w:r w:rsidRPr="00425525">
        <w:rPr>
          <w:sz w:val="23"/>
          <w:szCs w:val="23"/>
        </w:rPr>
        <w:t>саморегуляция</w:t>
      </w:r>
      <w:proofErr w:type="spellEnd"/>
      <w:r w:rsidRPr="00425525">
        <w:rPr>
          <w:sz w:val="23"/>
          <w:szCs w:val="23"/>
        </w:rPr>
        <w:t xml:space="preserve">, позволяющая противостоять чужому влиянию, преодолевать трудности внешнего и внутреннего характера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сильные волевые начала, проявляющиеся не только на уровне </w:t>
      </w:r>
      <w:proofErr w:type="spellStart"/>
      <w:r w:rsidRPr="00425525">
        <w:rPr>
          <w:sz w:val="23"/>
          <w:szCs w:val="23"/>
        </w:rPr>
        <w:t>саморегуляции</w:t>
      </w:r>
      <w:proofErr w:type="spellEnd"/>
      <w:r w:rsidRPr="00425525">
        <w:rPr>
          <w:sz w:val="23"/>
          <w:szCs w:val="23"/>
        </w:rPr>
        <w:t xml:space="preserve"> собственного поведения, но и в коллективе, в способности направлять коллективные общественно полезные действия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ageBreakBefore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lastRenderedPageBreak/>
        <w:t xml:space="preserve">Внешняя культура поведения: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неряшливость, запущенность одежды, отсутствие культурных навыков общественного поведения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безвкусица внешнего вида, бравирование </w:t>
      </w:r>
      <w:proofErr w:type="spellStart"/>
      <w:r w:rsidRPr="00425525">
        <w:rPr>
          <w:sz w:val="23"/>
          <w:szCs w:val="23"/>
        </w:rPr>
        <w:t>псевдолюдной</w:t>
      </w:r>
      <w:proofErr w:type="spellEnd"/>
      <w:r w:rsidRPr="00425525">
        <w:rPr>
          <w:sz w:val="23"/>
          <w:szCs w:val="23"/>
        </w:rPr>
        <w:t xml:space="preserve"> одеждой, прической, вульгарность манер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безразличие к внешности, отсутствие эстетического начала в отношении к своему внешнему виду, к манере поведения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аккуратный, подтянутый внешний вид, высокая культура поведения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этическая воспитанность, развитое чувство вкуса, проявляющееся в одежде, поведении, манере держаться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Отношение к алкоголю: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злоупотребление алкоголем либо регулярное употребление наркотиков, токсических веществ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эпизодическое употребление алкоголя либо токсических веществ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нейтральное, терпимое отношение к алкоголю, непонимание вреда, который приносит алкоголь, токсические вещества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осознанный отказ от употребления спиртного, связанный с пониманием социальной опасности и вреда алкоголя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активная позиция в борьбе с алкоголизацией и наркоманией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Отношение курению: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закрепившаяся привычка к курению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эпизодическое курение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воздержание от курения благодаря запретам родителей, учителей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4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осознанный, самостоятельный отказ от курения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активное неприятие </w:t>
      </w:r>
      <w:proofErr w:type="gramStart"/>
      <w:r w:rsidRPr="00425525">
        <w:rPr>
          <w:sz w:val="23"/>
          <w:szCs w:val="23"/>
        </w:rPr>
        <w:t>курения</w:t>
      </w:r>
      <w:proofErr w:type="gramEnd"/>
      <w:r w:rsidRPr="00425525">
        <w:rPr>
          <w:sz w:val="23"/>
          <w:szCs w:val="23"/>
        </w:rPr>
        <w:t xml:space="preserve"> как в отношении себя, так и своих товарищей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b/>
          <w:bCs/>
          <w:sz w:val="23"/>
          <w:szCs w:val="23"/>
        </w:rPr>
        <w:t xml:space="preserve">Отношение к </w:t>
      </w:r>
      <w:proofErr w:type="spellStart"/>
      <w:r w:rsidRPr="00425525">
        <w:rPr>
          <w:b/>
          <w:bCs/>
          <w:sz w:val="23"/>
          <w:szCs w:val="23"/>
        </w:rPr>
        <w:t>свернословию</w:t>
      </w:r>
      <w:proofErr w:type="spellEnd"/>
      <w:r w:rsidRPr="00425525">
        <w:rPr>
          <w:b/>
          <w:bCs/>
          <w:sz w:val="23"/>
          <w:szCs w:val="23"/>
        </w:rPr>
        <w:t xml:space="preserve">: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сквернословие, употребление нецензурных выражений в общественных местах в присутствии девушек, женщин, взрослых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эпизодическое сквернословие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избегание нецензурных выражений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47"/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активное неприятие сквернословия </w:t>
      </w:r>
    </w:p>
    <w:p w:rsidR="00425525" w:rsidRPr="00425525" w:rsidRDefault="00425525" w:rsidP="004255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425525">
        <w:rPr>
          <w:sz w:val="23"/>
          <w:szCs w:val="23"/>
        </w:rPr>
        <w:t xml:space="preserve">высокая культура речи, богатый </w:t>
      </w:r>
      <w:proofErr w:type="spellStart"/>
      <w:r w:rsidRPr="00425525">
        <w:rPr>
          <w:sz w:val="23"/>
          <w:szCs w:val="23"/>
        </w:rPr>
        <w:t>лингвинистический</w:t>
      </w:r>
      <w:proofErr w:type="spellEnd"/>
      <w:r w:rsidRPr="00425525">
        <w:rPr>
          <w:sz w:val="23"/>
          <w:szCs w:val="23"/>
        </w:rPr>
        <w:t xml:space="preserve"> запас </w:t>
      </w:r>
    </w:p>
    <w:p w:rsidR="002B410C" w:rsidRPr="00425525" w:rsidRDefault="002B410C" w:rsidP="004255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</w:p>
    <w:sectPr w:rsidR="002B410C" w:rsidRPr="00425525" w:rsidSect="00425525">
      <w:pgSz w:w="11906" w:h="17338"/>
      <w:pgMar w:top="426" w:right="424" w:bottom="142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8F97DD"/>
    <w:multiLevelType w:val="hybridMultilevel"/>
    <w:tmpl w:val="6AA38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5578F3"/>
    <w:multiLevelType w:val="hybridMultilevel"/>
    <w:tmpl w:val="1E2543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13A02E"/>
    <w:multiLevelType w:val="hybridMultilevel"/>
    <w:tmpl w:val="4D4A5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B2D94E8"/>
    <w:multiLevelType w:val="hybridMultilevel"/>
    <w:tmpl w:val="A493E4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CF6E1D7"/>
    <w:multiLevelType w:val="hybridMultilevel"/>
    <w:tmpl w:val="5F15B7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696D14D"/>
    <w:multiLevelType w:val="hybridMultilevel"/>
    <w:tmpl w:val="5AD57A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B89E3A6"/>
    <w:multiLevelType w:val="hybridMultilevel"/>
    <w:tmpl w:val="7B2AA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F5EF93E"/>
    <w:multiLevelType w:val="hybridMultilevel"/>
    <w:tmpl w:val="E7006B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4183CD8"/>
    <w:multiLevelType w:val="hybridMultilevel"/>
    <w:tmpl w:val="77916E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D0A72AC"/>
    <w:multiLevelType w:val="hybridMultilevel"/>
    <w:tmpl w:val="28020A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FE6437F"/>
    <w:multiLevelType w:val="hybridMultilevel"/>
    <w:tmpl w:val="96537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D951BEA"/>
    <w:multiLevelType w:val="hybridMultilevel"/>
    <w:tmpl w:val="B3D80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F109FDF"/>
    <w:multiLevelType w:val="hybridMultilevel"/>
    <w:tmpl w:val="D0253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75FBB38"/>
    <w:multiLevelType w:val="hybridMultilevel"/>
    <w:tmpl w:val="4E7233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3F5B72D"/>
    <w:multiLevelType w:val="hybridMultilevel"/>
    <w:tmpl w:val="999A6E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4CA7179"/>
    <w:multiLevelType w:val="hybridMultilevel"/>
    <w:tmpl w:val="7B186F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B8B43C5"/>
    <w:multiLevelType w:val="hybridMultilevel"/>
    <w:tmpl w:val="5A459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C6FAE3A"/>
    <w:multiLevelType w:val="hybridMultilevel"/>
    <w:tmpl w:val="47761A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25A0F56"/>
    <w:multiLevelType w:val="hybridMultilevel"/>
    <w:tmpl w:val="8BCDA9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CD3EA0"/>
    <w:multiLevelType w:val="hybridMultilevel"/>
    <w:tmpl w:val="20B7DD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9746E17"/>
    <w:multiLevelType w:val="hybridMultilevel"/>
    <w:tmpl w:val="3AA5E2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10641EE"/>
    <w:multiLevelType w:val="hybridMultilevel"/>
    <w:tmpl w:val="1A575C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7BB1070"/>
    <w:multiLevelType w:val="hybridMultilevel"/>
    <w:tmpl w:val="F5366F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066112"/>
    <w:multiLevelType w:val="hybridMultilevel"/>
    <w:tmpl w:val="BB8ABA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849A129"/>
    <w:multiLevelType w:val="hybridMultilevel"/>
    <w:tmpl w:val="922AB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C3B294F"/>
    <w:multiLevelType w:val="hybridMultilevel"/>
    <w:tmpl w:val="EB21DC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88DF478"/>
    <w:multiLevelType w:val="hybridMultilevel"/>
    <w:tmpl w:val="9E0213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262584D"/>
    <w:multiLevelType w:val="hybridMultilevel"/>
    <w:tmpl w:val="DF5A2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87F75C5"/>
    <w:multiLevelType w:val="hybridMultilevel"/>
    <w:tmpl w:val="E6DDF7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D25BC77"/>
    <w:multiLevelType w:val="hybridMultilevel"/>
    <w:tmpl w:val="82B4BA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1278B2B"/>
    <w:multiLevelType w:val="hybridMultilevel"/>
    <w:tmpl w:val="971332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974AC84"/>
    <w:multiLevelType w:val="hybridMultilevel"/>
    <w:tmpl w:val="E99825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20"/>
  </w:num>
  <w:num w:numId="3">
    <w:abstractNumId w:val="0"/>
  </w:num>
  <w:num w:numId="4">
    <w:abstractNumId w:val="7"/>
  </w:num>
  <w:num w:numId="5">
    <w:abstractNumId w:val="27"/>
  </w:num>
  <w:num w:numId="6">
    <w:abstractNumId w:val="5"/>
  </w:num>
  <w:num w:numId="7">
    <w:abstractNumId w:val="15"/>
  </w:num>
  <w:num w:numId="8">
    <w:abstractNumId w:val="28"/>
  </w:num>
  <w:num w:numId="9">
    <w:abstractNumId w:val="19"/>
  </w:num>
  <w:num w:numId="10">
    <w:abstractNumId w:val="14"/>
  </w:num>
  <w:num w:numId="11">
    <w:abstractNumId w:val="23"/>
  </w:num>
  <w:num w:numId="12">
    <w:abstractNumId w:val="17"/>
  </w:num>
  <w:num w:numId="13">
    <w:abstractNumId w:val="11"/>
  </w:num>
  <w:num w:numId="14">
    <w:abstractNumId w:val="12"/>
  </w:num>
  <w:num w:numId="15">
    <w:abstractNumId w:val="10"/>
  </w:num>
  <w:num w:numId="16">
    <w:abstractNumId w:val="4"/>
  </w:num>
  <w:num w:numId="17">
    <w:abstractNumId w:val="16"/>
  </w:num>
  <w:num w:numId="18">
    <w:abstractNumId w:val="22"/>
  </w:num>
  <w:num w:numId="19">
    <w:abstractNumId w:val="21"/>
  </w:num>
  <w:num w:numId="20">
    <w:abstractNumId w:val="25"/>
  </w:num>
  <w:num w:numId="21">
    <w:abstractNumId w:val="8"/>
  </w:num>
  <w:num w:numId="22">
    <w:abstractNumId w:val="26"/>
  </w:num>
  <w:num w:numId="23">
    <w:abstractNumId w:val="1"/>
  </w:num>
  <w:num w:numId="24">
    <w:abstractNumId w:val="24"/>
  </w:num>
  <w:num w:numId="25">
    <w:abstractNumId w:val="13"/>
  </w:num>
  <w:num w:numId="26">
    <w:abstractNumId w:val="2"/>
  </w:num>
  <w:num w:numId="27">
    <w:abstractNumId w:val="30"/>
  </w:num>
  <w:num w:numId="28">
    <w:abstractNumId w:val="31"/>
  </w:num>
  <w:num w:numId="29">
    <w:abstractNumId w:val="6"/>
  </w:num>
  <w:num w:numId="30">
    <w:abstractNumId w:val="3"/>
  </w:num>
  <w:num w:numId="31">
    <w:abstractNumId w:val="1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25525"/>
    <w:rsid w:val="002B410C"/>
    <w:rsid w:val="003D544A"/>
    <w:rsid w:val="00425525"/>
    <w:rsid w:val="009A3116"/>
    <w:rsid w:val="00FD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8632-E780-43BD-AE9C-69A6392D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2015-04-19T12:34:00Z</dcterms:created>
  <dcterms:modified xsi:type="dcterms:W3CDTF">2015-04-19T12:45:00Z</dcterms:modified>
</cp:coreProperties>
</file>