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35" w:rsidRDefault="00FF72B0" w:rsidP="00FF72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класс.</w:t>
      </w:r>
    </w:p>
    <w:p w:rsidR="00FF72B0" w:rsidRDefault="00FF72B0" w:rsidP="00FF72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Бессоюзное сложное предложение со значением причины, пояснения, дополнения. Двоеточие в бессоюзном сложном предложении. №27</w:t>
      </w:r>
    </w:p>
    <w:p w:rsidR="00FF72B0" w:rsidRDefault="00FF72B0" w:rsidP="00FF72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умения определять смысловые отношения между частями сложных бессоюзных предложений разных видов; моделировать и употреблять в речи сложные предложения с разными смысловыми отношениями между частями, грамотно оформлять их на письме; расширять и углублять предметную компетенцию учащихся; воспитывать личности, способные на самостоятельную деятельность.</w:t>
      </w:r>
    </w:p>
    <w:p w:rsidR="00FF72B0" w:rsidRDefault="00FF72B0" w:rsidP="00FF72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учебник, схема, раздаточный материал для индивидуальной работы.</w:t>
      </w:r>
    </w:p>
    <w:p w:rsidR="00FF72B0" w:rsidRDefault="00FF72B0" w:rsidP="00FF72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 урок.</w:t>
      </w:r>
    </w:p>
    <w:p w:rsidR="00FF72B0" w:rsidRDefault="00FF72B0" w:rsidP="00FF72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 учащиеся определяют смысловые отношения между частями бессоюзного сложного предложения; знают правила постановки двоеточия между частями бессоюзного сложного предложения; конструируют данные синтаксические конструкции; правильно и уместно используют в речи бессоюзные сложные предложения.</w:t>
      </w:r>
    </w:p>
    <w:p w:rsidR="002174CC" w:rsidRDefault="002174CC" w:rsidP="00FF72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2174CC" w:rsidRDefault="002174CC" w:rsidP="002174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9 класс: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общеобразовательных организаций</w:t>
      </w:r>
      <w:r w:rsidR="00CE07DD">
        <w:rPr>
          <w:rFonts w:ascii="Times New Roman" w:hAnsi="Times New Roman" w:cs="Times New Roman"/>
          <w:sz w:val="28"/>
          <w:szCs w:val="28"/>
        </w:rPr>
        <w:t xml:space="preserve">/ (Л. М. </w:t>
      </w:r>
      <w:proofErr w:type="spellStart"/>
      <w:r w:rsidR="00CE07DD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="00CE07DD">
        <w:rPr>
          <w:rFonts w:ascii="Times New Roman" w:hAnsi="Times New Roman" w:cs="Times New Roman"/>
          <w:sz w:val="28"/>
          <w:szCs w:val="28"/>
        </w:rPr>
        <w:t xml:space="preserve">, О. М. Александрова, О. В. Загоровская, А. Г. </w:t>
      </w:r>
      <w:proofErr w:type="spellStart"/>
      <w:r w:rsidR="00CE07DD"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 w:rsidR="00CE07DD">
        <w:rPr>
          <w:rFonts w:ascii="Times New Roman" w:hAnsi="Times New Roman" w:cs="Times New Roman"/>
          <w:sz w:val="28"/>
          <w:szCs w:val="28"/>
        </w:rPr>
        <w:t>). – 2-е изд. – М.: Просвещение, 2014.</w:t>
      </w:r>
    </w:p>
    <w:p w:rsidR="00CE07DD" w:rsidRDefault="00CE07DD" w:rsidP="002174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язык. Поурочные разработки. 9 класс: пособие для учителей общеобразовательных организаций/ 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 Российская академия наук, Российская академия образования, издательство «Просвещение».- М.: Просвещение, 2013.</w:t>
      </w:r>
    </w:p>
    <w:p w:rsidR="00CE07DD" w:rsidRDefault="00CE07DD" w:rsidP="002174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Поурочные разработки по русскому языку: 9 класс: универсальное пособие. – М.: ВАКО, 2004.</w:t>
      </w:r>
    </w:p>
    <w:p w:rsidR="00CE07DD" w:rsidRDefault="00CE07DD" w:rsidP="002174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русского языка в 9 классе: Книга для учителя/ Г. А. Богданова. – 5-е изд.- М.: Просвещение, 2003.</w:t>
      </w:r>
    </w:p>
    <w:p w:rsidR="00CE07DD" w:rsidRPr="002174CC" w:rsidRDefault="00CE07DD" w:rsidP="002174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язык. 9 класс: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полугодие: планы-конспекты уроков/ Г. Е. Фефилова. – Ростов н/Д: Феникс, 2013.</w:t>
      </w:r>
      <w:bookmarkStart w:id="0" w:name="_GoBack"/>
      <w:bookmarkEnd w:id="0"/>
    </w:p>
    <w:p w:rsidR="00FF72B0" w:rsidRDefault="002E2674" w:rsidP="00FF72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2E2674" w:rsidRPr="002174CC" w:rsidRDefault="002E2674" w:rsidP="002E26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E2674" w:rsidRPr="002174CC" w:rsidRDefault="002E2674" w:rsidP="002E26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опорных знаний.</w:t>
      </w:r>
    </w:p>
    <w:p w:rsidR="002E2674" w:rsidRDefault="008B4370" w:rsidP="002E26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Лингвистическая разминка:</w:t>
      </w:r>
    </w:p>
    <w:p w:rsidR="008B4370" w:rsidRDefault="008B4370" w:rsidP="008B4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предложения, в которых необходимо поставить двоеточие. Какие это предложения по структуре? </w:t>
      </w:r>
    </w:p>
    <w:p w:rsidR="008B4370" w:rsidRDefault="008B4370" w:rsidP="008B4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горизонту лежал сероватый туман _ предвестник суховея.</w:t>
      </w:r>
    </w:p>
    <w:p w:rsidR="008B4370" w:rsidRDefault="008B4370" w:rsidP="008B4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Приезжий поёжился _ «Холодновато у вас!»</w:t>
      </w:r>
    </w:p>
    <w:p w:rsidR="008B4370" w:rsidRDefault="008B4370" w:rsidP="008B4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человеке должно быть всё прекрасно _ и лицо, и одежда, и душа, и мысли.</w:t>
      </w:r>
    </w:p>
    <w:p w:rsidR="008B4370" w:rsidRDefault="008B4370" w:rsidP="008B4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Приглашаем учиться на юридический факультет по следующим специальностям _ правоведение, правоохранительная</w:t>
      </w:r>
      <w:r w:rsidR="00394883" w:rsidRPr="00394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</w:t>
      </w:r>
      <w:r w:rsidR="0039488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ость.</w:t>
      </w:r>
    </w:p>
    <w:p w:rsidR="008B4370" w:rsidRDefault="008B4370" w:rsidP="008B4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Причастия и деепричастия _ формы глагола.</w:t>
      </w:r>
    </w:p>
    <w:p w:rsidR="008B4370" w:rsidRDefault="008B4370" w:rsidP="008B4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Ответы: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, В, Г – предложения простые.</w:t>
      </w:r>
    </w:p>
    <w:p w:rsidR="008B4370" w:rsidRDefault="008B4370" w:rsidP="008B43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вопросам:</w:t>
      </w:r>
    </w:p>
    <w:p w:rsidR="008B4370" w:rsidRDefault="008B4370" w:rsidP="008B4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предложение называют сложным?</w:t>
      </w:r>
    </w:p>
    <w:p w:rsidR="008B4370" w:rsidRDefault="008B4370" w:rsidP="008B4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911D0">
        <w:rPr>
          <w:rFonts w:ascii="Times New Roman" w:hAnsi="Times New Roman" w:cs="Times New Roman"/>
          <w:sz w:val="28"/>
          <w:szCs w:val="28"/>
        </w:rPr>
        <w:t>В чём различия союзных и бессоюзных сложных предложений?</w:t>
      </w:r>
    </w:p>
    <w:p w:rsidR="004911D0" w:rsidRDefault="004911D0" w:rsidP="008B4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какие две группы делятся союзные сложные предложения?</w:t>
      </w:r>
    </w:p>
    <w:p w:rsidR="004911D0" w:rsidRDefault="004911D0" w:rsidP="008B4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Дайте определение бессоюзного сложного предложения. Приведите примеры.</w:t>
      </w:r>
    </w:p>
    <w:p w:rsidR="004911D0" w:rsidRDefault="004911D0" w:rsidP="008B4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помогает установить смысловые отношения между частями бессоюзного сложного предложения?</w:t>
      </w:r>
    </w:p>
    <w:p w:rsidR="004911D0" w:rsidRDefault="004911D0" w:rsidP="008B4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911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Работа над темой урока.</w:t>
      </w:r>
    </w:p>
    <w:p w:rsidR="004911D0" w:rsidRDefault="004911D0" w:rsidP="004911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умений анализировать языковой материал, делать выводы на основе сделанных наблюдений: стр. 122 учебника,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№183</w:t>
      </w:r>
    </w:p>
    <w:p w:rsidR="004911D0" w:rsidRDefault="004911D0" w:rsidP="004911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теоретическим материалом учебника по теме урока</w:t>
      </w:r>
      <w:r w:rsidR="000D470A">
        <w:rPr>
          <w:rFonts w:ascii="Times New Roman" w:hAnsi="Times New Roman" w:cs="Times New Roman"/>
          <w:sz w:val="28"/>
          <w:szCs w:val="28"/>
        </w:rPr>
        <w:t>, составление опорной схемы.</w:t>
      </w:r>
    </w:p>
    <w:p w:rsidR="000D470A" w:rsidRPr="004911D0" w:rsidRDefault="00DE0356" w:rsidP="000D470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Двойные круглые скобки 1" o:spid="_x0000_s1026" type="#_x0000_t185" style="position:absolute;left:0;text-align:left;margin-left:61.2pt;margin-top:3.4pt;width:55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войные круглые скобки 2" o:spid="_x0000_s1031" type="#_x0000_t185" style="position:absolute;left:0;text-align:left;margin-left:187.2pt;margin-top:3.4pt;width:85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" strokecolor="#4579b8 [3044]"/>
        </w:pict>
      </w:r>
    </w:p>
    <w:p w:rsidR="004911D0" w:rsidRDefault="000D470A" w:rsidP="000D470A">
      <w:pPr>
        <w:pStyle w:val="a3"/>
        <w:tabs>
          <w:tab w:val="left" w:pos="3075"/>
          <w:tab w:val="left" w:pos="4125"/>
          <w:tab w:val="left" w:pos="58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причина</w:t>
      </w:r>
      <w:r>
        <w:rPr>
          <w:rFonts w:ascii="Times New Roman" w:hAnsi="Times New Roman" w:cs="Times New Roman"/>
          <w:sz w:val="28"/>
          <w:szCs w:val="28"/>
        </w:rPr>
        <w:tab/>
        <w:t xml:space="preserve">. </w:t>
      </w:r>
    </w:p>
    <w:p w:rsidR="000D470A" w:rsidRDefault="000D470A" w:rsidP="000D470A">
      <w:pPr>
        <w:pStyle w:val="a3"/>
        <w:tabs>
          <w:tab w:val="left" w:pos="3075"/>
          <w:tab w:val="left" w:pos="4125"/>
          <w:tab w:val="left" w:pos="58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470A" w:rsidRPr="000D470A" w:rsidRDefault="000D470A" w:rsidP="000D47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70A" w:rsidRPr="004911D0" w:rsidRDefault="00DE0356" w:rsidP="000D470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войные круглые скобки 5" o:spid="_x0000_s1030" type="#_x0000_t185" style="position:absolute;left:0;text-align:left;margin-left:61.2pt;margin-top:3.4pt;width:55.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войные круглые скобки 6" o:spid="_x0000_s1029" type="#_x0000_t185" style="position:absolute;left:0;text-align:left;margin-left:187.2pt;margin-top:3.4pt;width:85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" strokecolor="#4579b8 [3044]"/>
        </w:pict>
      </w:r>
    </w:p>
    <w:p w:rsidR="000D470A" w:rsidRDefault="000D470A" w:rsidP="000D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800"/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             пояснение</w:t>
      </w:r>
      <w:r>
        <w:rPr>
          <w:rFonts w:ascii="Times New Roman" w:hAnsi="Times New Roman" w:cs="Times New Roman"/>
          <w:sz w:val="28"/>
          <w:szCs w:val="28"/>
        </w:rPr>
        <w:tab/>
        <w:t>.</w:t>
      </w:r>
    </w:p>
    <w:p w:rsidR="000D470A" w:rsidRDefault="000D470A" w:rsidP="000D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800"/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470A" w:rsidRDefault="00DE0356" w:rsidP="000D470A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0356">
        <w:rPr>
          <w:noProof/>
          <w:lang w:eastAsia="ru-RU"/>
        </w:rPr>
        <w:pict>
          <v:shape id="Двойные круглые скобки 10" o:spid="_x0000_s1028" type="#_x0000_t185" style="position:absolute;left:0;text-align:left;margin-left:185.7pt;margin-top:5.65pt;width:85.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" strokecolor="#4579b8 [3044]"/>
        </w:pict>
      </w:r>
      <w:r w:rsidRPr="00DE0356">
        <w:rPr>
          <w:noProof/>
          <w:lang w:eastAsia="ru-RU"/>
        </w:rPr>
        <w:pict>
          <v:shape id="Двойные круглые скобки 9" o:spid="_x0000_s1027" type="#_x0000_t185" style="position:absolute;left:0;text-align:left;margin-left:61.2pt;margin-top:5.65pt;width:55.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" strokecolor="#4579b8 [3044]"/>
        </w:pict>
      </w:r>
      <w:r w:rsidR="000D470A">
        <w:rPr>
          <w:rFonts w:ascii="Times New Roman" w:hAnsi="Times New Roman" w:cs="Times New Roman"/>
          <w:sz w:val="28"/>
          <w:szCs w:val="28"/>
        </w:rPr>
        <w:tab/>
      </w:r>
      <w:r w:rsidR="000D470A">
        <w:rPr>
          <w:rFonts w:ascii="Times New Roman" w:hAnsi="Times New Roman" w:cs="Times New Roman"/>
          <w:sz w:val="28"/>
          <w:szCs w:val="28"/>
        </w:rPr>
        <w:tab/>
      </w:r>
      <w:r w:rsidR="000D470A">
        <w:rPr>
          <w:rFonts w:ascii="Times New Roman" w:hAnsi="Times New Roman" w:cs="Times New Roman"/>
          <w:sz w:val="28"/>
          <w:szCs w:val="28"/>
        </w:rPr>
        <w:tab/>
      </w:r>
    </w:p>
    <w:p w:rsidR="000D470A" w:rsidRDefault="000D470A" w:rsidP="000D470A">
      <w:pPr>
        <w:pStyle w:val="a3"/>
        <w:tabs>
          <w:tab w:val="left" w:pos="708"/>
          <w:tab w:val="left" w:pos="3000"/>
          <w:tab w:val="left" w:pos="4185"/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:          дополнение</w:t>
      </w:r>
      <w:r>
        <w:rPr>
          <w:rFonts w:ascii="Times New Roman" w:hAnsi="Times New Roman" w:cs="Times New Roman"/>
          <w:sz w:val="28"/>
          <w:szCs w:val="28"/>
        </w:rPr>
        <w:tab/>
        <w:t>.</w:t>
      </w:r>
    </w:p>
    <w:p w:rsidR="000D470A" w:rsidRDefault="000D470A" w:rsidP="000D470A">
      <w:pPr>
        <w:pStyle w:val="a3"/>
        <w:tabs>
          <w:tab w:val="left" w:pos="708"/>
          <w:tab w:val="left" w:pos="3000"/>
          <w:tab w:val="left" w:pos="4185"/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470A" w:rsidRDefault="000D470A" w:rsidP="000D470A">
      <w:pPr>
        <w:pStyle w:val="a3"/>
        <w:tabs>
          <w:tab w:val="left" w:pos="708"/>
          <w:tab w:val="left" w:pos="3000"/>
          <w:tab w:val="left" w:pos="4185"/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470A" w:rsidRDefault="000D470A" w:rsidP="000D470A">
      <w:pPr>
        <w:pStyle w:val="a3"/>
        <w:numPr>
          <w:ilvl w:val="0"/>
          <w:numId w:val="4"/>
        </w:numPr>
        <w:tabs>
          <w:tab w:val="left" w:pos="708"/>
          <w:tab w:val="left" w:pos="3000"/>
          <w:tab w:val="left" w:pos="4185"/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Наблюдение, работа над интонацией: стр. 123 учебника, упр. №184</w:t>
      </w:r>
    </w:p>
    <w:p w:rsidR="000D470A" w:rsidRDefault="000D470A" w:rsidP="000D470A">
      <w:pPr>
        <w:pStyle w:val="a3"/>
        <w:numPr>
          <w:ilvl w:val="0"/>
          <w:numId w:val="4"/>
        </w:numPr>
        <w:tabs>
          <w:tab w:val="left" w:pos="708"/>
          <w:tab w:val="left" w:pos="3000"/>
          <w:tab w:val="left" w:pos="4185"/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предложений</w:t>
      </w:r>
      <w:r w:rsidR="00440962">
        <w:rPr>
          <w:rFonts w:ascii="Times New Roman" w:hAnsi="Times New Roman" w:cs="Times New Roman"/>
          <w:sz w:val="28"/>
          <w:szCs w:val="28"/>
        </w:rPr>
        <w:t>.</w:t>
      </w:r>
    </w:p>
    <w:p w:rsidR="00440962" w:rsidRDefault="00440962" w:rsidP="00440962">
      <w:pPr>
        <w:pStyle w:val="a3"/>
        <w:tabs>
          <w:tab w:val="left" w:pos="708"/>
          <w:tab w:val="left" w:pos="3000"/>
          <w:tab w:val="left" w:pos="4185"/>
          <w:tab w:val="left" w:pos="597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Определите значения частей бессоюзных сложных предложений, сверяясь с опорной схемой:</w:t>
      </w:r>
    </w:p>
    <w:p w:rsidR="00440962" w:rsidRDefault="00440962" w:rsidP="00440962">
      <w:pPr>
        <w:pStyle w:val="a3"/>
        <w:tabs>
          <w:tab w:val="left" w:pos="708"/>
          <w:tab w:val="left" w:pos="3000"/>
          <w:tab w:val="left" w:pos="4185"/>
          <w:tab w:val="left" w:pos="597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Птиц не было слышно: они не поют в часы зноя. (Причина.)</w:t>
      </w:r>
    </w:p>
    <w:p w:rsidR="00440962" w:rsidRDefault="00440962" w:rsidP="00440962">
      <w:pPr>
        <w:pStyle w:val="a3"/>
        <w:tabs>
          <w:tab w:val="left" w:pos="708"/>
          <w:tab w:val="left" w:pos="3000"/>
          <w:tab w:val="left" w:pos="4185"/>
          <w:tab w:val="left" w:pos="597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Я понимал: выручить нас может только случайность. (Дополнение.)</w:t>
      </w:r>
    </w:p>
    <w:p w:rsidR="00440962" w:rsidRDefault="00440962" w:rsidP="00440962">
      <w:pPr>
        <w:pStyle w:val="a3"/>
        <w:tabs>
          <w:tab w:val="left" w:pos="708"/>
          <w:tab w:val="left" w:pos="3000"/>
          <w:tab w:val="left" w:pos="4185"/>
          <w:tab w:val="left" w:pos="597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Мне стало совестно: я не мог закончить начатой речи. (Причина.)</w:t>
      </w:r>
    </w:p>
    <w:p w:rsidR="00440962" w:rsidRDefault="00440962" w:rsidP="00440962">
      <w:pPr>
        <w:pStyle w:val="a3"/>
        <w:tabs>
          <w:tab w:val="left" w:pos="708"/>
          <w:tab w:val="left" w:pos="3000"/>
          <w:tab w:val="left" w:pos="4185"/>
          <w:tab w:val="left" w:pos="597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Собака была славная: уши торчком, хвост колечком, глаза умные-умные. (Пояснение.)</w:t>
      </w:r>
    </w:p>
    <w:p w:rsidR="00440962" w:rsidRDefault="00440962" w:rsidP="00440962">
      <w:pPr>
        <w:pStyle w:val="a3"/>
        <w:tabs>
          <w:tab w:val="left" w:pos="708"/>
          <w:tab w:val="left" w:pos="3000"/>
          <w:tab w:val="left" w:pos="4185"/>
          <w:tab w:val="left" w:pos="597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Учись мой сын: наука сокращает нам опыты быстротекущей жизни. (Причина.)</w:t>
      </w:r>
    </w:p>
    <w:p w:rsidR="00440962" w:rsidRDefault="00440962" w:rsidP="00440962">
      <w:pPr>
        <w:pStyle w:val="a3"/>
        <w:tabs>
          <w:tab w:val="left" w:pos="708"/>
          <w:tab w:val="left" w:pos="3000"/>
          <w:tab w:val="left" w:pos="4185"/>
          <w:tab w:val="left" w:pos="597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Свойство зеркальце имело: говорить оно умело. (Пояснение.)</w:t>
      </w:r>
    </w:p>
    <w:p w:rsidR="007E00D5" w:rsidRDefault="007E00D5" w:rsidP="00440962">
      <w:pPr>
        <w:pStyle w:val="a3"/>
        <w:tabs>
          <w:tab w:val="left" w:pos="708"/>
          <w:tab w:val="left" w:pos="3000"/>
          <w:tab w:val="left" w:pos="4185"/>
          <w:tab w:val="left" w:pos="597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40962" w:rsidRDefault="007E00D5" w:rsidP="00440962">
      <w:pPr>
        <w:tabs>
          <w:tab w:val="left" w:pos="708"/>
          <w:tab w:val="left" w:pos="3000"/>
          <w:tab w:val="left" w:pos="4185"/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="00440962">
        <w:rPr>
          <w:rFonts w:ascii="Times New Roman" w:hAnsi="Times New Roman" w:cs="Times New Roman"/>
          <w:sz w:val="28"/>
          <w:szCs w:val="28"/>
        </w:rPr>
        <w:t xml:space="preserve"> Наблюдение над возможностью замены бессоюзного сложного предложения синтаксическим синонимом.</w:t>
      </w:r>
    </w:p>
    <w:p w:rsidR="00440962" w:rsidRDefault="00440962" w:rsidP="00440962">
      <w:pPr>
        <w:tabs>
          <w:tab w:val="left" w:pos="708"/>
          <w:tab w:val="left" w:pos="3000"/>
          <w:tab w:val="left" w:pos="4185"/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Чтение теоретического материала на стр. 123 учебника</w:t>
      </w:r>
      <w:r w:rsidR="00880529">
        <w:rPr>
          <w:rFonts w:ascii="Times New Roman" w:hAnsi="Times New Roman" w:cs="Times New Roman"/>
          <w:sz w:val="28"/>
          <w:szCs w:val="28"/>
        </w:rPr>
        <w:t>.</w:t>
      </w:r>
    </w:p>
    <w:p w:rsidR="00880529" w:rsidRDefault="00880529" w:rsidP="00440962">
      <w:pPr>
        <w:tabs>
          <w:tab w:val="left" w:pos="708"/>
          <w:tab w:val="left" w:pos="3000"/>
          <w:tab w:val="left" w:pos="4185"/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Выполнение тренировочных упражнений: упр. 185 (устно), упр. 186 (письменно).</w:t>
      </w:r>
    </w:p>
    <w:p w:rsidR="00880529" w:rsidRDefault="00880529" w:rsidP="00440962">
      <w:pPr>
        <w:tabs>
          <w:tab w:val="left" w:pos="708"/>
          <w:tab w:val="left" w:pos="3000"/>
          <w:tab w:val="left" w:pos="4185"/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Индивидуальная работа с раздаточным материалом.</w:t>
      </w:r>
    </w:p>
    <w:p w:rsidR="00880529" w:rsidRDefault="00880529" w:rsidP="00440962">
      <w:pPr>
        <w:tabs>
          <w:tab w:val="left" w:pos="708"/>
          <w:tab w:val="left" w:pos="3000"/>
          <w:tab w:val="left" w:pos="4185"/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Прочитайте предложения. Произведите синонимическую замену бессоюзных сложных предложений сложноподчинёнными предложениями.</w:t>
      </w:r>
    </w:p>
    <w:p w:rsidR="00880529" w:rsidRDefault="00880529" w:rsidP="00440962">
      <w:pPr>
        <w:tabs>
          <w:tab w:val="left" w:pos="708"/>
          <w:tab w:val="left" w:pos="3000"/>
          <w:tab w:val="left" w:pos="4185"/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1. Осенью журавли улетают на юг: у нас им холодно.  Герой никогда не умрёт: он вечно в народе живёт. Я говорил тебе: ни счастия, ни славы мне в мире не найти; настанет час кровавый, и я паду… Должен я признаться: самую большую радость доставляла мне мысль, что я могу посещать и научные лекции настоящих профессоров и буду вправе учиться всем наукам.</w:t>
      </w:r>
    </w:p>
    <w:p w:rsidR="00880529" w:rsidRDefault="00880529" w:rsidP="00440962">
      <w:pPr>
        <w:tabs>
          <w:tab w:val="left" w:pos="708"/>
          <w:tab w:val="left" w:pos="3000"/>
          <w:tab w:val="left" w:pos="4185"/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0529" w:rsidRDefault="00880529" w:rsidP="00440962">
      <w:pPr>
        <w:tabs>
          <w:tab w:val="left" w:pos="708"/>
          <w:tab w:val="left" w:pos="3000"/>
          <w:tab w:val="left" w:pos="4185"/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Карточка 2. </w:t>
      </w:r>
      <w:r w:rsidR="007E00D5">
        <w:rPr>
          <w:rFonts w:ascii="Times New Roman" w:hAnsi="Times New Roman" w:cs="Times New Roman"/>
          <w:sz w:val="28"/>
          <w:szCs w:val="28"/>
        </w:rPr>
        <w:t xml:space="preserve">Стоило вглядеться в эту картину: в ней открывалось столько </w:t>
      </w:r>
      <w:proofErr w:type="gramStart"/>
      <w:r w:rsidR="007E00D5">
        <w:rPr>
          <w:rFonts w:ascii="Times New Roman" w:hAnsi="Times New Roman" w:cs="Times New Roman"/>
          <w:sz w:val="28"/>
          <w:szCs w:val="28"/>
        </w:rPr>
        <w:t>таинственного</w:t>
      </w:r>
      <w:proofErr w:type="gramEnd"/>
      <w:r w:rsidR="007E00D5">
        <w:rPr>
          <w:rFonts w:ascii="Times New Roman" w:hAnsi="Times New Roman" w:cs="Times New Roman"/>
          <w:sz w:val="28"/>
          <w:szCs w:val="28"/>
        </w:rPr>
        <w:t xml:space="preserve"> и бесконечного. Очень требовательный к себе, Лермонтов почти не печатал своих первых произведений: он видел в них лишь ученические опыты. А новые друзья? Но ведь известно: с годами трудно дружбу начинать. </w:t>
      </w:r>
    </w:p>
    <w:p w:rsidR="007E00D5" w:rsidRDefault="007E00D5" w:rsidP="007E00D5">
      <w:pPr>
        <w:pStyle w:val="a3"/>
        <w:numPr>
          <w:ilvl w:val="0"/>
          <w:numId w:val="5"/>
        </w:numPr>
        <w:tabs>
          <w:tab w:val="left" w:pos="708"/>
          <w:tab w:val="left" w:pos="3000"/>
          <w:tab w:val="left" w:pos="4185"/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Обобщение, систематизация знаний и умений учащихся.</w:t>
      </w:r>
    </w:p>
    <w:p w:rsidR="007E00D5" w:rsidRDefault="007E00D5" w:rsidP="007E00D5">
      <w:pPr>
        <w:pStyle w:val="a3"/>
        <w:numPr>
          <w:ilvl w:val="0"/>
          <w:numId w:val="6"/>
        </w:numPr>
        <w:tabs>
          <w:tab w:val="left" w:pos="708"/>
          <w:tab w:val="left" w:pos="3000"/>
          <w:tab w:val="left" w:pos="4185"/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Совершенствование умений работать с информацией, представленной в различных видах, навыков монологической речи: стр. 124-125, упр. 186, 187.</w:t>
      </w:r>
    </w:p>
    <w:p w:rsidR="007E00D5" w:rsidRDefault="002174CC" w:rsidP="007E00D5">
      <w:pPr>
        <w:pStyle w:val="a3"/>
        <w:numPr>
          <w:ilvl w:val="0"/>
          <w:numId w:val="6"/>
        </w:numPr>
        <w:tabs>
          <w:tab w:val="left" w:pos="708"/>
          <w:tab w:val="left" w:pos="3000"/>
          <w:tab w:val="left" w:pos="4185"/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работа: составьте и запишите бессоюзные сложные предложения, употребляя в первой  части в роли сказуемого следующие глаголы. Объясните постановку знаков препинания в этих предложениях, определив значение знаков.</w:t>
      </w:r>
    </w:p>
    <w:p w:rsidR="002174CC" w:rsidRDefault="002174CC" w:rsidP="002174CC">
      <w:pPr>
        <w:pStyle w:val="a3"/>
        <w:numPr>
          <w:ilvl w:val="0"/>
          <w:numId w:val="7"/>
        </w:numPr>
        <w:tabs>
          <w:tab w:val="left" w:pos="708"/>
          <w:tab w:val="left" w:pos="3000"/>
          <w:tab w:val="left" w:pos="4185"/>
          <w:tab w:val="left" w:pos="59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Чувствовать, понимать, думать, говорить.</w:t>
      </w:r>
    </w:p>
    <w:p w:rsidR="002174CC" w:rsidRDefault="002174CC" w:rsidP="002174CC">
      <w:pPr>
        <w:pStyle w:val="a3"/>
        <w:numPr>
          <w:ilvl w:val="0"/>
          <w:numId w:val="7"/>
        </w:numPr>
        <w:tabs>
          <w:tab w:val="left" w:pos="708"/>
          <w:tab w:val="left" w:pos="3000"/>
          <w:tab w:val="left" w:pos="4185"/>
          <w:tab w:val="left" w:pos="59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Посмотреть, увидеть, выглянуть, оглянуться.</w:t>
      </w:r>
    </w:p>
    <w:p w:rsidR="002174CC" w:rsidRDefault="002174CC" w:rsidP="002174CC">
      <w:pPr>
        <w:pStyle w:val="a3"/>
        <w:numPr>
          <w:ilvl w:val="0"/>
          <w:numId w:val="5"/>
        </w:numPr>
        <w:tabs>
          <w:tab w:val="left" w:pos="708"/>
          <w:tab w:val="left" w:pos="3000"/>
          <w:tab w:val="left" w:pos="4185"/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2174CC" w:rsidRDefault="002174CC" w:rsidP="002174CC">
      <w:pPr>
        <w:pStyle w:val="a3"/>
        <w:numPr>
          <w:ilvl w:val="0"/>
          <w:numId w:val="5"/>
        </w:numPr>
        <w:tabs>
          <w:tab w:val="left" w:pos="708"/>
          <w:tab w:val="left" w:pos="3000"/>
          <w:tab w:val="left" w:pos="4185"/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Параграф № 27 учебника, упр. 188 или творческое задание: проиллюстрировать примерами из художественной литературы смысловые отношения между частями бессоюзного сложного предложения (постановку запятой, точки с запятой, тире двоеточия).</w:t>
      </w:r>
    </w:p>
    <w:p w:rsidR="002174CC" w:rsidRPr="002174CC" w:rsidRDefault="002174CC" w:rsidP="002174CC">
      <w:pPr>
        <w:pStyle w:val="a3"/>
        <w:tabs>
          <w:tab w:val="left" w:pos="708"/>
          <w:tab w:val="left" w:pos="3000"/>
          <w:tab w:val="left" w:pos="4185"/>
          <w:tab w:val="left" w:pos="597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D470A" w:rsidRDefault="000D470A" w:rsidP="000D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800"/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470A" w:rsidRDefault="000D470A" w:rsidP="000D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800"/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470A" w:rsidRDefault="000D470A" w:rsidP="000D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800"/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470A" w:rsidRDefault="000D470A" w:rsidP="000D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800"/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470A" w:rsidRDefault="000D470A" w:rsidP="000D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800"/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470A" w:rsidRDefault="000D470A" w:rsidP="000D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800"/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470A" w:rsidRDefault="000D470A" w:rsidP="000D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800"/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470A" w:rsidRDefault="000D470A" w:rsidP="000D470A">
      <w:pPr>
        <w:pStyle w:val="a3"/>
        <w:tabs>
          <w:tab w:val="left" w:pos="3075"/>
          <w:tab w:val="left" w:pos="4125"/>
          <w:tab w:val="left" w:pos="58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470A" w:rsidRDefault="000D470A" w:rsidP="000D470A">
      <w:pPr>
        <w:pStyle w:val="a3"/>
        <w:tabs>
          <w:tab w:val="left" w:pos="3075"/>
          <w:tab w:val="left" w:pos="4125"/>
          <w:tab w:val="left" w:pos="58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470A" w:rsidRPr="004911D0" w:rsidRDefault="000D470A" w:rsidP="000D470A">
      <w:pPr>
        <w:pStyle w:val="a3"/>
        <w:tabs>
          <w:tab w:val="left" w:pos="3075"/>
          <w:tab w:val="left" w:pos="4125"/>
          <w:tab w:val="left" w:pos="580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D470A" w:rsidRPr="004911D0" w:rsidSect="00DE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8DB"/>
    <w:multiLevelType w:val="hybridMultilevel"/>
    <w:tmpl w:val="E97CD4F2"/>
    <w:lvl w:ilvl="0" w:tplc="3B023F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5037B1"/>
    <w:multiLevelType w:val="hybridMultilevel"/>
    <w:tmpl w:val="2996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A2656"/>
    <w:multiLevelType w:val="hybridMultilevel"/>
    <w:tmpl w:val="B6A68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D35DE"/>
    <w:multiLevelType w:val="hybridMultilevel"/>
    <w:tmpl w:val="D9B2192C"/>
    <w:lvl w:ilvl="0" w:tplc="0416289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A16A96"/>
    <w:multiLevelType w:val="hybridMultilevel"/>
    <w:tmpl w:val="CDC46DE2"/>
    <w:lvl w:ilvl="0" w:tplc="5BAADC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6E5B88"/>
    <w:multiLevelType w:val="hybridMultilevel"/>
    <w:tmpl w:val="1A02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F4D4B"/>
    <w:multiLevelType w:val="hybridMultilevel"/>
    <w:tmpl w:val="30DCE3B0"/>
    <w:lvl w:ilvl="0" w:tplc="04162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2D3333"/>
    <w:multiLevelType w:val="hybridMultilevel"/>
    <w:tmpl w:val="3AC64342"/>
    <w:lvl w:ilvl="0" w:tplc="97FC3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2B0"/>
    <w:rsid w:val="000D470A"/>
    <w:rsid w:val="002174CC"/>
    <w:rsid w:val="002E2674"/>
    <w:rsid w:val="00394883"/>
    <w:rsid w:val="00440962"/>
    <w:rsid w:val="004911D0"/>
    <w:rsid w:val="007E00D5"/>
    <w:rsid w:val="00880529"/>
    <w:rsid w:val="008B4370"/>
    <w:rsid w:val="00CE07DD"/>
    <w:rsid w:val="00D32735"/>
    <w:rsid w:val="00DE0356"/>
    <w:rsid w:val="00FF7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6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2015-03-27T00:17:00Z</dcterms:created>
  <dcterms:modified xsi:type="dcterms:W3CDTF">2015-04-20T02:41:00Z</dcterms:modified>
</cp:coreProperties>
</file>