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31" w:rsidRDefault="00876031" w:rsidP="008760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Тематическое</w:t>
      </w:r>
      <w:proofErr w:type="gramEnd"/>
      <w:r>
        <w:rPr>
          <w:b/>
          <w:sz w:val="28"/>
          <w:szCs w:val="28"/>
        </w:rPr>
        <w:t xml:space="preserve"> планировании по социально-бытовой ориентировке для учащихся 5 классов школы-интерната 4 вида.</w:t>
      </w:r>
    </w:p>
    <w:p w:rsidR="00876031" w:rsidRDefault="00876031" w:rsidP="00876031"/>
    <w:p w:rsidR="00876031" w:rsidRDefault="00876031" w:rsidP="00876031">
      <w:r>
        <w:t xml:space="preserve">Тематическое планирование предназначено для учащихся специальных школ-интернатов (коррекционных), </w:t>
      </w:r>
      <w:proofErr w:type="gramStart"/>
      <w:r>
        <w:t>составлена</w:t>
      </w:r>
      <w:proofErr w:type="gramEnd"/>
      <w:r>
        <w:t xml:space="preserve"> с учетом возрастных и психологических особенностей развития учащихся, уровня их знаний и умений.</w:t>
      </w:r>
    </w:p>
    <w:p w:rsidR="00876031" w:rsidRDefault="00876031" w:rsidP="00876031">
      <w:r>
        <w:t>Основная задача планирования состоит в  формировании практических навыков, знаний и умений, способствующих социальной адаптации учащихся в самостоятельной жизни в современном обществе.</w:t>
      </w:r>
    </w:p>
    <w:p w:rsidR="00876031" w:rsidRDefault="00876031" w:rsidP="00876031">
      <w:r>
        <w:t>Основными формами и методами обучения на уроках социально-бытовой ориентировки являются практические работы, деловые игры, беседы, экскурсии.</w:t>
      </w:r>
    </w:p>
    <w:p w:rsidR="00876031" w:rsidRDefault="00876031" w:rsidP="00876031">
      <w:r>
        <w:t xml:space="preserve">Курс социально-бытовой ориентировки многогранный, так как содержит сведения из многих предметов и областей знаний жизни человека. Важно  чтобы была налажена </w:t>
      </w:r>
      <w:proofErr w:type="spellStart"/>
      <w:r>
        <w:t>метапредметная</w:t>
      </w:r>
      <w:proofErr w:type="spellEnd"/>
      <w:r>
        <w:t xml:space="preserve"> связь и дружная работа с воспитателями, закрепляющими навыки и знания, умения во внеурочной жизни учащихся.</w:t>
      </w:r>
    </w:p>
    <w:p w:rsidR="00876031" w:rsidRDefault="00876031" w:rsidP="00876031"/>
    <w:p w:rsidR="00876031" w:rsidRDefault="00876031" w:rsidP="00876031">
      <w:r>
        <w:t>1</w:t>
      </w:r>
      <w:r>
        <w:rPr>
          <w:b/>
          <w:sz w:val="24"/>
          <w:szCs w:val="24"/>
        </w:rPr>
        <w:t>.Вводное занятие(1ч.)</w:t>
      </w:r>
      <w:r>
        <w:t>. Что такое «социально-бытовая ориентировка»? Правила безопасного поведения в кабинете.</w:t>
      </w:r>
    </w:p>
    <w:p w:rsidR="00876031" w:rsidRDefault="00876031" w:rsidP="00876031">
      <w:r>
        <w:t>2.</w:t>
      </w:r>
      <w:r>
        <w:rPr>
          <w:b/>
          <w:sz w:val="24"/>
          <w:szCs w:val="24"/>
        </w:rPr>
        <w:t>Личная гигиена(5 часов).</w:t>
      </w:r>
      <w:r>
        <w:t xml:space="preserve"> Уроки чистоты.</w:t>
      </w:r>
    </w:p>
    <w:p w:rsidR="00876031" w:rsidRDefault="00876031" w:rsidP="00876031">
      <w:r>
        <w:t>-«Надо-надо умываться…» (уход за кожей).(1ч.)</w:t>
      </w:r>
    </w:p>
    <w:p w:rsidR="00876031" w:rsidRDefault="00876031" w:rsidP="00876031">
      <w:r>
        <w:t xml:space="preserve">- Гигиена глаз. Зарядка для глаз.(1ч.) </w:t>
      </w:r>
    </w:p>
    <w:p w:rsidR="00876031" w:rsidRDefault="00876031" w:rsidP="00876031">
      <w:r>
        <w:t>-Правила утреннего и вечернего туалета.(2ч.)</w:t>
      </w:r>
    </w:p>
    <w:p w:rsidR="00876031" w:rsidRDefault="00876031" w:rsidP="00876031">
      <w:r>
        <w:t>-Урок-игра «Чистота - залог здоровья» (обобщение знаний) (1ч.)</w:t>
      </w:r>
    </w:p>
    <w:p w:rsidR="00876031" w:rsidRDefault="00876031" w:rsidP="00876031">
      <w:pPr>
        <w:rPr>
          <w:b/>
          <w:sz w:val="24"/>
          <w:szCs w:val="24"/>
        </w:rPr>
      </w:pPr>
      <w:r>
        <w:t>3.</w:t>
      </w:r>
      <w:r>
        <w:rPr>
          <w:b/>
          <w:sz w:val="24"/>
          <w:szCs w:val="24"/>
        </w:rPr>
        <w:t>Одежда и обувь (4 часа).</w:t>
      </w:r>
    </w:p>
    <w:p w:rsidR="00876031" w:rsidRDefault="00876031" w:rsidP="00876031">
      <w:r>
        <w:t>-Виды одежды, ее назначение, подбор одежды по сезону.(1ч.)</w:t>
      </w:r>
    </w:p>
    <w:p w:rsidR="00876031" w:rsidRDefault="00876031" w:rsidP="00876031">
      <w:r>
        <w:t>-Виды обуви, ее назначение, подбор по сезону.(1ч.)</w:t>
      </w:r>
    </w:p>
    <w:p w:rsidR="00876031" w:rsidRDefault="00876031" w:rsidP="00876031">
      <w:r>
        <w:t>-Повседневный уход за одеждой и обувью (сушка, чистка, подготовка к длительному хранению, виды и назначение кремов по уходу за разными видами обуви.)(2ч.)</w:t>
      </w:r>
    </w:p>
    <w:p w:rsidR="00876031" w:rsidRDefault="00876031" w:rsidP="00876031">
      <w:r>
        <w:t>4</w:t>
      </w:r>
      <w:r>
        <w:rPr>
          <w:b/>
          <w:sz w:val="24"/>
          <w:szCs w:val="24"/>
        </w:rPr>
        <w:t>.Питание(10 ч).</w:t>
      </w:r>
    </w:p>
    <w:p w:rsidR="00876031" w:rsidRDefault="00876031" w:rsidP="00876031">
      <w:r>
        <w:t>-Пищевое разнообразие(1ч.)</w:t>
      </w:r>
    </w:p>
    <w:p w:rsidR="00876031" w:rsidRDefault="00876031" w:rsidP="00876031">
      <w:r>
        <w:t>-Пирамида питания(1ч.)</w:t>
      </w:r>
    </w:p>
    <w:p w:rsidR="00876031" w:rsidRDefault="00876031" w:rsidP="00876031">
      <w:r>
        <w:t>-Праздник витаминов(1ч.)» Чудесная азбука»</w:t>
      </w:r>
    </w:p>
    <w:p w:rsidR="00876031" w:rsidRDefault="00876031" w:rsidP="00876031">
      <w:r>
        <w:lastRenderedPageBreak/>
        <w:t>-Гигиена питания и приготовления пищи(1ч.)</w:t>
      </w:r>
    </w:p>
    <w:p w:rsidR="00876031" w:rsidRDefault="00876031" w:rsidP="00876031">
      <w:r>
        <w:t>-Приготовление холодного бутерброда(1ч.)</w:t>
      </w:r>
    </w:p>
    <w:p w:rsidR="00876031" w:rsidRDefault="00876031" w:rsidP="00876031">
      <w:r>
        <w:t>-Приготовление горячего бутерброда(2ч.)</w:t>
      </w:r>
    </w:p>
    <w:p w:rsidR="00876031" w:rsidRDefault="00876031" w:rsidP="00876031">
      <w:r>
        <w:t>-Заваривание чая(1ч.)</w:t>
      </w:r>
    </w:p>
    <w:p w:rsidR="00876031" w:rsidRDefault="00876031" w:rsidP="00876031">
      <w:r>
        <w:t>-Сервировка стола к завтраку(1ч.)</w:t>
      </w:r>
    </w:p>
    <w:p w:rsidR="00876031" w:rsidRDefault="00876031" w:rsidP="00876031">
      <w:r>
        <w:t>-Порядок на кухне(1ч.)</w:t>
      </w:r>
    </w:p>
    <w:p w:rsidR="00876031" w:rsidRDefault="00876031" w:rsidP="00876031">
      <w:pPr>
        <w:rPr>
          <w:b/>
          <w:sz w:val="24"/>
          <w:szCs w:val="24"/>
        </w:rPr>
      </w:pPr>
      <w:r>
        <w:t>5</w:t>
      </w:r>
      <w:r>
        <w:rPr>
          <w:b/>
          <w:sz w:val="24"/>
          <w:szCs w:val="24"/>
        </w:rPr>
        <w:t>.Культура поведения(5ч.)</w:t>
      </w:r>
    </w:p>
    <w:p w:rsidR="00876031" w:rsidRDefault="00876031" w:rsidP="00876031">
      <w:r>
        <w:t>-Что такое этикет?(1ч.)</w:t>
      </w:r>
    </w:p>
    <w:p w:rsidR="00876031" w:rsidRDefault="00876031" w:rsidP="00876031">
      <w:r>
        <w:t>-Правила поведения в школе(1ч.)</w:t>
      </w:r>
    </w:p>
    <w:p w:rsidR="00876031" w:rsidRDefault="00876031" w:rsidP="00876031">
      <w:r>
        <w:t>-Правила поведения в столовой(1ч.)</w:t>
      </w:r>
    </w:p>
    <w:p w:rsidR="00876031" w:rsidRDefault="00876031" w:rsidP="00876031">
      <w:r>
        <w:t>-Правила поведения в общественном месте(1ч.)</w:t>
      </w:r>
    </w:p>
    <w:p w:rsidR="00876031" w:rsidRDefault="00876031" w:rsidP="00876031">
      <w:r>
        <w:t>-Сюжетно-ролевая игра  «Здравствуй,  добрый человек!»(1ч.)</w:t>
      </w:r>
    </w:p>
    <w:p w:rsidR="00876031" w:rsidRDefault="00876031" w:rsidP="00876031">
      <w:pPr>
        <w:rPr>
          <w:b/>
          <w:sz w:val="24"/>
          <w:szCs w:val="24"/>
        </w:rPr>
      </w:pPr>
      <w:r>
        <w:t>6.</w:t>
      </w:r>
      <w:r>
        <w:rPr>
          <w:b/>
          <w:sz w:val="24"/>
          <w:szCs w:val="24"/>
        </w:rPr>
        <w:t>Жилище(2ч.)</w:t>
      </w:r>
    </w:p>
    <w:p w:rsidR="00876031" w:rsidRDefault="00876031" w:rsidP="00876031">
      <w:r>
        <w:t>-Городское и сельское жилье(1ч)</w:t>
      </w:r>
    </w:p>
    <w:p w:rsidR="00876031" w:rsidRDefault="00876031" w:rsidP="00876031">
      <w:r>
        <w:t>-Виды уборки жилых помещений, правила уборки(1ч.)</w:t>
      </w:r>
    </w:p>
    <w:p w:rsidR="00876031" w:rsidRDefault="00876031" w:rsidP="00876031">
      <w:pPr>
        <w:rPr>
          <w:b/>
          <w:sz w:val="24"/>
          <w:szCs w:val="24"/>
        </w:rPr>
      </w:pPr>
      <w:r>
        <w:t>7.</w:t>
      </w:r>
      <w:r>
        <w:rPr>
          <w:b/>
          <w:sz w:val="24"/>
          <w:szCs w:val="24"/>
        </w:rPr>
        <w:t>Услуги(5ч.)</w:t>
      </w:r>
    </w:p>
    <w:p w:rsidR="00876031" w:rsidRDefault="00876031" w:rsidP="00876031">
      <w:r>
        <w:t>-Медицинские услуги(1ч.)</w:t>
      </w:r>
    </w:p>
    <w:p w:rsidR="00876031" w:rsidRDefault="00876031" w:rsidP="00876031">
      <w:r>
        <w:t>-Торговые услуги(1ч.)</w:t>
      </w:r>
    </w:p>
    <w:p w:rsidR="00876031" w:rsidRDefault="00876031" w:rsidP="00876031">
      <w:r>
        <w:t>-Коммунальные услуги(1ч.)</w:t>
      </w:r>
    </w:p>
    <w:p w:rsidR="00876031" w:rsidRDefault="00876031" w:rsidP="00876031">
      <w:r>
        <w:t>-Торговля(1ч.)</w:t>
      </w:r>
    </w:p>
    <w:p w:rsidR="00876031" w:rsidRDefault="00876031" w:rsidP="00876031">
      <w:r>
        <w:t>-Транспортные услуги(1ч.)</w:t>
      </w:r>
    </w:p>
    <w:p w:rsidR="00876031" w:rsidRDefault="00876031" w:rsidP="00876031">
      <w:pPr>
        <w:rPr>
          <w:b/>
          <w:sz w:val="24"/>
          <w:szCs w:val="24"/>
        </w:rPr>
      </w:pPr>
      <w:r>
        <w:t>8.</w:t>
      </w:r>
      <w:r>
        <w:rPr>
          <w:b/>
          <w:sz w:val="24"/>
          <w:szCs w:val="24"/>
        </w:rPr>
        <w:t>Обобщающий урок-игра(1ч.)</w:t>
      </w:r>
    </w:p>
    <w:p w:rsidR="00BD192F" w:rsidRDefault="00876031"/>
    <w:sectPr w:rsidR="00BD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031"/>
    <w:rsid w:val="005B678F"/>
    <w:rsid w:val="0087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м133нк33</dc:creator>
  <cp:keywords/>
  <dc:description/>
  <cp:lastModifiedBy>м133нк33</cp:lastModifiedBy>
  <cp:revision>2</cp:revision>
  <dcterms:created xsi:type="dcterms:W3CDTF">2015-04-23T15:26:00Z</dcterms:created>
  <dcterms:modified xsi:type="dcterms:W3CDTF">2015-04-23T15:26:00Z</dcterms:modified>
</cp:coreProperties>
</file>