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08" w:rsidRPr="008A1008" w:rsidRDefault="008A1008" w:rsidP="008A1008">
      <w:pPr>
        <w:spacing w:after="332" w:line="532" w:lineRule="atLeast"/>
        <w:outlineLvl w:val="0"/>
        <w:rPr>
          <w:rFonts w:ascii="Arial" w:eastAsia="Times New Roman" w:hAnsi="Arial" w:cs="Arial"/>
          <w:color w:val="555555"/>
          <w:kern w:val="36"/>
          <w:sz w:val="62"/>
          <w:szCs w:val="62"/>
        </w:rPr>
      </w:pPr>
      <w:r w:rsidRPr="008A1008">
        <w:rPr>
          <w:rFonts w:ascii="Arial" w:eastAsia="Times New Roman" w:hAnsi="Arial" w:cs="Arial"/>
          <w:color w:val="555555"/>
          <w:kern w:val="36"/>
          <w:sz w:val="62"/>
          <w:szCs w:val="62"/>
        </w:rPr>
        <w:t>Математический КВН в детском саду</w:t>
      </w:r>
    </w:p>
    <w:p w:rsidR="008A1008" w:rsidRPr="008A1008" w:rsidRDefault="002201AF" w:rsidP="008A1008">
      <w:pPr>
        <w:spacing w:after="0" w:line="465" w:lineRule="atLeast"/>
        <w:rPr>
          <w:rFonts w:ascii="Arial" w:eastAsia="Times New Roman" w:hAnsi="Arial" w:cs="Arial"/>
          <w:b/>
          <w:bCs/>
          <w:color w:val="666666"/>
          <w:sz w:val="31"/>
          <w:szCs w:val="31"/>
        </w:rPr>
      </w:pPr>
      <w:r>
        <w:rPr>
          <w:rFonts w:ascii="Arial" w:eastAsia="Times New Roman" w:hAnsi="Arial" w:cs="Arial"/>
          <w:b/>
          <w:bCs/>
          <w:color w:val="666666"/>
          <w:sz w:val="31"/>
          <w:szCs w:val="31"/>
        </w:rPr>
        <w:t xml:space="preserve">Автор </w:t>
      </w:r>
      <w:r w:rsidR="008A1008" w:rsidRPr="008A1008">
        <w:rPr>
          <w:rFonts w:ascii="Arial" w:eastAsia="Times New Roman" w:hAnsi="Arial" w:cs="Arial"/>
          <w:b/>
          <w:bCs/>
          <w:color w:val="666666"/>
          <w:sz w:val="31"/>
          <w:szCs w:val="31"/>
        </w:rPr>
        <w:t>-</w:t>
      </w:r>
      <w:r w:rsidR="008A1008" w:rsidRPr="008A1008">
        <w:rPr>
          <w:rFonts w:ascii="Arial" w:eastAsia="Times New Roman" w:hAnsi="Arial" w:cs="Arial"/>
          <w:b/>
          <w:bCs/>
          <w:color w:val="666666"/>
          <w:sz w:val="31"/>
        </w:rPr>
        <w:t> </w:t>
      </w:r>
      <w:hyperlink r:id="rId5" w:history="1">
        <w:r w:rsidR="008A1008" w:rsidRPr="008A1008">
          <w:rPr>
            <w:rFonts w:ascii="Arial" w:eastAsia="Times New Roman" w:hAnsi="Arial" w:cs="Arial"/>
            <w:b/>
            <w:bCs/>
            <w:color w:val="009FD9"/>
            <w:sz w:val="31"/>
            <w:u w:val="single"/>
          </w:rPr>
          <w:t>Светлана Гребенюк</w:t>
        </w:r>
      </w:hyperlink>
    </w:p>
    <w:p w:rsidR="008A1008" w:rsidRPr="008A1008" w:rsidRDefault="008A1008" w:rsidP="008A1008">
      <w:pPr>
        <w:spacing w:line="465" w:lineRule="atLeast"/>
        <w:rPr>
          <w:rFonts w:ascii="Arial" w:eastAsia="Times New Roman" w:hAnsi="Arial" w:cs="Arial"/>
          <w:color w:val="555555"/>
          <w:sz w:val="31"/>
          <w:szCs w:val="31"/>
        </w:rPr>
      </w:pPr>
      <w:r>
        <w:rPr>
          <w:rFonts w:ascii="Arial" w:eastAsia="Times New Roman" w:hAnsi="Arial" w:cs="Arial"/>
          <w:noProof/>
          <w:color w:val="555555"/>
          <w:sz w:val="31"/>
          <w:szCs w:val="31"/>
        </w:rPr>
        <w:drawing>
          <wp:inline distT="0" distB="0" distL="0" distR="0">
            <wp:extent cx="5415915" cy="4051300"/>
            <wp:effectExtent l="19050" t="0" r="0" b="0"/>
            <wp:docPr id="1" name="Рисунок 1" descr="article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14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08" w:rsidRPr="008A1008" w:rsidRDefault="008A1008" w:rsidP="008A1008">
      <w:pPr>
        <w:spacing w:after="0" w:line="465" w:lineRule="atLeast"/>
        <w:outlineLvl w:val="2"/>
        <w:rPr>
          <w:rFonts w:ascii="Arial" w:eastAsia="Times New Roman" w:hAnsi="Arial" w:cs="Arial"/>
          <w:b/>
          <w:bCs/>
          <w:color w:val="D42A8C"/>
          <w:sz w:val="35"/>
          <w:szCs w:val="35"/>
        </w:rPr>
      </w:pPr>
      <w:r w:rsidRPr="008A1008">
        <w:rPr>
          <w:rFonts w:ascii="Arial" w:eastAsia="Times New Roman" w:hAnsi="Arial" w:cs="Arial"/>
          <w:b/>
          <w:bCs/>
          <w:color w:val="D42A8C"/>
          <w:sz w:val="35"/>
          <w:szCs w:val="35"/>
        </w:rPr>
        <w:t>Математический КВН в подготовительной группе</w:t>
      </w:r>
      <w:proofErr w:type="gramStart"/>
      <w:r w:rsidRPr="008A1008">
        <w:rPr>
          <w:rFonts w:ascii="Arial" w:eastAsia="Times New Roman" w:hAnsi="Arial" w:cs="Arial"/>
          <w:b/>
          <w:bCs/>
          <w:color w:val="D42A8C"/>
          <w:sz w:val="35"/>
          <w:szCs w:val="35"/>
        </w:rPr>
        <w:t xml:space="preserve"> .</w:t>
      </w:r>
      <w:proofErr w:type="gramEnd"/>
    </w:p>
    <w:p w:rsidR="008A1008" w:rsidRPr="008A1008" w:rsidRDefault="008A1008" w:rsidP="008A1008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b/>
          <w:bCs/>
          <w:color w:val="000000"/>
          <w:sz w:val="31"/>
        </w:rPr>
        <w:t>Программное содержание: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Обучающие задачи:</w:t>
      </w:r>
    </w:p>
    <w:p w:rsidR="008A1008" w:rsidRPr="008A1008" w:rsidRDefault="008A1008" w:rsidP="008A1008">
      <w:pPr>
        <w:numPr>
          <w:ilvl w:val="0"/>
          <w:numId w:val="1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Продолжать учить решать арифметические примеры и записывать их решение с помощью цифр.</w:t>
      </w:r>
    </w:p>
    <w:p w:rsidR="008A1008" w:rsidRPr="008A1008" w:rsidRDefault="008A1008" w:rsidP="008A1008">
      <w:pPr>
        <w:numPr>
          <w:ilvl w:val="0"/>
          <w:numId w:val="1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Продолжать учить решать неравенства.</w:t>
      </w:r>
    </w:p>
    <w:p w:rsidR="008A1008" w:rsidRPr="008A1008" w:rsidRDefault="008A1008" w:rsidP="008A1008">
      <w:pPr>
        <w:numPr>
          <w:ilvl w:val="0"/>
          <w:numId w:val="1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Продолжать учить детей анализу и синтезу, конструктивному мышлению: строить из простейших геометрических фигур новые, более сложные по заданному контуру.</w:t>
      </w:r>
    </w:p>
    <w:p w:rsidR="008A1008" w:rsidRPr="008A1008" w:rsidRDefault="008A1008" w:rsidP="008A1008">
      <w:pPr>
        <w:numPr>
          <w:ilvl w:val="0"/>
          <w:numId w:val="1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Упражнять в счёте в пределах 10, в умении различать количественный и порядковый счёт в пределах 10.</w:t>
      </w:r>
    </w:p>
    <w:p w:rsidR="008A1008" w:rsidRPr="008A1008" w:rsidRDefault="008A1008" w:rsidP="008A1008">
      <w:pPr>
        <w:numPr>
          <w:ilvl w:val="0"/>
          <w:numId w:val="1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Закрепить знания о составе чисел в пределах 10 из двух меньших чисел.</w:t>
      </w:r>
    </w:p>
    <w:p w:rsidR="008A1008" w:rsidRPr="008A1008" w:rsidRDefault="008A1008" w:rsidP="008A1008">
      <w:pPr>
        <w:numPr>
          <w:ilvl w:val="0"/>
          <w:numId w:val="1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lastRenderedPageBreak/>
        <w:t>Закрепить знания о последовательности дней недели, времён года, месяцев года.</w:t>
      </w:r>
    </w:p>
    <w:p w:rsidR="008A1008" w:rsidRPr="008A1008" w:rsidRDefault="008A1008" w:rsidP="008A1008">
      <w:pPr>
        <w:numPr>
          <w:ilvl w:val="0"/>
          <w:numId w:val="1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proofErr w:type="gramStart"/>
      <w:r w:rsidRPr="008A1008">
        <w:rPr>
          <w:rFonts w:ascii="Arial" w:eastAsia="Times New Roman" w:hAnsi="Arial" w:cs="Arial"/>
          <w:color w:val="555555"/>
          <w:sz w:val="31"/>
          <w:szCs w:val="31"/>
        </w:rPr>
        <w:t>Закрепить умение различать понятия: выше – ниже, шире – уже, длиннее – короче, толще – тоньше, старше – младше.</w:t>
      </w:r>
      <w:proofErr w:type="gramEnd"/>
    </w:p>
    <w:p w:rsidR="008A1008" w:rsidRPr="008A1008" w:rsidRDefault="008A1008" w:rsidP="008A1008">
      <w:pPr>
        <w:numPr>
          <w:ilvl w:val="0"/>
          <w:numId w:val="1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Закрепить умение пользоваться таблицами для решения логических задач.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Развивающие задачи:</w:t>
      </w:r>
    </w:p>
    <w:p w:rsidR="008A1008" w:rsidRPr="008A1008" w:rsidRDefault="008A1008" w:rsidP="008A1008">
      <w:pPr>
        <w:numPr>
          <w:ilvl w:val="0"/>
          <w:numId w:val="2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Создать условия для развития логического мышления, сообразительности, внимания.</w:t>
      </w:r>
    </w:p>
    <w:p w:rsidR="008A1008" w:rsidRPr="008A1008" w:rsidRDefault="008A1008" w:rsidP="008A1008">
      <w:pPr>
        <w:numPr>
          <w:ilvl w:val="0"/>
          <w:numId w:val="2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Развивать смекалку, зрительную память, воображение.</w:t>
      </w:r>
    </w:p>
    <w:p w:rsidR="008A1008" w:rsidRPr="008A1008" w:rsidRDefault="008A1008" w:rsidP="008A1008">
      <w:pPr>
        <w:numPr>
          <w:ilvl w:val="0"/>
          <w:numId w:val="2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Воспитательные задачи:</w:t>
      </w:r>
    </w:p>
    <w:p w:rsidR="008A1008" w:rsidRPr="008A1008" w:rsidRDefault="008A1008" w:rsidP="008A1008">
      <w:pPr>
        <w:numPr>
          <w:ilvl w:val="0"/>
          <w:numId w:val="3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Воспитывать самостоятельность, умение понимать учебную задачу и выполнять её самостоятельно.</w:t>
      </w:r>
    </w:p>
    <w:p w:rsidR="008A1008" w:rsidRPr="008A1008" w:rsidRDefault="008A1008" w:rsidP="008A1008">
      <w:pPr>
        <w:numPr>
          <w:ilvl w:val="0"/>
          <w:numId w:val="3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Воспитывать интерес к математическим занятиям.</w:t>
      </w:r>
    </w:p>
    <w:p w:rsidR="008A1008" w:rsidRPr="008A1008" w:rsidRDefault="008A1008" w:rsidP="008A1008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b/>
          <w:bCs/>
          <w:color w:val="000000"/>
          <w:sz w:val="31"/>
        </w:rPr>
        <w:t>Предварительная работа с детьми: </w:t>
      </w:r>
      <w:r w:rsidRPr="008A1008">
        <w:rPr>
          <w:rFonts w:ascii="Arial" w:eastAsia="Times New Roman" w:hAnsi="Arial" w:cs="Arial"/>
          <w:color w:val="000000"/>
          <w:sz w:val="31"/>
          <w:szCs w:val="31"/>
        </w:rPr>
        <w:t>отгадывание загадок, решение логических задач, решение конструктивных задач, наблюдение за календарём, индивидуальные занятия.</w:t>
      </w:r>
    </w:p>
    <w:p w:rsidR="008A1008" w:rsidRPr="008A1008" w:rsidRDefault="008A1008" w:rsidP="008A1008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b/>
          <w:bCs/>
          <w:color w:val="000000"/>
          <w:sz w:val="31"/>
        </w:rPr>
        <w:t>Предварительная работа воспитателя:</w:t>
      </w:r>
    </w:p>
    <w:p w:rsidR="008A1008" w:rsidRPr="008A1008" w:rsidRDefault="008A1008" w:rsidP="008A1008">
      <w:pPr>
        <w:numPr>
          <w:ilvl w:val="0"/>
          <w:numId w:val="4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Подготовить демонстративный и раздаточный материал.</w:t>
      </w:r>
    </w:p>
    <w:p w:rsidR="008A1008" w:rsidRPr="008A1008" w:rsidRDefault="008A1008" w:rsidP="008A1008">
      <w:pPr>
        <w:numPr>
          <w:ilvl w:val="0"/>
          <w:numId w:val="4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Приготовить наглядное пособие «</w:t>
      </w:r>
      <w:proofErr w:type="spellStart"/>
      <w:r w:rsidRPr="008A1008">
        <w:rPr>
          <w:rFonts w:ascii="Arial" w:eastAsia="Times New Roman" w:hAnsi="Arial" w:cs="Arial"/>
          <w:color w:val="555555"/>
          <w:sz w:val="31"/>
          <w:szCs w:val="31"/>
        </w:rPr>
        <w:t>Азбуковед</w:t>
      </w:r>
      <w:proofErr w:type="spellEnd"/>
      <w:r w:rsidRPr="008A1008">
        <w:rPr>
          <w:rFonts w:ascii="Arial" w:eastAsia="Times New Roman" w:hAnsi="Arial" w:cs="Arial"/>
          <w:color w:val="555555"/>
          <w:sz w:val="31"/>
          <w:szCs w:val="31"/>
        </w:rPr>
        <w:t>», «</w:t>
      </w:r>
      <w:proofErr w:type="spellStart"/>
      <w:r w:rsidRPr="008A1008">
        <w:rPr>
          <w:rFonts w:ascii="Arial" w:eastAsia="Times New Roman" w:hAnsi="Arial" w:cs="Arial"/>
          <w:color w:val="555555"/>
          <w:sz w:val="31"/>
          <w:szCs w:val="31"/>
        </w:rPr>
        <w:t>Робот+</w:t>
      </w:r>
      <w:proofErr w:type="spellEnd"/>
      <w:r w:rsidRPr="008A1008">
        <w:rPr>
          <w:rFonts w:ascii="Arial" w:eastAsia="Times New Roman" w:hAnsi="Arial" w:cs="Arial"/>
          <w:color w:val="555555"/>
          <w:sz w:val="31"/>
          <w:szCs w:val="31"/>
        </w:rPr>
        <w:t>», «Робот</w:t>
      </w:r>
      <w:proofErr w:type="gramStart"/>
      <w:r w:rsidRPr="008A1008">
        <w:rPr>
          <w:rFonts w:ascii="Arial" w:eastAsia="Times New Roman" w:hAnsi="Arial" w:cs="Arial"/>
          <w:color w:val="555555"/>
          <w:sz w:val="31"/>
          <w:szCs w:val="31"/>
        </w:rPr>
        <w:t>-»</w:t>
      </w:r>
      <w:proofErr w:type="gramEnd"/>
      <w:r w:rsidRPr="008A1008">
        <w:rPr>
          <w:rFonts w:ascii="Arial" w:eastAsia="Times New Roman" w:hAnsi="Arial" w:cs="Arial"/>
          <w:color w:val="555555"/>
          <w:sz w:val="31"/>
          <w:szCs w:val="31"/>
        </w:rPr>
        <w:t>.</w:t>
      </w:r>
    </w:p>
    <w:p w:rsidR="008A1008" w:rsidRPr="008A1008" w:rsidRDefault="008A1008" w:rsidP="008A1008">
      <w:pPr>
        <w:numPr>
          <w:ilvl w:val="0"/>
          <w:numId w:val="4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Приготовить фонограмму.</w:t>
      </w:r>
    </w:p>
    <w:p w:rsidR="008A1008" w:rsidRPr="008A1008" w:rsidRDefault="008A1008" w:rsidP="008A1008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b/>
          <w:bCs/>
          <w:color w:val="000000"/>
          <w:sz w:val="31"/>
        </w:rPr>
        <w:t>Методические приёмы:</w:t>
      </w:r>
    </w:p>
    <w:p w:rsidR="008A1008" w:rsidRPr="008A1008" w:rsidRDefault="008A1008" w:rsidP="008A1008">
      <w:pPr>
        <w:numPr>
          <w:ilvl w:val="0"/>
          <w:numId w:val="5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Успокаивающие упражнения перед занятием.</w:t>
      </w:r>
    </w:p>
    <w:p w:rsidR="008A1008" w:rsidRPr="008A1008" w:rsidRDefault="008A1008" w:rsidP="008A1008">
      <w:pPr>
        <w:numPr>
          <w:ilvl w:val="0"/>
          <w:numId w:val="5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Игровой (путешествие в страну Математики).</w:t>
      </w:r>
    </w:p>
    <w:p w:rsidR="008A1008" w:rsidRPr="008A1008" w:rsidRDefault="008A1008" w:rsidP="008A1008">
      <w:pPr>
        <w:numPr>
          <w:ilvl w:val="0"/>
          <w:numId w:val="5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proofErr w:type="gramStart"/>
      <w:r w:rsidRPr="008A1008">
        <w:rPr>
          <w:rFonts w:ascii="Arial" w:eastAsia="Times New Roman" w:hAnsi="Arial" w:cs="Arial"/>
          <w:color w:val="555555"/>
          <w:sz w:val="31"/>
          <w:szCs w:val="31"/>
        </w:rPr>
        <w:t>Наглядный</w:t>
      </w:r>
      <w:proofErr w:type="gramEnd"/>
      <w:r w:rsidRPr="008A1008">
        <w:rPr>
          <w:rFonts w:ascii="Arial" w:eastAsia="Times New Roman" w:hAnsi="Arial" w:cs="Arial"/>
          <w:color w:val="555555"/>
          <w:sz w:val="31"/>
          <w:szCs w:val="31"/>
        </w:rPr>
        <w:t xml:space="preserve"> (использование иллюстрации).</w:t>
      </w:r>
    </w:p>
    <w:p w:rsidR="008A1008" w:rsidRPr="008A1008" w:rsidRDefault="008A1008" w:rsidP="008A1008">
      <w:pPr>
        <w:numPr>
          <w:ilvl w:val="0"/>
          <w:numId w:val="5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proofErr w:type="gramStart"/>
      <w:r w:rsidRPr="008A1008">
        <w:rPr>
          <w:rFonts w:ascii="Arial" w:eastAsia="Times New Roman" w:hAnsi="Arial" w:cs="Arial"/>
          <w:color w:val="555555"/>
          <w:sz w:val="31"/>
          <w:szCs w:val="31"/>
        </w:rPr>
        <w:t>Словесный</w:t>
      </w:r>
      <w:proofErr w:type="gramEnd"/>
      <w:r w:rsidRPr="008A1008">
        <w:rPr>
          <w:rFonts w:ascii="Arial" w:eastAsia="Times New Roman" w:hAnsi="Arial" w:cs="Arial"/>
          <w:color w:val="555555"/>
          <w:sz w:val="31"/>
          <w:szCs w:val="31"/>
        </w:rPr>
        <w:t xml:space="preserve"> (напоминание, указание, вопросы, индивидуальные ответы детей).</w:t>
      </w:r>
    </w:p>
    <w:p w:rsidR="008A1008" w:rsidRPr="008A1008" w:rsidRDefault="008A1008" w:rsidP="008A1008">
      <w:pPr>
        <w:numPr>
          <w:ilvl w:val="0"/>
          <w:numId w:val="5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Поощрение, анализ занятия.</w:t>
      </w:r>
    </w:p>
    <w:p w:rsidR="008A1008" w:rsidRPr="008A1008" w:rsidRDefault="008A1008" w:rsidP="008A1008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b/>
          <w:bCs/>
          <w:color w:val="000000"/>
          <w:sz w:val="31"/>
        </w:rPr>
        <w:lastRenderedPageBreak/>
        <w:t>Оборудование:</w:t>
      </w:r>
      <w:r w:rsidRPr="008A1008">
        <w:rPr>
          <w:rFonts w:ascii="Arial" w:eastAsia="Times New Roman" w:hAnsi="Arial" w:cs="Arial"/>
          <w:color w:val="000000"/>
          <w:sz w:val="31"/>
        </w:rPr>
        <w:t> </w:t>
      </w:r>
      <w:r w:rsidRPr="008A1008">
        <w:rPr>
          <w:rFonts w:ascii="Arial" w:eastAsia="Times New Roman" w:hAnsi="Arial" w:cs="Arial"/>
          <w:color w:val="000000"/>
          <w:sz w:val="31"/>
          <w:szCs w:val="31"/>
        </w:rPr>
        <w:t>магнитная доска, цифры, знаки.</w:t>
      </w:r>
    </w:p>
    <w:p w:rsidR="008A1008" w:rsidRPr="008A1008" w:rsidRDefault="008A1008" w:rsidP="008A1008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b/>
          <w:bCs/>
          <w:color w:val="000000"/>
          <w:sz w:val="31"/>
        </w:rPr>
        <w:t>Демонстрационный материал:</w:t>
      </w:r>
      <w:r w:rsidRPr="008A1008">
        <w:rPr>
          <w:rFonts w:ascii="Arial" w:eastAsia="Times New Roman" w:hAnsi="Arial" w:cs="Arial"/>
          <w:color w:val="000000"/>
          <w:sz w:val="31"/>
        </w:rPr>
        <w:t> </w:t>
      </w:r>
      <w:r w:rsidRPr="008A1008">
        <w:rPr>
          <w:rFonts w:ascii="Arial" w:eastAsia="Times New Roman" w:hAnsi="Arial" w:cs="Arial"/>
          <w:color w:val="000000"/>
          <w:sz w:val="31"/>
          <w:szCs w:val="31"/>
        </w:rPr>
        <w:t>«числовая дорожка», «</w:t>
      </w:r>
      <w:proofErr w:type="spellStart"/>
      <w:r w:rsidRPr="008A1008">
        <w:rPr>
          <w:rFonts w:ascii="Arial" w:eastAsia="Times New Roman" w:hAnsi="Arial" w:cs="Arial"/>
          <w:color w:val="000000"/>
          <w:sz w:val="31"/>
          <w:szCs w:val="31"/>
        </w:rPr>
        <w:t>Азбуковед</w:t>
      </w:r>
      <w:proofErr w:type="spellEnd"/>
      <w:r w:rsidRPr="008A1008">
        <w:rPr>
          <w:rFonts w:ascii="Arial" w:eastAsia="Times New Roman" w:hAnsi="Arial" w:cs="Arial"/>
          <w:color w:val="000000"/>
          <w:sz w:val="31"/>
          <w:szCs w:val="31"/>
        </w:rPr>
        <w:t>», «</w:t>
      </w:r>
      <w:proofErr w:type="spellStart"/>
      <w:r w:rsidRPr="008A1008">
        <w:rPr>
          <w:rFonts w:ascii="Arial" w:eastAsia="Times New Roman" w:hAnsi="Arial" w:cs="Arial"/>
          <w:color w:val="000000"/>
          <w:sz w:val="31"/>
          <w:szCs w:val="31"/>
        </w:rPr>
        <w:t>Робот+</w:t>
      </w:r>
      <w:proofErr w:type="spellEnd"/>
      <w:r w:rsidRPr="008A1008">
        <w:rPr>
          <w:rFonts w:ascii="Arial" w:eastAsia="Times New Roman" w:hAnsi="Arial" w:cs="Arial"/>
          <w:color w:val="000000"/>
          <w:sz w:val="31"/>
          <w:szCs w:val="31"/>
        </w:rPr>
        <w:t>», «Робот</w:t>
      </w:r>
      <w:proofErr w:type="gramStart"/>
      <w:r w:rsidRPr="008A1008">
        <w:rPr>
          <w:rFonts w:ascii="Arial" w:eastAsia="Times New Roman" w:hAnsi="Arial" w:cs="Arial"/>
          <w:color w:val="000000"/>
          <w:sz w:val="31"/>
          <w:szCs w:val="31"/>
        </w:rPr>
        <w:t>-»</w:t>
      </w:r>
      <w:proofErr w:type="gramEnd"/>
      <w:r w:rsidRPr="008A1008">
        <w:rPr>
          <w:rFonts w:ascii="Arial" w:eastAsia="Times New Roman" w:hAnsi="Arial" w:cs="Arial"/>
          <w:color w:val="000000"/>
          <w:sz w:val="31"/>
          <w:szCs w:val="31"/>
        </w:rPr>
        <w:t>.</w:t>
      </w:r>
    </w:p>
    <w:p w:rsidR="008A1008" w:rsidRPr="008A1008" w:rsidRDefault="008A1008" w:rsidP="008A1008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b/>
          <w:bCs/>
          <w:color w:val="000000"/>
          <w:sz w:val="31"/>
        </w:rPr>
        <w:t>Раздаточный материал:</w:t>
      </w:r>
      <w:r w:rsidRPr="008A1008">
        <w:rPr>
          <w:rFonts w:ascii="Arial" w:eastAsia="Times New Roman" w:hAnsi="Arial" w:cs="Arial"/>
          <w:color w:val="000000"/>
          <w:sz w:val="31"/>
        </w:rPr>
        <w:t> </w:t>
      </w:r>
      <w:r w:rsidRPr="008A1008">
        <w:rPr>
          <w:rFonts w:ascii="Arial" w:eastAsia="Times New Roman" w:hAnsi="Arial" w:cs="Arial"/>
          <w:color w:val="000000"/>
          <w:sz w:val="31"/>
          <w:szCs w:val="31"/>
        </w:rPr>
        <w:t>карточки с заданиями, конверты с геометрическими фигурами, карандаши, карточки с логическими символами, составы поездов.</w:t>
      </w:r>
    </w:p>
    <w:p w:rsidR="008A1008" w:rsidRPr="008A1008" w:rsidRDefault="008A1008" w:rsidP="008A1008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b/>
          <w:bCs/>
          <w:color w:val="000000"/>
          <w:sz w:val="31"/>
        </w:rPr>
        <w:t>Структура занятия:</w:t>
      </w:r>
    </w:p>
    <w:p w:rsidR="008A1008" w:rsidRPr="008A1008" w:rsidRDefault="008A1008" w:rsidP="008A1008">
      <w:pPr>
        <w:numPr>
          <w:ilvl w:val="0"/>
          <w:numId w:val="6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Игровая ситуация: путешествие в страну математики.</w:t>
      </w:r>
    </w:p>
    <w:p w:rsidR="008A1008" w:rsidRPr="008A1008" w:rsidRDefault="008A1008" w:rsidP="008A1008">
      <w:pPr>
        <w:numPr>
          <w:ilvl w:val="0"/>
          <w:numId w:val="6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Приветствия команд.</w:t>
      </w:r>
    </w:p>
    <w:p w:rsidR="008A1008" w:rsidRPr="008A1008" w:rsidRDefault="008A1008" w:rsidP="008A1008">
      <w:pPr>
        <w:numPr>
          <w:ilvl w:val="0"/>
          <w:numId w:val="6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Разминка.</w:t>
      </w:r>
    </w:p>
    <w:p w:rsidR="008A1008" w:rsidRPr="008A1008" w:rsidRDefault="008A1008" w:rsidP="008A1008">
      <w:pPr>
        <w:numPr>
          <w:ilvl w:val="0"/>
          <w:numId w:val="6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Выбор дорожек для занятия исходных позиций команд.</w:t>
      </w:r>
    </w:p>
    <w:p w:rsidR="008A1008" w:rsidRPr="008A1008" w:rsidRDefault="008A1008" w:rsidP="008A1008">
      <w:pPr>
        <w:numPr>
          <w:ilvl w:val="0"/>
          <w:numId w:val="6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Нахождение пары (состав числа).</w:t>
      </w:r>
    </w:p>
    <w:p w:rsidR="008A1008" w:rsidRPr="008A1008" w:rsidRDefault="008A1008" w:rsidP="008A1008">
      <w:pPr>
        <w:numPr>
          <w:ilvl w:val="0"/>
          <w:numId w:val="6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Логические поезд</w:t>
      </w:r>
      <w:proofErr w:type="gramStart"/>
      <w:r w:rsidRPr="008A1008">
        <w:rPr>
          <w:rFonts w:ascii="Arial" w:eastAsia="Times New Roman" w:hAnsi="Arial" w:cs="Arial"/>
          <w:color w:val="555555"/>
          <w:sz w:val="31"/>
          <w:szCs w:val="31"/>
        </w:rPr>
        <w:t>а-</w:t>
      </w:r>
      <w:proofErr w:type="gramEnd"/>
      <w:r w:rsidRPr="008A1008">
        <w:rPr>
          <w:rFonts w:ascii="Arial" w:eastAsia="Times New Roman" w:hAnsi="Arial" w:cs="Arial"/>
          <w:color w:val="555555"/>
          <w:sz w:val="31"/>
          <w:szCs w:val="31"/>
        </w:rPr>
        <w:t xml:space="preserve"> определение грузов.</w:t>
      </w:r>
    </w:p>
    <w:p w:rsidR="008A1008" w:rsidRPr="008A1008" w:rsidRDefault="008A1008" w:rsidP="008A1008">
      <w:pPr>
        <w:numPr>
          <w:ilvl w:val="0"/>
          <w:numId w:val="6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Постройка «ШКОЛЫ» из геометрических фигур.</w:t>
      </w:r>
    </w:p>
    <w:p w:rsidR="008A1008" w:rsidRPr="008A1008" w:rsidRDefault="008A1008" w:rsidP="008A1008">
      <w:pPr>
        <w:numPr>
          <w:ilvl w:val="0"/>
          <w:numId w:val="6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Решение примеров, определение буквы, составление слова.</w:t>
      </w:r>
    </w:p>
    <w:p w:rsidR="008A1008" w:rsidRPr="008A1008" w:rsidRDefault="008A1008" w:rsidP="008A1008">
      <w:pPr>
        <w:numPr>
          <w:ilvl w:val="0"/>
          <w:numId w:val="6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proofErr w:type="spellStart"/>
      <w:r w:rsidRPr="008A1008">
        <w:rPr>
          <w:rFonts w:ascii="Arial" w:eastAsia="Times New Roman" w:hAnsi="Arial" w:cs="Arial"/>
          <w:color w:val="555555"/>
          <w:sz w:val="31"/>
          <w:szCs w:val="31"/>
        </w:rPr>
        <w:t>Координационн</w:t>
      </w:r>
      <w:proofErr w:type="gramStart"/>
      <w:r w:rsidRPr="008A1008">
        <w:rPr>
          <w:rFonts w:ascii="Arial" w:eastAsia="Times New Roman" w:hAnsi="Arial" w:cs="Arial"/>
          <w:color w:val="555555"/>
          <w:sz w:val="31"/>
          <w:szCs w:val="31"/>
        </w:rPr>
        <w:t>о</w:t>
      </w:r>
      <w:proofErr w:type="spellEnd"/>
      <w:r w:rsidRPr="008A1008">
        <w:rPr>
          <w:rFonts w:ascii="Arial" w:eastAsia="Times New Roman" w:hAnsi="Arial" w:cs="Arial"/>
          <w:color w:val="555555"/>
          <w:sz w:val="31"/>
          <w:szCs w:val="31"/>
        </w:rPr>
        <w:t>-</w:t>
      </w:r>
      <w:proofErr w:type="gramEnd"/>
      <w:r w:rsidRPr="008A1008">
        <w:rPr>
          <w:rFonts w:ascii="Arial" w:eastAsia="Times New Roman" w:hAnsi="Arial" w:cs="Arial"/>
          <w:color w:val="555555"/>
          <w:sz w:val="31"/>
          <w:szCs w:val="31"/>
        </w:rPr>
        <w:t xml:space="preserve"> развивающее упражнение «Японская машинка»</w:t>
      </w:r>
    </w:p>
    <w:p w:rsidR="008A1008" w:rsidRPr="008A1008" w:rsidRDefault="008A1008" w:rsidP="008A1008">
      <w:pPr>
        <w:numPr>
          <w:ilvl w:val="0"/>
          <w:numId w:val="6"/>
        </w:numPr>
        <w:spacing w:after="0" w:line="465" w:lineRule="atLeast"/>
        <w:ind w:left="222"/>
        <w:rPr>
          <w:rFonts w:ascii="Arial" w:eastAsia="Times New Roman" w:hAnsi="Arial" w:cs="Arial"/>
          <w:color w:val="555555"/>
          <w:sz w:val="31"/>
          <w:szCs w:val="31"/>
        </w:rPr>
      </w:pPr>
      <w:r w:rsidRPr="008A1008">
        <w:rPr>
          <w:rFonts w:ascii="Arial" w:eastAsia="Times New Roman" w:hAnsi="Arial" w:cs="Arial"/>
          <w:color w:val="555555"/>
          <w:sz w:val="31"/>
          <w:szCs w:val="31"/>
        </w:rPr>
        <w:t>Итог занятия.</w:t>
      </w:r>
    </w:p>
    <w:p w:rsidR="008A1008" w:rsidRPr="008A1008" w:rsidRDefault="003F00B0" w:rsidP="008A1008">
      <w:pPr>
        <w:spacing w:after="0" w:line="465" w:lineRule="atLeast"/>
        <w:rPr>
          <w:rFonts w:ascii="Arial" w:eastAsia="Times New Roman" w:hAnsi="Arial" w:cs="Arial"/>
          <w:color w:val="555555"/>
          <w:sz w:val="31"/>
          <w:szCs w:val="31"/>
        </w:rPr>
      </w:pPr>
      <w:r w:rsidRPr="003F00B0">
        <w:rPr>
          <w:rFonts w:ascii="Arial" w:eastAsia="Times New Roman" w:hAnsi="Arial" w:cs="Arial"/>
          <w:color w:val="555555"/>
          <w:sz w:val="31"/>
          <w:szCs w:val="31"/>
        </w:rPr>
        <w:pict>
          <v:rect id="_x0000_i1025" style="width:0;height:1.1pt" o:hralign="center" o:hrstd="t" o:hrnoshade="t" o:hr="t" fillcolor="#d1f1fd" stroked="f"/>
        </w:pict>
      </w:r>
    </w:p>
    <w:p w:rsidR="008A1008" w:rsidRPr="008A1008" w:rsidRDefault="008A1008" w:rsidP="008A1008">
      <w:pPr>
        <w:spacing w:after="0" w:line="465" w:lineRule="atLeast"/>
        <w:outlineLvl w:val="3"/>
        <w:rPr>
          <w:rFonts w:ascii="Arial" w:eastAsia="Times New Roman" w:hAnsi="Arial" w:cs="Arial"/>
          <w:color w:val="444444"/>
          <w:sz w:val="40"/>
          <w:szCs w:val="40"/>
        </w:rPr>
      </w:pPr>
      <w:r w:rsidRPr="008A1008">
        <w:rPr>
          <w:rFonts w:ascii="Arial" w:eastAsia="Times New Roman" w:hAnsi="Arial" w:cs="Arial"/>
          <w:b/>
          <w:bCs/>
          <w:color w:val="444444"/>
          <w:sz w:val="40"/>
        </w:rPr>
        <w:t>ХОД ЗАНЯТИЯ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Ведущий. Сегодня мы проводим самый настоящий, очень серьезный и очень ответственный КВН — КВН дошкольников-математиков. Две команды разумных и внимательных будут соревноваться друг с другом и пройдут через несколько этапов испытаний. Затем мы подведем итоги, а в конце состоится церемония награждения участников. Я хочу представить вам членов жюри. (Представляет членов жюри.) А теперь — представления команд. Команда «Почемучки» (Представляет капитана команды)</w:t>
      </w:r>
    </w:p>
    <w:p w:rsidR="008A1008" w:rsidRPr="002201AF" w:rsidRDefault="008A1008" w:rsidP="002201AF">
      <w:pPr>
        <w:spacing w:before="332" w:after="332" w:line="240" w:lineRule="auto"/>
        <w:jc w:val="both"/>
        <w:rPr>
          <w:rFonts w:ascii="Arial" w:eastAsia="Times New Roman" w:hAnsi="Arial" w:cs="Arial"/>
          <w:i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 </w:t>
      </w:r>
      <w:r w:rsidRPr="002201AF">
        <w:rPr>
          <w:rFonts w:ascii="Arial" w:eastAsia="Times New Roman" w:hAnsi="Arial" w:cs="Arial"/>
          <w:i/>
          <w:color w:val="000000"/>
          <w:sz w:val="31"/>
          <w:szCs w:val="31"/>
        </w:rPr>
        <w:t>Члены команды «Почемучки»:</w:t>
      </w:r>
    </w:p>
    <w:p w:rsidR="008A1008" w:rsidRPr="008A1008" w:rsidRDefault="008A1008" w:rsidP="002201AF">
      <w:pPr>
        <w:spacing w:before="332" w:after="332" w:line="240" w:lineRule="auto"/>
        <w:ind w:left="886"/>
        <w:jc w:val="center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Мы — ребята-дошколята,</w:t>
      </w:r>
      <w:r w:rsidRPr="008A1008">
        <w:rPr>
          <w:rFonts w:ascii="Arial" w:eastAsia="Times New Roman" w:hAnsi="Arial" w:cs="Arial"/>
          <w:color w:val="000000"/>
          <w:sz w:val="31"/>
          <w:szCs w:val="31"/>
        </w:rPr>
        <w:br/>
        <w:t>Не боимся мы преград.</w:t>
      </w:r>
      <w:r w:rsidRPr="008A1008">
        <w:rPr>
          <w:rFonts w:ascii="Arial" w:eastAsia="Times New Roman" w:hAnsi="Arial" w:cs="Arial"/>
          <w:color w:val="000000"/>
          <w:sz w:val="31"/>
          <w:szCs w:val="31"/>
        </w:rPr>
        <w:br/>
        <w:t>Любим в КВН играть,</w:t>
      </w:r>
      <w:r w:rsidRPr="008A1008">
        <w:rPr>
          <w:rFonts w:ascii="Arial" w:eastAsia="Times New Roman" w:hAnsi="Arial" w:cs="Arial"/>
          <w:color w:val="000000"/>
          <w:sz w:val="31"/>
          <w:szCs w:val="31"/>
        </w:rPr>
        <w:br/>
        <w:t>Дружно, честно побеждать</w:t>
      </w:r>
      <w:proofErr w:type="gramStart"/>
      <w:r w:rsidRPr="008A1008">
        <w:rPr>
          <w:rFonts w:ascii="Arial" w:eastAsia="Times New Roman" w:hAnsi="Arial" w:cs="Arial"/>
          <w:color w:val="000000"/>
          <w:sz w:val="31"/>
          <w:szCs w:val="31"/>
        </w:rPr>
        <w:t>!.</w:t>
      </w:r>
      <w:proofErr w:type="gramEnd"/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lastRenderedPageBreak/>
        <w:t> Ведущий. Команда «</w:t>
      </w:r>
      <w:proofErr w:type="spellStart"/>
      <w:r w:rsidRPr="008A1008">
        <w:rPr>
          <w:rFonts w:ascii="Arial" w:eastAsia="Times New Roman" w:hAnsi="Arial" w:cs="Arial"/>
          <w:color w:val="000000"/>
          <w:sz w:val="31"/>
          <w:szCs w:val="31"/>
        </w:rPr>
        <w:t>Любознайки</w:t>
      </w:r>
      <w:proofErr w:type="spellEnd"/>
      <w:r w:rsidRPr="008A1008">
        <w:rPr>
          <w:rFonts w:ascii="Arial" w:eastAsia="Times New Roman" w:hAnsi="Arial" w:cs="Arial"/>
          <w:color w:val="000000"/>
          <w:sz w:val="31"/>
          <w:szCs w:val="31"/>
        </w:rPr>
        <w:t>». Приветствуйте ее! (Представляет капитана команды.)</w:t>
      </w:r>
    </w:p>
    <w:p w:rsidR="008A1008" w:rsidRPr="002201AF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i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 </w:t>
      </w:r>
      <w:r w:rsidRPr="002201AF">
        <w:rPr>
          <w:rFonts w:ascii="Arial" w:eastAsia="Times New Roman" w:hAnsi="Arial" w:cs="Arial"/>
          <w:i/>
          <w:color w:val="000000"/>
          <w:sz w:val="31"/>
          <w:szCs w:val="31"/>
        </w:rPr>
        <w:t>Члены команды «</w:t>
      </w:r>
      <w:proofErr w:type="spellStart"/>
      <w:r w:rsidRPr="002201AF">
        <w:rPr>
          <w:rFonts w:ascii="Arial" w:eastAsia="Times New Roman" w:hAnsi="Arial" w:cs="Arial"/>
          <w:i/>
          <w:color w:val="000000"/>
          <w:sz w:val="31"/>
          <w:szCs w:val="31"/>
        </w:rPr>
        <w:t>Любознайки</w:t>
      </w:r>
      <w:proofErr w:type="spellEnd"/>
      <w:r w:rsidRPr="002201AF">
        <w:rPr>
          <w:rFonts w:ascii="Arial" w:eastAsia="Times New Roman" w:hAnsi="Arial" w:cs="Arial"/>
          <w:i/>
          <w:color w:val="000000"/>
          <w:sz w:val="31"/>
          <w:szCs w:val="31"/>
        </w:rPr>
        <w:t>»</w:t>
      </w:r>
      <w:r w:rsidR="002201AF" w:rsidRPr="002201AF">
        <w:rPr>
          <w:rFonts w:ascii="Arial" w:eastAsia="Times New Roman" w:hAnsi="Arial" w:cs="Arial"/>
          <w:i/>
          <w:color w:val="000000"/>
          <w:sz w:val="31"/>
          <w:szCs w:val="31"/>
        </w:rPr>
        <w:t>:</w:t>
      </w:r>
    </w:p>
    <w:p w:rsidR="008A1008" w:rsidRPr="008A1008" w:rsidRDefault="008A1008" w:rsidP="002201AF">
      <w:pPr>
        <w:spacing w:after="0" w:line="240" w:lineRule="auto"/>
        <w:ind w:left="885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Мы веселые ребята</w:t>
      </w:r>
    </w:p>
    <w:p w:rsidR="008A1008" w:rsidRPr="008A1008" w:rsidRDefault="008A1008" w:rsidP="002201AF">
      <w:pPr>
        <w:spacing w:after="0" w:line="240" w:lineRule="auto"/>
        <w:ind w:left="885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В детском саду мы не скучаем</w:t>
      </w:r>
    </w:p>
    <w:p w:rsidR="008A1008" w:rsidRPr="008A1008" w:rsidRDefault="008A1008" w:rsidP="002201AF">
      <w:pPr>
        <w:spacing w:after="0" w:line="240" w:lineRule="auto"/>
        <w:ind w:left="885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В игры разные играем</w:t>
      </w:r>
    </w:p>
    <w:p w:rsidR="008A1008" w:rsidRPr="008A1008" w:rsidRDefault="008A1008" w:rsidP="002201AF">
      <w:pPr>
        <w:spacing w:after="0" w:line="240" w:lineRule="auto"/>
        <w:ind w:left="885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В </w:t>
      </w:r>
      <w:proofErr w:type="spellStart"/>
      <w:r w:rsidRPr="008A1008">
        <w:rPr>
          <w:rFonts w:ascii="Arial" w:eastAsia="Times New Roman" w:hAnsi="Arial" w:cs="Arial"/>
          <w:color w:val="000000"/>
          <w:sz w:val="31"/>
          <w:szCs w:val="31"/>
        </w:rPr>
        <w:t>КВНе</w:t>
      </w:r>
      <w:proofErr w:type="spellEnd"/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 побеждаем!</w:t>
      </w:r>
    </w:p>
    <w:p w:rsidR="008A1008" w:rsidRPr="008A1008" w:rsidRDefault="008A1008" w:rsidP="008A1008">
      <w:pPr>
        <w:spacing w:before="332" w:after="332" w:line="465" w:lineRule="atLeast"/>
        <w:ind w:left="886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Воспитатель: Проведём разминку: Если дерево выше куста, то куст…?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Дети: ниже дерева.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Воспитатель </w:t>
      </w:r>
      <w:proofErr w:type="gramStart"/>
      <w:r w:rsidRPr="008A1008">
        <w:rPr>
          <w:rFonts w:ascii="Arial" w:eastAsia="Times New Roman" w:hAnsi="Arial" w:cs="Arial"/>
          <w:color w:val="000000"/>
          <w:sz w:val="31"/>
          <w:szCs w:val="31"/>
        </w:rPr>
        <w:t>:Е</w:t>
      </w:r>
      <w:proofErr w:type="gramEnd"/>
      <w:r w:rsidRPr="008A1008">
        <w:rPr>
          <w:rFonts w:ascii="Arial" w:eastAsia="Times New Roman" w:hAnsi="Arial" w:cs="Arial"/>
          <w:color w:val="000000"/>
          <w:sz w:val="31"/>
          <w:szCs w:val="31"/>
        </w:rPr>
        <w:t>сли линейка длиннее карандаша, то карандаш…?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Дети: короче линейки.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Воспитатель: Если канат толще нитки, то нитка…?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Дети: тоньше каната.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Воспитатель: Если сестра старше брата, то брат…?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Дети: младше сестры.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Воспитатель: Если река шире ручья, то ручей…?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Дети: уже реки.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Март- второй месяц весны?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Весну сменит зима?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Какой сегодня день недели?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 Какой день недели наступит после среды?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lastRenderedPageBreak/>
        <w:t>Итак, команды готовы к соревнованиям.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Ведущий</w:t>
      </w:r>
      <w:r w:rsidR="002201AF">
        <w:rPr>
          <w:rFonts w:ascii="Arial" w:eastAsia="Times New Roman" w:hAnsi="Arial" w:cs="Arial"/>
          <w:color w:val="000000"/>
          <w:sz w:val="31"/>
          <w:szCs w:val="31"/>
        </w:rPr>
        <w:t>:</w:t>
      </w:r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 А сейчас нашим командам предстоит выбор игровой дорожки к своим конкурсным заданиям. Команды могут посовещаться и объяснить свое решение.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·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Ведущий</w:t>
      </w:r>
      <w:r w:rsidR="002201AF">
        <w:rPr>
          <w:rFonts w:ascii="Arial" w:eastAsia="Times New Roman" w:hAnsi="Arial" w:cs="Arial"/>
          <w:color w:val="000000"/>
          <w:sz w:val="31"/>
          <w:szCs w:val="31"/>
        </w:rPr>
        <w:t>:</w:t>
      </w:r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 Для того чтобы пройти к своим игровым столам и </w:t>
      </w:r>
      <w:proofErr w:type="gramStart"/>
      <w:r w:rsidRPr="008A1008">
        <w:rPr>
          <w:rFonts w:ascii="Arial" w:eastAsia="Times New Roman" w:hAnsi="Arial" w:cs="Arial"/>
          <w:color w:val="000000"/>
          <w:sz w:val="31"/>
          <w:szCs w:val="31"/>
        </w:rPr>
        <w:t>занять свои рабочие места</w:t>
      </w:r>
      <w:proofErr w:type="gramEnd"/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 вам необходимо разбиться на пары, составить пару чисел, которые в сумме дают число 8.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Ведущий</w:t>
      </w:r>
      <w:r w:rsidR="002201AF">
        <w:rPr>
          <w:rFonts w:ascii="Arial" w:eastAsia="Times New Roman" w:hAnsi="Arial" w:cs="Arial"/>
          <w:color w:val="000000"/>
          <w:sz w:val="31"/>
          <w:szCs w:val="31"/>
        </w:rPr>
        <w:t>:</w:t>
      </w:r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 Через несколько дней в нашей группе детского сада выпускной праздник, вы уйдете в школьную жизнь. Каждому из вас предстоит учиться в школе. Давайте построим нашу будущую школу. Вам необходимо распределить грузы по составам логических поездов (решение неравенств).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Ведущий</w:t>
      </w:r>
      <w:r w:rsidR="002201AF">
        <w:rPr>
          <w:rFonts w:ascii="Arial" w:eastAsia="Times New Roman" w:hAnsi="Arial" w:cs="Arial"/>
          <w:color w:val="000000"/>
          <w:sz w:val="31"/>
          <w:szCs w:val="31"/>
        </w:rPr>
        <w:t>:</w:t>
      </w:r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 Для строительства школы на стройплощадку надо завезти стройматериалы. Для этого команды получают «Каталоги недвижимости», заполняют бланки заказов, подсчитывают каких и сколько надо стройматериалов, получают стройматериалы (геометрические фигуры) и приступают к постройке школы (по образцу каталога недвижимости).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lastRenderedPageBreak/>
        <w:t>Ведущий</w:t>
      </w:r>
      <w:r w:rsidR="002201AF">
        <w:rPr>
          <w:rFonts w:ascii="Arial" w:eastAsia="Times New Roman" w:hAnsi="Arial" w:cs="Arial"/>
          <w:color w:val="000000"/>
          <w:sz w:val="31"/>
          <w:szCs w:val="31"/>
        </w:rPr>
        <w:t>:</w:t>
      </w:r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 Молодцы, справились с заданием. В здание школы можно войти, прочитав зашифрованное слово. В этом вам помогут наши верные друзья: </w:t>
      </w:r>
      <w:proofErr w:type="spellStart"/>
      <w:r w:rsidRPr="008A1008">
        <w:rPr>
          <w:rFonts w:ascii="Arial" w:eastAsia="Times New Roman" w:hAnsi="Arial" w:cs="Arial"/>
          <w:color w:val="000000"/>
          <w:sz w:val="31"/>
          <w:szCs w:val="31"/>
        </w:rPr>
        <w:t>Дед-Азбуковед</w:t>
      </w:r>
      <w:proofErr w:type="spellEnd"/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8A1008">
        <w:rPr>
          <w:rFonts w:ascii="Arial" w:eastAsia="Times New Roman" w:hAnsi="Arial" w:cs="Arial"/>
          <w:color w:val="000000"/>
          <w:sz w:val="31"/>
          <w:szCs w:val="31"/>
        </w:rPr>
        <w:t>Робот+</w:t>
      </w:r>
      <w:proofErr w:type="spellEnd"/>
      <w:r w:rsidRPr="008A1008">
        <w:rPr>
          <w:rFonts w:ascii="Arial" w:eastAsia="Times New Roman" w:hAnsi="Arial" w:cs="Arial"/>
          <w:color w:val="000000"/>
          <w:sz w:val="31"/>
          <w:szCs w:val="31"/>
        </w:rPr>
        <w:t>, Робот</w:t>
      </w:r>
      <w:proofErr w:type="gramStart"/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 -.(</w:t>
      </w:r>
      <w:proofErr w:type="gramEnd"/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Дети решают примеры, находят число, число соответствует букве </w:t>
      </w:r>
      <w:proofErr w:type="spellStart"/>
      <w:r w:rsidRPr="008A1008">
        <w:rPr>
          <w:rFonts w:ascii="Arial" w:eastAsia="Times New Roman" w:hAnsi="Arial" w:cs="Arial"/>
          <w:color w:val="000000"/>
          <w:sz w:val="31"/>
          <w:szCs w:val="31"/>
        </w:rPr>
        <w:t>Азбуковеда</w:t>
      </w:r>
      <w:proofErr w:type="spellEnd"/>
      <w:r w:rsidRPr="008A1008">
        <w:rPr>
          <w:rFonts w:ascii="Arial" w:eastAsia="Times New Roman" w:hAnsi="Arial" w:cs="Arial"/>
          <w:color w:val="000000"/>
          <w:sz w:val="31"/>
          <w:szCs w:val="31"/>
        </w:rPr>
        <w:t>, находят все буквы, читают зашифрованные слова).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Ведущий</w:t>
      </w:r>
      <w:r w:rsidR="002201AF">
        <w:rPr>
          <w:rFonts w:ascii="Arial" w:eastAsia="Times New Roman" w:hAnsi="Arial" w:cs="Arial"/>
          <w:color w:val="000000"/>
          <w:sz w:val="31"/>
          <w:szCs w:val="31"/>
        </w:rPr>
        <w:t>:</w:t>
      </w:r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 Молодцы, команды. А теперь я предлагаю вам отдохнуть, пока жюри подводит итоги, и поиграть в «Японскую машинку»...</w:t>
      </w:r>
    </w:p>
    <w:p w:rsidR="008A1008" w:rsidRPr="008A1008" w:rsidRDefault="008A1008" w:rsidP="008A1008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b/>
          <w:bCs/>
          <w:color w:val="000000"/>
          <w:sz w:val="31"/>
        </w:rPr>
        <w:t>Японская машинка.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Все стоят (или сидят, по желанию) лицом в круг. Каждый играющий получает свой порядковый номер, по количеству игроков. Выбирается человек, который начинает игру. Его задача передать ход другому игроку следующим образом. Он произносит свой номер, а затем номер того, кому хочет передать ход. Тот в свою очередь, произносить свой номер, а затем номер любого из </w:t>
      </w:r>
      <w:proofErr w:type="gramStart"/>
      <w:r w:rsidRPr="008A1008">
        <w:rPr>
          <w:rFonts w:ascii="Arial" w:eastAsia="Times New Roman" w:hAnsi="Arial" w:cs="Arial"/>
          <w:color w:val="000000"/>
          <w:sz w:val="31"/>
          <w:szCs w:val="31"/>
        </w:rPr>
        <w:t>играющих</w:t>
      </w:r>
      <w:proofErr w:type="gramEnd"/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. Передача хода сопровождается движениями, моделирующими звук пишущей машинки: все одновременно ударяют по коленям 2 раза, затем поднимают вверх правую руку (здесь мы говорим свой номер), затем левую (говорим номер того, кому передаем ход). Ритм с каждым ходом убыстряется. Если человек ошибается, он выбывает из игры, соответственно и его номер тоже. Игра ведется до тех пор, пока не останутся </w:t>
      </w:r>
      <w:proofErr w:type="gramStart"/>
      <w:r w:rsidRPr="008A1008">
        <w:rPr>
          <w:rFonts w:ascii="Arial" w:eastAsia="Times New Roman" w:hAnsi="Arial" w:cs="Arial"/>
          <w:color w:val="000000"/>
          <w:sz w:val="31"/>
          <w:szCs w:val="31"/>
        </w:rPr>
        <w:t>самые</w:t>
      </w:r>
      <w:proofErr w:type="gramEnd"/>
      <w:r w:rsidRPr="008A1008">
        <w:rPr>
          <w:rFonts w:ascii="Arial" w:eastAsia="Times New Roman" w:hAnsi="Arial" w:cs="Arial"/>
          <w:color w:val="000000"/>
          <w:sz w:val="31"/>
          <w:szCs w:val="31"/>
        </w:rPr>
        <w:t xml:space="preserve"> внимательные, это 2-5 человек. Подарите им аплодисменты.</w:t>
      </w:r>
    </w:p>
    <w:p w:rsidR="008A1008" w:rsidRPr="008A1008" w:rsidRDefault="008A1008" w:rsidP="008A1008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 Данная игра-разминка тренирует</w:t>
      </w:r>
    </w:p>
    <w:p w:rsidR="008A1008" w:rsidRPr="008A1008" w:rsidRDefault="008A1008" w:rsidP="008A1008">
      <w:pPr>
        <w:spacing w:before="332" w:after="332" w:line="465" w:lineRule="atLeast"/>
        <w:ind w:left="886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а) координацию движений,</w:t>
      </w:r>
    </w:p>
    <w:p w:rsidR="008A1008" w:rsidRPr="008A1008" w:rsidRDefault="008A1008" w:rsidP="008A1008">
      <w:pPr>
        <w:spacing w:before="332" w:after="332" w:line="465" w:lineRule="atLeast"/>
        <w:ind w:left="886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б) связь координации с произнесением слов,</w:t>
      </w:r>
    </w:p>
    <w:p w:rsidR="008A1008" w:rsidRPr="008A1008" w:rsidRDefault="008A1008" w:rsidP="008A1008">
      <w:pPr>
        <w:spacing w:before="332" w:after="332" w:line="465" w:lineRule="atLeast"/>
        <w:ind w:left="886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t>в) умение распределять внимание.</w:t>
      </w:r>
    </w:p>
    <w:p w:rsidR="008A1008" w:rsidRPr="008A1008" w:rsidRDefault="008A1008" w:rsidP="008A1008">
      <w:pPr>
        <w:spacing w:before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8A1008">
        <w:rPr>
          <w:rFonts w:ascii="Arial" w:eastAsia="Times New Roman" w:hAnsi="Arial" w:cs="Arial"/>
          <w:color w:val="000000"/>
          <w:sz w:val="31"/>
          <w:szCs w:val="31"/>
        </w:rPr>
        <w:lastRenderedPageBreak/>
        <w:t>Не всем ученикам удается быстро усвоить последовательность движений, они путают порядок жестов, не попадают в общий ритм, не справляются с его переменами. Но это только стимулирует их интерес. Введение же номера, числа, то есть речи на щелчках при передаче эстафеты глазами «один-один», «два-два» и т. д., составляет новое затруднение. Потом начинается передача «голосом» — «пять-пять, пять-один»</w:t>
      </w:r>
      <w:proofErr w:type="gramStart"/>
      <w:r w:rsidRPr="008A1008">
        <w:rPr>
          <w:rFonts w:ascii="Arial" w:eastAsia="Times New Roman" w:hAnsi="Arial" w:cs="Arial"/>
          <w:color w:val="000000"/>
          <w:sz w:val="31"/>
          <w:szCs w:val="31"/>
        </w:rPr>
        <w:t>,«</w:t>
      </w:r>
      <w:proofErr w:type="gramEnd"/>
      <w:r w:rsidRPr="008A1008">
        <w:rPr>
          <w:rFonts w:ascii="Arial" w:eastAsia="Times New Roman" w:hAnsi="Arial" w:cs="Arial"/>
          <w:color w:val="000000"/>
          <w:sz w:val="31"/>
          <w:szCs w:val="31"/>
        </w:rPr>
        <w:t>один-один, один-семь» и т. д., здесь уже надо посылать слово и быть готовым принять «голос»; и то и другое требует организованного внимания и позволяет учиться верно его распределять.</w:t>
      </w:r>
    </w:p>
    <w:p w:rsidR="00A67147" w:rsidRDefault="00A67147"/>
    <w:sectPr w:rsidR="00A67147" w:rsidSect="008A1008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9A0"/>
    <w:multiLevelType w:val="multilevel"/>
    <w:tmpl w:val="BF40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335E73"/>
    <w:multiLevelType w:val="multilevel"/>
    <w:tmpl w:val="4BF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A26351"/>
    <w:multiLevelType w:val="multilevel"/>
    <w:tmpl w:val="EAAC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2F6F7B"/>
    <w:multiLevelType w:val="multilevel"/>
    <w:tmpl w:val="EDD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A8431B"/>
    <w:multiLevelType w:val="multilevel"/>
    <w:tmpl w:val="420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5432C9"/>
    <w:multiLevelType w:val="multilevel"/>
    <w:tmpl w:val="0FC6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A1008"/>
    <w:rsid w:val="002201AF"/>
    <w:rsid w:val="003F00B0"/>
    <w:rsid w:val="008A1008"/>
    <w:rsid w:val="00A6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0"/>
  </w:style>
  <w:style w:type="paragraph" w:styleId="1">
    <w:name w:val="heading 1"/>
    <w:basedOn w:val="a"/>
    <w:link w:val="10"/>
    <w:uiPriority w:val="9"/>
    <w:qFormat/>
    <w:rsid w:val="008A1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A1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1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A10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A10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A1008"/>
  </w:style>
  <w:style w:type="character" w:styleId="a3">
    <w:name w:val="Hyperlink"/>
    <w:basedOn w:val="a0"/>
    <w:uiPriority w:val="99"/>
    <w:semiHidden/>
    <w:unhideWhenUsed/>
    <w:rsid w:val="008A10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10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424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443">
              <w:marLeft w:val="0"/>
              <w:marRight w:val="443"/>
              <w:marTop w:val="222"/>
              <w:marBottom w:val="443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am.ru/users/Nikola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1013</Words>
  <Characters>5775</Characters>
  <Application>Microsoft Office Word</Application>
  <DocSecurity>0</DocSecurity>
  <Lines>48</Lines>
  <Paragraphs>13</Paragraphs>
  <ScaleCrop>false</ScaleCrop>
  <Company>DEmon Soft, 2008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2015-02-15T17:40:00Z</dcterms:created>
  <dcterms:modified xsi:type="dcterms:W3CDTF">2015-02-15T18:02:00Z</dcterms:modified>
</cp:coreProperties>
</file>