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91" w:rsidRPr="00827791" w:rsidRDefault="00827791" w:rsidP="00827791">
      <w:pPr>
        <w:jc w:val="both"/>
        <w:rPr>
          <w:rFonts w:ascii="Times New Roman" w:hAnsi="Times New Roman" w:cs="Times New Roman"/>
          <w:b/>
          <w:bCs/>
          <w:color w:val="0000CC"/>
          <w:sz w:val="24"/>
          <w:szCs w:val="24"/>
          <w:shd w:val="clear" w:color="auto" w:fill="FFFFFF"/>
        </w:rPr>
      </w:pPr>
      <w:r w:rsidRPr="00827791">
        <w:rPr>
          <w:rFonts w:ascii="Times New Roman" w:hAnsi="Times New Roman" w:cs="Times New Roman"/>
          <w:b/>
          <w:bCs/>
          <w:color w:val="0000CC"/>
          <w:sz w:val="24"/>
          <w:szCs w:val="24"/>
          <w:shd w:val="clear" w:color="auto" w:fill="FFFFFF"/>
        </w:rPr>
        <w:t>"Листок гнева"</w:t>
      </w:r>
      <w:r w:rsidRPr="008277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7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наверняка уже встречались с печатными вариантами такого листа, на котором изображено какое-нибудь чудовище в приступе гнева или вообще-то доброе существо, типа утки, которая пытается в гневе молотком разбить компьютер. Зрительный образ гнева сопровождается такой инструкцией по применению: "В случае припадка ярости скомкать и швырнуть в угол!"</w:t>
      </w:r>
      <w:r w:rsidRPr="008277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7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это способ поведения скорее взрослых, детям же просто один раз швырнуть скомканную бумагу в угол обычно недостаточно. Поэтому им стоит предложить разные способы выражения своих негативных эмоций: можно комкать, рвать, кусать, топтать, пинать листок гнева до тех пор, пока ребенок не почувствует, что это чувство уменьшилось и теперь он легко с ним справится. После этого попросите мальчика или девочку окончательно справиться со своим гневом, собрав все кусочки "гневного листа" и выбросив их в </w:t>
      </w:r>
      <w:proofErr w:type="spellStart"/>
      <w:r w:rsidRPr="00827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мусорку</w:t>
      </w:r>
      <w:proofErr w:type="spellEnd"/>
      <w:r w:rsidRPr="00827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правило, в процессе работы дети перестают злиться и эта игра начинает их веселить, так что заканчивают ее обычно в хорошем настроении.</w:t>
      </w:r>
      <w:r w:rsidRPr="008277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7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Примечание. "Листок гнева" можно изготовить самим. Если это будет делать сам ребенок, то получится даже двойная проработка его эмоционального состояния. Итак, предложите ребенку представить, как выглядит его гнев: какой он формы, размера, на что или на кого похож. Теперь пусть ребенок изобразит получившийся образ на бумаге (с маленькими детьми нужно сразу переходить к рисованию, так как им еще сложно изобразить образ словами, что может вызвать дополнительное раздражение). Дальше для расправы с гневом (как описывалось выше) все способы хороши!</w:t>
      </w:r>
      <w:r w:rsidRPr="008277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79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27791" w:rsidRPr="00827791" w:rsidRDefault="00827791" w:rsidP="00827791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 w:rsidRPr="00827791">
        <w:t xml:space="preserve">Еще один способ научить ребенка понимать свое эмоциональное состояние и развить потребность говорить о нем — рисование. Детей можно попросить сделать </w:t>
      </w:r>
      <w:r w:rsidRPr="00827791">
        <w:rPr>
          <w:b/>
        </w:rPr>
        <w:t>рисунки на темы: «Когда я сержусь», «Когда я радуюсь», «Когда я счастлив» и т.д.</w:t>
      </w:r>
      <w:r w:rsidRPr="00827791">
        <w:t xml:space="preserve"> С этой целью разместите на мольберте (или просто на большом листе на стене) заранее нарисованные фигурки людей, изображенных в различных ситуациях, но без прорисованных лиц. Тогда ребенок сможет при желании подойти и завершить рисунок.</w:t>
      </w:r>
    </w:p>
    <w:p w:rsidR="00827791" w:rsidRPr="00827791" w:rsidRDefault="00827791" w:rsidP="008277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27791" w:rsidRPr="00827791" w:rsidRDefault="00827791" w:rsidP="00827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791" w:rsidRPr="00827791" w:rsidRDefault="00827791" w:rsidP="00827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791" w:rsidRPr="00827791" w:rsidRDefault="00827791" w:rsidP="00827791">
      <w:pPr>
        <w:pStyle w:val="a6"/>
        <w:ind w:firstLine="0"/>
        <w:jc w:val="both"/>
        <w:rPr>
          <w:bCs w:val="0"/>
          <w:sz w:val="24"/>
        </w:rPr>
      </w:pPr>
      <w:proofErr w:type="spellStart"/>
      <w:r w:rsidRPr="00827791">
        <w:rPr>
          <w:bCs w:val="0"/>
          <w:sz w:val="24"/>
        </w:rPr>
        <w:t>Осознавание</w:t>
      </w:r>
      <w:proofErr w:type="spellEnd"/>
      <w:r w:rsidRPr="00827791">
        <w:rPr>
          <w:bCs w:val="0"/>
          <w:sz w:val="24"/>
        </w:rPr>
        <w:t xml:space="preserve"> гнева через сенсорные каналы </w:t>
      </w:r>
    </w:p>
    <w:p w:rsidR="00827791" w:rsidRPr="00827791" w:rsidRDefault="00827791" w:rsidP="00827791">
      <w:pPr>
        <w:pStyle w:val="a6"/>
        <w:ind w:firstLine="0"/>
        <w:jc w:val="both"/>
        <w:rPr>
          <w:b w:val="0"/>
          <w:bCs w:val="0"/>
          <w:sz w:val="24"/>
        </w:rPr>
      </w:pPr>
      <w:r w:rsidRPr="00827791">
        <w:rPr>
          <w:b w:val="0"/>
          <w:bCs w:val="0"/>
          <w:sz w:val="24"/>
        </w:rPr>
        <w:t>Ведущие просит детей высказаться по вопросам:</w:t>
      </w:r>
    </w:p>
    <w:p w:rsidR="00827791" w:rsidRPr="00827791" w:rsidRDefault="00827791" w:rsidP="00827791">
      <w:pPr>
        <w:pStyle w:val="a6"/>
        <w:ind w:firstLine="0"/>
        <w:jc w:val="both"/>
        <w:rPr>
          <w:b w:val="0"/>
          <w:bCs w:val="0"/>
          <w:sz w:val="24"/>
        </w:rPr>
      </w:pPr>
      <w:r w:rsidRPr="00827791">
        <w:rPr>
          <w:b w:val="0"/>
          <w:bCs w:val="0"/>
          <w:sz w:val="24"/>
        </w:rPr>
        <w:t>- что такое ссора?</w:t>
      </w:r>
    </w:p>
    <w:p w:rsidR="00827791" w:rsidRPr="00827791" w:rsidRDefault="00827791" w:rsidP="00827791">
      <w:pPr>
        <w:pStyle w:val="a6"/>
        <w:ind w:firstLine="0"/>
        <w:jc w:val="both"/>
        <w:rPr>
          <w:b w:val="0"/>
          <w:bCs w:val="0"/>
          <w:sz w:val="24"/>
        </w:rPr>
      </w:pPr>
      <w:r w:rsidRPr="00827791">
        <w:rPr>
          <w:b w:val="0"/>
          <w:bCs w:val="0"/>
          <w:sz w:val="24"/>
        </w:rPr>
        <w:t xml:space="preserve">- как она возникает, с чего начинается? </w:t>
      </w:r>
    </w:p>
    <w:p w:rsidR="00827791" w:rsidRPr="00827791" w:rsidRDefault="00827791" w:rsidP="00827791">
      <w:pPr>
        <w:pStyle w:val="a6"/>
        <w:ind w:firstLine="0"/>
        <w:jc w:val="both"/>
        <w:rPr>
          <w:b w:val="0"/>
          <w:bCs w:val="0"/>
          <w:sz w:val="24"/>
        </w:rPr>
      </w:pPr>
      <w:r w:rsidRPr="00827791">
        <w:rPr>
          <w:b w:val="0"/>
          <w:bCs w:val="0"/>
          <w:sz w:val="24"/>
        </w:rPr>
        <w:t>- был ли в вашей жизни хотя бы один раз, когда ссору начали вы сами? И что вы при этом сделали?</w:t>
      </w:r>
    </w:p>
    <w:p w:rsidR="00827791" w:rsidRPr="00827791" w:rsidRDefault="00827791" w:rsidP="00827791">
      <w:pPr>
        <w:pStyle w:val="a6"/>
        <w:ind w:firstLine="0"/>
        <w:jc w:val="both"/>
        <w:rPr>
          <w:b w:val="0"/>
          <w:bCs w:val="0"/>
          <w:sz w:val="24"/>
        </w:rPr>
      </w:pPr>
      <w:r w:rsidRPr="00827791">
        <w:rPr>
          <w:b w:val="0"/>
          <w:bCs w:val="0"/>
          <w:sz w:val="24"/>
        </w:rPr>
        <w:t xml:space="preserve">- а что вам нравится в ссоре? (если вы часто ссоритесь, </w:t>
      </w:r>
      <w:proofErr w:type="gramStart"/>
      <w:r w:rsidRPr="00827791">
        <w:rPr>
          <w:b w:val="0"/>
          <w:bCs w:val="0"/>
          <w:sz w:val="24"/>
        </w:rPr>
        <w:t>значит</w:t>
      </w:r>
      <w:proofErr w:type="gramEnd"/>
      <w:r w:rsidRPr="00827791">
        <w:rPr>
          <w:b w:val="0"/>
          <w:bCs w:val="0"/>
          <w:sz w:val="24"/>
        </w:rPr>
        <w:t xml:space="preserve"> в ссоре есть что-то привлекательное для вас)</w:t>
      </w:r>
    </w:p>
    <w:p w:rsidR="00827791" w:rsidRPr="00827791" w:rsidRDefault="00827791" w:rsidP="00827791">
      <w:pPr>
        <w:pStyle w:val="a6"/>
        <w:ind w:firstLine="0"/>
        <w:jc w:val="both"/>
        <w:rPr>
          <w:b w:val="0"/>
          <w:bCs w:val="0"/>
          <w:sz w:val="24"/>
        </w:rPr>
      </w:pPr>
      <w:r w:rsidRPr="00827791">
        <w:rPr>
          <w:b w:val="0"/>
          <w:bCs w:val="0"/>
          <w:sz w:val="24"/>
        </w:rPr>
        <w:t>- а что не нравится в ссорах?</w:t>
      </w:r>
    </w:p>
    <w:p w:rsidR="00827791" w:rsidRPr="00827791" w:rsidRDefault="00827791" w:rsidP="00827791">
      <w:pPr>
        <w:pStyle w:val="a6"/>
        <w:ind w:firstLine="0"/>
        <w:jc w:val="both"/>
        <w:rPr>
          <w:b w:val="0"/>
          <w:bCs w:val="0"/>
          <w:sz w:val="24"/>
        </w:rPr>
      </w:pPr>
      <w:r w:rsidRPr="00827791">
        <w:rPr>
          <w:b w:val="0"/>
          <w:bCs w:val="0"/>
          <w:sz w:val="24"/>
        </w:rPr>
        <w:t>- если бы ссора имела цвет, то какого бы цвета она была?</w:t>
      </w:r>
    </w:p>
    <w:p w:rsidR="00827791" w:rsidRPr="00827791" w:rsidRDefault="00827791" w:rsidP="00827791">
      <w:pPr>
        <w:pStyle w:val="a6"/>
        <w:ind w:firstLine="0"/>
        <w:jc w:val="both"/>
        <w:rPr>
          <w:b w:val="0"/>
          <w:bCs w:val="0"/>
          <w:sz w:val="24"/>
        </w:rPr>
      </w:pPr>
      <w:r w:rsidRPr="00827791">
        <w:rPr>
          <w:b w:val="0"/>
          <w:bCs w:val="0"/>
          <w:sz w:val="24"/>
        </w:rPr>
        <w:lastRenderedPageBreak/>
        <w:t>- а какая ссора на вкус?</w:t>
      </w:r>
    </w:p>
    <w:p w:rsidR="00827791" w:rsidRPr="00827791" w:rsidRDefault="00827791" w:rsidP="00827791">
      <w:pPr>
        <w:pStyle w:val="a6"/>
        <w:ind w:firstLine="0"/>
        <w:jc w:val="both"/>
        <w:rPr>
          <w:b w:val="0"/>
          <w:bCs w:val="0"/>
          <w:sz w:val="24"/>
        </w:rPr>
      </w:pPr>
      <w:r w:rsidRPr="00827791">
        <w:rPr>
          <w:b w:val="0"/>
          <w:bCs w:val="0"/>
          <w:sz w:val="24"/>
        </w:rPr>
        <w:t>- а если ссору потрогать, то какая она?</w:t>
      </w:r>
    </w:p>
    <w:p w:rsidR="00827791" w:rsidRPr="00827791" w:rsidRDefault="00827791" w:rsidP="00827791">
      <w:pPr>
        <w:pStyle w:val="a6"/>
        <w:ind w:firstLine="0"/>
        <w:jc w:val="both"/>
        <w:rPr>
          <w:b w:val="0"/>
          <w:bCs w:val="0"/>
          <w:sz w:val="24"/>
        </w:rPr>
      </w:pPr>
      <w:r w:rsidRPr="00827791">
        <w:rPr>
          <w:b w:val="0"/>
          <w:bCs w:val="0"/>
          <w:sz w:val="24"/>
        </w:rPr>
        <w:t>- а какая ссора на слух?</w:t>
      </w:r>
    </w:p>
    <w:p w:rsidR="00827791" w:rsidRPr="00827791" w:rsidRDefault="00827791" w:rsidP="00827791">
      <w:pPr>
        <w:pStyle w:val="a6"/>
        <w:ind w:firstLine="0"/>
        <w:jc w:val="both"/>
        <w:rPr>
          <w:b w:val="0"/>
          <w:bCs w:val="0"/>
          <w:sz w:val="24"/>
        </w:rPr>
      </w:pPr>
      <w:r w:rsidRPr="00827791">
        <w:rPr>
          <w:b w:val="0"/>
          <w:bCs w:val="0"/>
          <w:sz w:val="24"/>
        </w:rPr>
        <w:t>Затем ведущий предлагает нарисовать детям ситуацию, в которой у них произошла ссора (когда они злились или злятся на кого-то).</w:t>
      </w:r>
    </w:p>
    <w:p w:rsidR="00827791" w:rsidRPr="00827791" w:rsidRDefault="00827791" w:rsidP="008277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791">
        <w:rPr>
          <w:rFonts w:ascii="Times New Roman" w:hAnsi="Times New Roman" w:cs="Times New Roman"/>
          <w:b/>
          <w:bCs/>
          <w:sz w:val="24"/>
          <w:szCs w:val="24"/>
        </w:rPr>
        <w:t>Дети комментируют рисунки, и устраивается проигрывание ситуаций и способов выхода из них</w:t>
      </w:r>
    </w:p>
    <w:p w:rsidR="00827791" w:rsidRPr="00827791" w:rsidRDefault="00827791" w:rsidP="008277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791" w:rsidRPr="00827791" w:rsidRDefault="00827791" w:rsidP="00827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91">
        <w:rPr>
          <w:rFonts w:ascii="Times New Roman" w:hAnsi="Times New Roman" w:cs="Times New Roman"/>
          <w:b/>
          <w:sz w:val="24"/>
          <w:szCs w:val="24"/>
        </w:rPr>
        <w:t>Игра «Это я. Узнай меня!»</w:t>
      </w:r>
    </w:p>
    <w:p w:rsidR="00827791" w:rsidRPr="00827791" w:rsidRDefault="00827791" w:rsidP="00827791">
      <w:pPr>
        <w:jc w:val="both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>Ведущий предлагает детям сесть как им удобно: «Сейчас тот, кто первый захочет, отойдет, сядет и повернется к остальным спиной. Все остальные по очереди должны подойти, ласково погладить его по плечу со словами приветствия. Нужно узнать того, кто дотрагивается, и назвать его имя».</w:t>
      </w:r>
    </w:p>
    <w:p w:rsidR="00827791" w:rsidRPr="00827791" w:rsidRDefault="00827791" w:rsidP="00827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791" w:rsidRPr="00827791" w:rsidRDefault="00827791" w:rsidP="00827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791" w:rsidRPr="00827791" w:rsidRDefault="00827791" w:rsidP="00827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91">
        <w:rPr>
          <w:rFonts w:ascii="Times New Roman" w:hAnsi="Times New Roman" w:cs="Times New Roman"/>
          <w:b/>
          <w:sz w:val="24"/>
          <w:szCs w:val="24"/>
        </w:rPr>
        <w:t>Игра "Попросись на ночлег"</w:t>
      </w:r>
      <w:r w:rsidRPr="00827791">
        <w:rPr>
          <w:rFonts w:ascii="Times New Roman" w:hAnsi="Times New Roman" w:cs="Times New Roman"/>
          <w:sz w:val="24"/>
          <w:szCs w:val="24"/>
        </w:rPr>
        <w:t>[21]</w:t>
      </w:r>
    </w:p>
    <w:p w:rsidR="00827791" w:rsidRPr="00827791" w:rsidRDefault="00827791" w:rsidP="0082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>Помогите детям представить, что все происходит в прошлом веке, когда не было автомобилей и телефонов, да и гостиницы были далеко не везде. Иногда люди сталкивались с такой проблемой, что им негде переночевать в дороге. Тогда им приходилось проситься на ночлег в частные дома. Хозяин дома мог дать страннику приют или прогнать со своего двора, если у него на то были причины.</w:t>
      </w:r>
    </w:p>
    <w:p w:rsidR="00827791" w:rsidRPr="00827791" w:rsidRDefault="00827791" w:rsidP="0082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>Выберете того, кто будет играть роль странника.</w:t>
      </w:r>
    </w:p>
    <w:p w:rsidR="00827791" w:rsidRPr="00827791" w:rsidRDefault="00827791" w:rsidP="0082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>Дайте ребенку какие-нибудь атрибуты странника: палку, накидку или заплечный мешок, чтобы ему было легче войти в роль. Дальше произносится примерно такой текст: "Ты путник. Ты очень устал за целый день пути, а до пункта назначения еще далеко. Стало смеркаться. Накрапывает дождь. Впереди показались огоньки домов - это деревня. Как тебе хочется оказаться в сухом уютном доме, выпить горячего чая и сладко уснуть. Но времена опасные. Жители стали очень осторожны, они боятся пускать в дом посторонних. Что ж, выбора у тебя нет. Либо ты ночуешь на улице под дождем, либо просишься на ночлег - может быть, кого-то тебе удастся упросить, убедить, уговорить или каким-то другим образом сделать так, что он пустит тебя переночевать".</w:t>
      </w:r>
    </w:p>
    <w:p w:rsidR="00827791" w:rsidRPr="00827791" w:rsidRDefault="00827791" w:rsidP="0082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>Во время этой речи юный путник старается изображать то, что говорите: он медленно идет, опираясь на палку, ежится от дождя и холода, прикладывает руку к глазам, чтобы рассмотреть деревню, и т.п. Когда вводная часть игры закончена и ребенок вошел в свою роль, можно переходить к активным действиям.</w:t>
      </w:r>
    </w:p>
    <w:p w:rsidR="00827791" w:rsidRPr="00827791" w:rsidRDefault="00827791" w:rsidP="0082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>Пусть остальные члены семьи представят себя жителями деревни, живущими в отдельных домах. Они опасаются проходимцев и преступников или просто не хотят нарушать свой покой, словом изначально они совершенно не горят желанием приютить странника. Дальше ребенок по очереди будет стучаться в дверь каждому из них и пытаться сказать что-то такое, что заставит хозяина пустить его в дом. Путник может пробовать самые разные варианты: от попыток вызвать жалость до лести или шантажа. Но человек, играющий роль хозяина дома, должен только тогда уступить его просьбам, когда у него действительно возникнет такое желание. Если же слова и действия странника вызвали в нем недовольство, то он может закрыть дверь. Тогда путник идет к следующим домам.</w:t>
      </w:r>
    </w:p>
    <w:p w:rsidR="00827791" w:rsidRPr="00827791" w:rsidRDefault="00827791" w:rsidP="0082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 xml:space="preserve">После того как путник обошел все дома (успешно или неуспешно), можно продолжить игру. </w:t>
      </w:r>
    </w:p>
    <w:p w:rsidR="00827791" w:rsidRPr="00827791" w:rsidRDefault="00827791" w:rsidP="0082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lastRenderedPageBreak/>
        <w:t xml:space="preserve">Наутро жители деревни собрались все вместе и стали обсуждать произошедшее вчера событие - приход чужака в деревню. Они рассказывали, как он пытался их убедить взять его на ночлег и что они чувствовали и думали, когда наблюдали за его словами и действиями. </w:t>
      </w:r>
    </w:p>
    <w:p w:rsidR="00827791" w:rsidRPr="00827791" w:rsidRDefault="00827791" w:rsidP="00827791">
      <w:pPr>
        <w:jc w:val="both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 xml:space="preserve">Затем дети обсуждают свою реакцию на слова путника. Они честно рассказывают, когда они были почти готовы пойти ему навстречу, а когда им хотелось проучить "чужака". После этого совместно с ребенком делается вывод, какая стратегия действий оказалась самой эффективной. </w:t>
      </w:r>
    </w:p>
    <w:p w:rsidR="00827791" w:rsidRPr="00827791" w:rsidRDefault="00827791" w:rsidP="00827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791" w:rsidRPr="00827791" w:rsidRDefault="00827791" w:rsidP="00827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791" w:rsidRPr="00827791" w:rsidRDefault="00827791" w:rsidP="00827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91">
        <w:rPr>
          <w:rFonts w:ascii="Times New Roman" w:hAnsi="Times New Roman" w:cs="Times New Roman"/>
          <w:b/>
          <w:sz w:val="24"/>
          <w:szCs w:val="24"/>
        </w:rPr>
        <w:t>Упражнение “Попроси игрушку”</w:t>
      </w:r>
    </w:p>
    <w:p w:rsidR="00827791" w:rsidRPr="00827791" w:rsidRDefault="00827791" w:rsidP="0082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 xml:space="preserve"> (вербальный вариант) </w:t>
      </w:r>
    </w:p>
    <w:p w:rsidR="00827791" w:rsidRPr="00827791" w:rsidRDefault="00827791" w:rsidP="0082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 xml:space="preserve">Группа делится на пары, один из участников пары берёт в руки какой-либо предмет, например, игрушку, тетрадь, карандаш и т. д. Другой участник должен попросить этот предмет. </w:t>
      </w:r>
    </w:p>
    <w:p w:rsidR="00827791" w:rsidRPr="00827791" w:rsidRDefault="00827791" w:rsidP="0082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 xml:space="preserve">Инструкция участнику 1:” Ты держишь в руках игрушку (тетрадь, карандаш), которая </w:t>
      </w:r>
      <w:proofErr w:type="gramStart"/>
      <w:r w:rsidRPr="00827791">
        <w:rPr>
          <w:rFonts w:ascii="Times New Roman" w:hAnsi="Times New Roman" w:cs="Times New Roman"/>
          <w:sz w:val="24"/>
          <w:szCs w:val="24"/>
        </w:rPr>
        <w:t>очень нужна</w:t>
      </w:r>
      <w:proofErr w:type="gramEnd"/>
      <w:r w:rsidRPr="00827791">
        <w:rPr>
          <w:rFonts w:ascii="Times New Roman" w:hAnsi="Times New Roman" w:cs="Times New Roman"/>
          <w:sz w:val="24"/>
          <w:szCs w:val="24"/>
        </w:rPr>
        <w:t xml:space="preserve"> тебе, но она нужна и твоему приятелю. Он будет у тебя ее просить. Постарайся оставить игрушку у себя и отдать ее только в том случае, если тебе действительно захочется это сделать”. </w:t>
      </w:r>
    </w:p>
    <w:p w:rsidR="00827791" w:rsidRPr="00827791" w:rsidRDefault="00827791" w:rsidP="0082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 xml:space="preserve">Инструкция участнику 2: “Подбирая нужные слова, постарайся попросить игрушку так, чтобы тебе ее отдали”. </w:t>
      </w:r>
    </w:p>
    <w:p w:rsidR="00827791" w:rsidRPr="00827791" w:rsidRDefault="00827791" w:rsidP="008277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91">
        <w:rPr>
          <w:rFonts w:ascii="Times New Roman" w:hAnsi="Times New Roman" w:cs="Times New Roman"/>
          <w:sz w:val="24"/>
          <w:szCs w:val="24"/>
        </w:rPr>
        <w:t>Затем участники 1 и 2 меняются ролями</w:t>
      </w:r>
      <w:proofErr w:type="gramStart"/>
      <w:r w:rsidRPr="008277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7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779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27791">
        <w:rPr>
          <w:rFonts w:ascii="Times New Roman" w:hAnsi="Times New Roman" w:cs="Times New Roman"/>
          <w:b/>
          <w:sz w:val="24"/>
          <w:szCs w:val="24"/>
        </w:rPr>
        <w:t>бучение детей эффективным способам общения</w:t>
      </w:r>
    </w:p>
    <w:p w:rsidR="00827791" w:rsidRPr="00827791" w:rsidRDefault="00827791" w:rsidP="008277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91" w:rsidRPr="00827791" w:rsidRDefault="00827791" w:rsidP="008277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91" w:rsidRPr="00827791" w:rsidRDefault="00827791" w:rsidP="008277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91" w:rsidRPr="00827791" w:rsidRDefault="00827791" w:rsidP="00827791">
      <w:pPr>
        <w:pStyle w:val="4"/>
        <w:spacing w:line="25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91">
        <w:rPr>
          <w:rFonts w:ascii="Times New Roman" w:hAnsi="Times New Roman" w:cs="Times New Roman"/>
          <w:color w:val="000000"/>
          <w:sz w:val="24"/>
          <w:szCs w:val="24"/>
        </w:rPr>
        <w:t>Упражнения, направленные на обучение детей приемлемым способам разрядки гнева и агрессивности</w:t>
      </w:r>
    </w:p>
    <w:p w:rsidR="00827791" w:rsidRPr="00827791" w:rsidRDefault="00827791" w:rsidP="00827791">
      <w:pPr>
        <w:numPr>
          <w:ilvl w:val="0"/>
          <w:numId w:val="17"/>
        </w:numPr>
        <w:spacing w:before="100" w:beforeAutospacing="1" w:after="100" w:afterAutospacing="1" w:line="25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91">
        <w:rPr>
          <w:rFonts w:ascii="Times New Roman" w:hAnsi="Times New Roman" w:cs="Times New Roman"/>
          <w:color w:val="000000"/>
          <w:sz w:val="24"/>
          <w:szCs w:val="24"/>
        </w:rPr>
        <w:t>Комкать и рвать бумагу.</w:t>
      </w:r>
    </w:p>
    <w:p w:rsidR="00827791" w:rsidRPr="00827791" w:rsidRDefault="00827791" w:rsidP="00827791">
      <w:pPr>
        <w:numPr>
          <w:ilvl w:val="0"/>
          <w:numId w:val="17"/>
        </w:numPr>
        <w:spacing w:before="100" w:beforeAutospacing="1" w:after="100" w:afterAutospacing="1" w:line="25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91">
        <w:rPr>
          <w:rFonts w:ascii="Times New Roman" w:hAnsi="Times New Roman" w:cs="Times New Roman"/>
          <w:color w:val="000000"/>
          <w:sz w:val="24"/>
          <w:szCs w:val="24"/>
        </w:rPr>
        <w:t>Бить подушку или боксерскую грушу.</w:t>
      </w:r>
    </w:p>
    <w:p w:rsidR="00827791" w:rsidRPr="00827791" w:rsidRDefault="00827791" w:rsidP="00827791">
      <w:pPr>
        <w:numPr>
          <w:ilvl w:val="0"/>
          <w:numId w:val="17"/>
        </w:numPr>
        <w:spacing w:before="100" w:beforeAutospacing="1" w:after="100" w:afterAutospacing="1" w:line="25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91">
        <w:rPr>
          <w:rFonts w:ascii="Times New Roman" w:hAnsi="Times New Roman" w:cs="Times New Roman"/>
          <w:color w:val="000000"/>
          <w:sz w:val="24"/>
          <w:szCs w:val="24"/>
        </w:rPr>
        <w:t>Топать ногами.</w:t>
      </w:r>
    </w:p>
    <w:p w:rsidR="00827791" w:rsidRPr="00827791" w:rsidRDefault="00827791" w:rsidP="00827791">
      <w:pPr>
        <w:numPr>
          <w:ilvl w:val="0"/>
          <w:numId w:val="17"/>
        </w:numPr>
        <w:spacing w:before="100" w:beforeAutospacing="1" w:after="100" w:afterAutospacing="1" w:line="25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91">
        <w:rPr>
          <w:rFonts w:ascii="Times New Roman" w:hAnsi="Times New Roman" w:cs="Times New Roman"/>
          <w:color w:val="000000"/>
          <w:sz w:val="24"/>
          <w:szCs w:val="24"/>
        </w:rPr>
        <w:t>Написать на бумаге все слова, которые хочется сказать, скомкать и выбросить бумагу.</w:t>
      </w:r>
    </w:p>
    <w:p w:rsidR="00827791" w:rsidRPr="00827791" w:rsidRDefault="00827791" w:rsidP="00827791">
      <w:pPr>
        <w:numPr>
          <w:ilvl w:val="0"/>
          <w:numId w:val="17"/>
        </w:numPr>
        <w:spacing w:before="100" w:beforeAutospacing="1" w:after="100" w:afterAutospacing="1" w:line="25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91">
        <w:rPr>
          <w:rFonts w:ascii="Times New Roman" w:hAnsi="Times New Roman" w:cs="Times New Roman"/>
          <w:color w:val="000000"/>
          <w:sz w:val="24"/>
          <w:szCs w:val="24"/>
        </w:rPr>
        <w:t>Втирать пластилин в картонку или бумагу.</w:t>
      </w:r>
    </w:p>
    <w:p w:rsidR="00827791" w:rsidRPr="00827791" w:rsidRDefault="00827791" w:rsidP="00827791">
      <w:pPr>
        <w:numPr>
          <w:ilvl w:val="0"/>
          <w:numId w:val="17"/>
        </w:numPr>
        <w:spacing w:before="100" w:beforeAutospacing="1" w:after="100" w:afterAutospacing="1" w:line="25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91">
        <w:rPr>
          <w:rFonts w:ascii="Times New Roman" w:hAnsi="Times New Roman" w:cs="Times New Roman"/>
          <w:color w:val="000000"/>
          <w:sz w:val="24"/>
          <w:szCs w:val="24"/>
        </w:rPr>
        <w:t>Посчитать до десяти.</w:t>
      </w:r>
    </w:p>
    <w:p w:rsidR="00827791" w:rsidRPr="00827791" w:rsidRDefault="00827791" w:rsidP="00827791">
      <w:pPr>
        <w:numPr>
          <w:ilvl w:val="0"/>
          <w:numId w:val="17"/>
        </w:numPr>
        <w:spacing w:before="100" w:beforeAutospacing="1" w:after="100" w:afterAutospacing="1" w:line="25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7791">
        <w:rPr>
          <w:rFonts w:ascii="Times New Roman" w:hAnsi="Times New Roman" w:cs="Times New Roman"/>
          <w:color w:val="000000"/>
          <w:sz w:val="24"/>
          <w:szCs w:val="24"/>
        </w:rPr>
        <w:t>Самое</w:t>
      </w:r>
      <w:proofErr w:type="gramEnd"/>
      <w:r w:rsidRPr="00827791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конструктивное – спортивные игры, бег.</w:t>
      </w:r>
    </w:p>
    <w:p w:rsidR="00827791" w:rsidRPr="00827791" w:rsidRDefault="00827791" w:rsidP="00827791">
      <w:pPr>
        <w:numPr>
          <w:ilvl w:val="0"/>
          <w:numId w:val="17"/>
        </w:numPr>
        <w:spacing w:before="100" w:beforeAutospacing="1" w:after="100" w:afterAutospacing="1" w:line="25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91">
        <w:rPr>
          <w:rFonts w:ascii="Times New Roman" w:hAnsi="Times New Roman" w:cs="Times New Roman"/>
          <w:color w:val="000000"/>
          <w:sz w:val="24"/>
          <w:szCs w:val="24"/>
        </w:rPr>
        <w:t>8. Вода хорошо снимает агрессию.</w:t>
      </w:r>
    </w:p>
    <w:p w:rsidR="00827791" w:rsidRPr="00827791" w:rsidRDefault="00827791" w:rsidP="00827791">
      <w:pPr>
        <w:pStyle w:val="4"/>
        <w:spacing w:line="25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91">
        <w:rPr>
          <w:rFonts w:ascii="Times New Roman" w:hAnsi="Times New Roman" w:cs="Times New Roman"/>
          <w:color w:val="000000"/>
          <w:sz w:val="24"/>
          <w:szCs w:val="24"/>
        </w:rPr>
        <w:t>Релаксационные техники, направленные на обучение ребенка управлению своим гневом и снижение уровня личностной тревожности</w:t>
      </w:r>
    </w:p>
    <w:p w:rsidR="00827791" w:rsidRPr="00827791" w:rsidRDefault="00827791" w:rsidP="00827791">
      <w:pPr>
        <w:pStyle w:val="a5"/>
        <w:spacing w:line="250" w:lineRule="atLeast"/>
        <w:jc w:val="both"/>
        <w:rPr>
          <w:color w:val="000000"/>
        </w:rPr>
      </w:pPr>
      <w:r w:rsidRPr="00827791">
        <w:rPr>
          <w:color w:val="000000"/>
        </w:rPr>
        <w:t>У агрессивных детей отмечается высокий уровень мышечного напряжения. Особенно он высок в области рук, лица, шеи, плеч, грудной клетки и живота. Такие дети нуждаются в мышечной релаксации. Релаксационные упражнения лучше проводить под спокойную музыку.</w:t>
      </w:r>
    </w:p>
    <w:p w:rsidR="00827791" w:rsidRPr="00827791" w:rsidRDefault="00827791" w:rsidP="00827791">
      <w:pPr>
        <w:pStyle w:val="a5"/>
        <w:spacing w:line="250" w:lineRule="atLeast"/>
        <w:jc w:val="both"/>
        <w:rPr>
          <w:color w:val="000000"/>
        </w:rPr>
      </w:pPr>
      <w:r w:rsidRPr="00827791">
        <w:rPr>
          <w:color w:val="000000"/>
        </w:rPr>
        <w:lastRenderedPageBreak/>
        <w:t xml:space="preserve">Регулярное выполнение релаксационных упражнений делает ребенка более спокойным, уравновешенным, а также позволяет ребенку лучше понять, осознать чувство собственного гнева. Релаксационные упражнения позволяют ребенку овладеть навыками </w:t>
      </w:r>
      <w:proofErr w:type="spellStart"/>
      <w:r w:rsidRPr="00827791">
        <w:rPr>
          <w:color w:val="000000"/>
        </w:rPr>
        <w:t>саморегуляции</w:t>
      </w:r>
      <w:proofErr w:type="spellEnd"/>
      <w:r w:rsidRPr="00827791">
        <w:rPr>
          <w:color w:val="000000"/>
        </w:rPr>
        <w:t xml:space="preserve"> и сохранить более ровное эмоциональное состояние. Примером может служить упражнение «Апельсин».</w:t>
      </w:r>
    </w:p>
    <w:p w:rsidR="00827791" w:rsidRPr="00827791" w:rsidRDefault="00827791" w:rsidP="00827791">
      <w:pPr>
        <w:pStyle w:val="4"/>
        <w:spacing w:line="25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91">
        <w:rPr>
          <w:rFonts w:ascii="Times New Roman" w:hAnsi="Times New Roman" w:cs="Times New Roman"/>
          <w:color w:val="000000"/>
          <w:sz w:val="24"/>
          <w:szCs w:val="24"/>
        </w:rPr>
        <w:t>Упражнение «Апельсин (или лимон)»</w:t>
      </w:r>
    </w:p>
    <w:p w:rsidR="00827791" w:rsidRPr="00827791" w:rsidRDefault="00827791" w:rsidP="00827791">
      <w:pPr>
        <w:pStyle w:val="a5"/>
        <w:spacing w:line="250" w:lineRule="atLeast"/>
        <w:jc w:val="both"/>
        <w:rPr>
          <w:color w:val="000000"/>
        </w:rPr>
      </w:pPr>
      <w:r w:rsidRPr="00827791">
        <w:rPr>
          <w:color w:val="000000"/>
        </w:rPr>
        <w:t>Дети лежат на спине, голова чуть набок, руки и ноги слегка расставлены в стороны. Попросите детей представить, что к их правой руке подкатывается апельсин, пусть они возьмут его в руку и начнут выжимать из него сок (рука должна быть сжата в кулак и очень сильно напряжена 8-10 сек.)</w:t>
      </w:r>
    </w:p>
    <w:p w:rsidR="00827791" w:rsidRPr="00827791" w:rsidRDefault="00827791" w:rsidP="00827791">
      <w:pPr>
        <w:pStyle w:val="a5"/>
        <w:spacing w:line="250" w:lineRule="atLeast"/>
        <w:jc w:val="both"/>
        <w:rPr>
          <w:color w:val="000000"/>
        </w:rPr>
      </w:pPr>
      <w:r w:rsidRPr="00827791">
        <w:rPr>
          <w:color w:val="000000"/>
        </w:rPr>
        <w:t>«Разожмите кулачок, откатите апельсин (некоторые дети представляют, что они выжали сок) ручка теплая ..., мягкая ..., отдыхает...».</w:t>
      </w:r>
    </w:p>
    <w:p w:rsidR="00827791" w:rsidRPr="00827791" w:rsidRDefault="00827791" w:rsidP="00827791">
      <w:pPr>
        <w:pStyle w:val="a5"/>
        <w:spacing w:line="250" w:lineRule="atLeast"/>
        <w:jc w:val="both"/>
        <w:rPr>
          <w:color w:val="000000"/>
        </w:rPr>
      </w:pPr>
      <w:r w:rsidRPr="00827791">
        <w:rPr>
          <w:color w:val="000000"/>
        </w:rPr>
        <w:t>Затем апельсин подкатился к левой руке. И та же процедура выполняется с левой рукой. Желательно делать упражнения 2 раза (при этом поменять фрукты), если оно выполняется только одно; если в комплексе с другими упражнениями – достаточного одного раза (с левой и правой рукой).</w:t>
      </w:r>
    </w:p>
    <w:p w:rsidR="00827791" w:rsidRPr="00827791" w:rsidRDefault="00827791" w:rsidP="00827791">
      <w:pPr>
        <w:pStyle w:val="a5"/>
        <w:spacing w:line="250" w:lineRule="atLeast"/>
        <w:jc w:val="both"/>
        <w:rPr>
          <w:color w:val="000000"/>
        </w:rPr>
      </w:pPr>
      <w:r w:rsidRPr="00827791">
        <w:rPr>
          <w:color w:val="000000"/>
        </w:rPr>
        <w:t>Для того</w:t>
      </w:r>
      <w:proofErr w:type="gramStart"/>
      <w:r w:rsidRPr="00827791">
        <w:rPr>
          <w:color w:val="000000"/>
        </w:rPr>
        <w:t>,</w:t>
      </w:r>
      <w:proofErr w:type="gramEnd"/>
      <w:r w:rsidRPr="00827791">
        <w:rPr>
          <w:color w:val="000000"/>
        </w:rPr>
        <w:t xml:space="preserve"> чтобы результат работы с агрессивными детьми был устойчивым, необходима проработка каждой характерологической особенности данного ребенка, чтобы коррекционная работа носила системный, комплексный характер. В целях эффективности проводимой коррекции необходима также работа с родителями агрессивного ребенка.</w:t>
      </w:r>
    </w:p>
    <w:p w:rsidR="00827791" w:rsidRPr="00827791" w:rsidRDefault="00827791" w:rsidP="00827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791" w:rsidRPr="00827791" w:rsidRDefault="00827791" w:rsidP="00827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A52" w:rsidRPr="00827791" w:rsidRDefault="00E93A52" w:rsidP="00827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3A52" w:rsidRPr="00827791" w:rsidSect="00E3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5AC"/>
    <w:multiLevelType w:val="hybridMultilevel"/>
    <w:tmpl w:val="3EB8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2628"/>
    <w:multiLevelType w:val="hybridMultilevel"/>
    <w:tmpl w:val="D62CF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BED"/>
    <w:multiLevelType w:val="hybridMultilevel"/>
    <w:tmpl w:val="F9A6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57CE"/>
    <w:multiLevelType w:val="hybridMultilevel"/>
    <w:tmpl w:val="5986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4953"/>
    <w:multiLevelType w:val="hybridMultilevel"/>
    <w:tmpl w:val="64C41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C56D0"/>
    <w:multiLevelType w:val="hybridMultilevel"/>
    <w:tmpl w:val="5AEA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F7217"/>
    <w:multiLevelType w:val="hybridMultilevel"/>
    <w:tmpl w:val="42B8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E2773"/>
    <w:multiLevelType w:val="hybridMultilevel"/>
    <w:tmpl w:val="92BE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171A6"/>
    <w:multiLevelType w:val="hybridMultilevel"/>
    <w:tmpl w:val="E420371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C155FD"/>
    <w:multiLevelType w:val="hybridMultilevel"/>
    <w:tmpl w:val="CFB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E20F7"/>
    <w:multiLevelType w:val="hybridMultilevel"/>
    <w:tmpl w:val="9E243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7B7AE5"/>
    <w:multiLevelType w:val="hybridMultilevel"/>
    <w:tmpl w:val="248090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17890"/>
    <w:multiLevelType w:val="hybridMultilevel"/>
    <w:tmpl w:val="D97E76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997F8F"/>
    <w:multiLevelType w:val="hybridMultilevel"/>
    <w:tmpl w:val="DD524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1794E"/>
    <w:multiLevelType w:val="multilevel"/>
    <w:tmpl w:val="03CE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1E02C0"/>
    <w:multiLevelType w:val="hybridMultilevel"/>
    <w:tmpl w:val="3CAE341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7F0829BA"/>
    <w:multiLevelType w:val="hybridMultilevel"/>
    <w:tmpl w:val="0D7A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A52"/>
    <w:rsid w:val="00765E62"/>
    <w:rsid w:val="00827791"/>
    <w:rsid w:val="00E93A52"/>
    <w:rsid w:val="00EE5332"/>
    <w:rsid w:val="00F8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5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A5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815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8154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5">
    <w:name w:val="Normal (Web)"/>
    <w:basedOn w:val="a"/>
    <w:uiPriority w:val="99"/>
    <w:unhideWhenUsed/>
    <w:rsid w:val="00F8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8154B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F8154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</dc:creator>
  <cp:keywords/>
  <dc:description/>
  <cp:lastModifiedBy>ARTYOM</cp:lastModifiedBy>
  <cp:revision>4</cp:revision>
  <dcterms:created xsi:type="dcterms:W3CDTF">2014-01-10T18:54:00Z</dcterms:created>
  <dcterms:modified xsi:type="dcterms:W3CDTF">2014-01-10T20:06:00Z</dcterms:modified>
</cp:coreProperties>
</file>