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4A" w:rsidRDefault="0052254A" w:rsidP="0052254A">
      <w:pPr>
        <w:rPr>
          <w:b/>
        </w:rPr>
      </w:pPr>
      <w:r>
        <w:rPr>
          <w:b/>
        </w:rPr>
        <w:t>Из опыта организации экологических проектов.</w:t>
      </w:r>
    </w:p>
    <w:p w:rsidR="0052254A" w:rsidRDefault="0052254A" w:rsidP="0052254A"/>
    <w:p w:rsidR="0052254A" w:rsidRDefault="0052254A" w:rsidP="0052254A">
      <w:r>
        <w:t xml:space="preserve">Почти 10 лет назад, на своей ежегодной 58-й сессии Генеральная Ассамблея Организации Объединенных Наций провозгласила период 2005–2015 годов Международным десятилетием действий «Вода для жизни», который  начался во Всемирный день водных ресурсов 22 марта 2005 года. </w:t>
      </w:r>
    </w:p>
    <w:p w:rsidR="0052254A" w:rsidRDefault="0052254A" w:rsidP="0052254A">
      <w:r>
        <w:t xml:space="preserve">   2013 стал для нашей страны Годом Окружающей среды, а 2014 - Годом Финского залива.                  </w:t>
      </w:r>
    </w:p>
    <w:p w:rsidR="0052254A" w:rsidRDefault="0052254A" w:rsidP="0052254A">
      <w:r>
        <w:t xml:space="preserve">   Эти значимые для образования и воспитания подрастающего поколения вехи  </w:t>
      </w:r>
      <w:proofErr w:type="spellStart"/>
      <w:r>
        <w:t>сподвигли</w:t>
      </w:r>
      <w:proofErr w:type="spellEnd"/>
      <w:r>
        <w:t xml:space="preserve"> педагогический коллектив  нашей школы на протяжении 5  лет интенсивно заниматься экологическими проектами.</w:t>
      </w:r>
    </w:p>
    <w:p w:rsidR="0052254A" w:rsidRDefault="0052254A" w:rsidP="0052254A">
      <w:r>
        <w:t xml:space="preserve">    Возможно, наш опыт покажется интересным для читателей. </w:t>
      </w:r>
    </w:p>
    <w:p w:rsidR="0052254A" w:rsidRDefault="0052254A" w:rsidP="0052254A">
      <w:r>
        <w:t xml:space="preserve">    Шлюпочный поход на ялах по Неве и ее притокам в черте города под эгидой организации «Прозрачные воды Невы» в 2005, 2006 годах помог ребятам воочию видеть и мазутные пятна, и бытовые неочищенные выбросы, и загрязненные берега…..                                               Это непарадная Нева кричала о проблемах, которые фиксировались на картах. Карты уходили в экологический комитет города.</w:t>
      </w:r>
    </w:p>
    <w:p w:rsidR="0052254A" w:rsidRDefault="0052254A" w:rsidP="0052254A">
      <w:r>
        <w:t xml:space="preserve">     В 2007, 2008 годы запускали проект «Экологический паспорт школы». Эта работа многим читателям знакома, поэтому перейдем к другим проектам.</w:t>
      </w:r>
    </w:p>
    <w:p w:rsidR="0052254A" w:rsidRDefault="0052254A" w:rsidP="0052254A">
      <w:r>
        <w:t xml:space="preserve">           Не секрет, что Балтийское море находится уже много столетий под пристальным вниманием политиков, промышленников, экономистов, военных и ученых. Для одних это важный источник ресурсов, для других – область геополитических интересов, для   третьих -  интересный объект исследований. А что знает о Балтике современный школьник?</w:t>
      </w:r>
    </w:p>
    <w:p w:rsidR="0052254A" w:rsidRDefault="0052254A" w:rsidP="0052254A">
      <w:r>
        <w:t xml:space="preserve">          Один из проектов  в  2009 - 2010 учебном году  - «День Балтийского моря» - серьезная игра для неравнодушных школьников. За декаду с 11 по 22 марта все учащиеся с 1 по 11 класс со своими кураторами, а вовлечен были весь педагогический коллектив, решали  задания - загадки.</w:t>
      </w:r>
    </w:p>
    <w:p w:rsidR="0052254A" w:rsidRDefault="0052254A" w:rsidP="0052254A">
      <w:r>
        <w:t xml:space="preserve">         Ученики 1 -  4 классы знакомились с животными Балтийского моря, посещая музей, зоопарк, экспозиции музея ГУП Водоканала. С эпосом народов Балтики знакомились ученики  5 класса совместно с учителями литературы, немецкого языка.  Политическую карту региона на уроках и </w:t>
      </w:r>
      <w:proofErr w:type="gramStart"/>
      <w:r>
        <w:t>вне</w:t>
      </w:r>
      <w:proofErr w:type="gramEnd"/>
      <w:r>
        <w:t xml:space="preserve"> мастерили шестиклассники. Какая рыба живет и попадает в сети рыбаков, отчего уловы падают, каковы прогнозы на следующие годы узнали семиклассники. А в это время ребята из параллельного класса разбирали старые коллекции раковин моллюсков в кабинете биологии и, пользуясь определителем, доказывали, что «ракушка ракушке – рознь». Какие моллюски гостят в кабинете, попав из далеких морей, а кто хозяйничает на невских берегах по праву. </w:t>
      </w:r>
    </w:p>
    <w:p w:rsidR="0052254A" w:rsidRDefault="0052254A" w:rsidP="0052254A">
      <w:r>
        <w:t xml:space="preserve">         На уроках истории восьмиклассники докладывали об эпохальных и исторических вехах в истории России, связанные с Балтийским морем, с защитой права жить на его берегах, пользоваться выгодой близости  акватории…</w:t>
      </w:r>
    </w:p>
    <w:p w:rsidR="0052254A" w:rsidRDefault="0052254A" w:rsidP="0052254A">
      <w:r>
        <w:t xml:space="preserve">        Для викторины «Знатоки Балтики» девятиклассники собирали материал,  разыскивая самые интересные факты, истории, сказания….. </w:t>
      </w:r>
    </w:p>
    <w:p w:rsidR="0052254A" w:rsidRDefault="0052254A" w:rsidP="0052254A">
      <w:r>
        <w:t xml:space="preserve">        Природные ресурсы и геополитика региона - темы рефератов, исследований десятиклассников, с пищевыми цепями всех экосистем Балтии, с её экологическими проблемами познакомили посетителей выставки  </w:t>
      </w:r>
      <w:proofErr w:type="spellStart"/>
      <w:r>
        <w:t>одиннадцатиклассники</w:t>
      </w:r>
      <w:proofErr w:type="spellEnd"/>
      <w:r>
        <w:t xml:space="preserve">. </w:t>
      </w:r>
    </w:p>
    <w:p w:rsidR="0052254A" w:rsidRDefault="0052254A" w:rsidP="0052254A">
      <w:r>
        <w:t xml:space="preserve">    Школа долго еще жила впечатлениями от совершенной интересной работы. Много детей  вышли на </w:t>
      </w:r>
      <w:proofErr w:type="gramStart"/>
      <w:r>
        <w:t>районный</w:t>
      </w:r>
      <w:proofErr w:type="gramEnd"/>
      <w:r>
        <w:t xml:space="preserve"> и городской уровни – конкурсы, олимпиады со своими рефератами, рисунками, плакатами, новыми знаниями.</w:t>
      </w:r>
    </w:p>
    <w:p w:rsidR="0052254A" w:rsidRDefault="0052254A" w:rsidP="0052254A"/>
    <w:p w:rsidR="0052254A" w:rsidRDefault="0052254A" w:rsidP="0052254A">
      <w:r>
        <w:t xml:space="preserve">  Спустя  год  (после капитального ремонта) старшеклассники устроили  интерактивную игру «Балтийское море – вчера, сегодня, завтра» для 6 - 9 классов.</w:t>
      </w:r>
    </w:p>
    <w:p w:rsidR="0052254A" w:rsidRDefault="0052254A" w:rsidP="0052254A"/>
    <w:p w:rsidR="0052254A" w:rsidRPr="0052254A" w:rsidRDefault="0052254A" w:rsidP="0052254A">
      <w:r>
        <w:lastRenderedPageBreak/>
        <w:t xml:space="preserve">Вот выдержка отчета из школьной газеты </w:t>
      </w:r>
      <w:proofErr w:type="spellStart"/>
      <w:r>
        <w:rPr>
          <w:lang w:val="en-US"/>
        </w:rPr>
        <w:t>Peremenka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52254A" w:rsidRDefault="0052254A" w:rsidP="0052254A">
      <w:r>
        <w:t xml:space="preserve">    «21 марта, накануне Дня водных ресурсов и Дня Балтийского моря в нашей школе для учащихся 6-8 классов ученики 10 «А» подготовили и провели интерактивную игру «Балтийское море – вчера, сегодня, завтра». </w:t>
      </w:r>
    </w:p>
    <w:p w:rsidR="0052254A" w:rsidRDefault="0052254A" w:rsidP="0052254A">
      <w:r>
        <w:t xml:space="preserve">    В актовом зале школы, на 7 площадках, гостей встречали «вооруженные» заданиями и реквизитом опытные эксперты.</w:t>
      </w:r>
    </w:p>
    <w:p w:rsidR="0052254A" w:rsidRDefault="0052254A" w:rsidP="0052254A">
      <w:r>
        <w:t xml:space="preserve">    Станцию 1 -  «Что вы знаете о Балтийском море» возглавляла М. Рита, и спрашивала она о прошлом и настоящем море, его обитателях, «болезнях». Эстафету принимала станция 2: «Одно море – много стран» и ее хозяева Л. Мария и </w:t>
      </w:r>
      <w:proofErr w:type="spellStart"/>
      <w:r>
        <w:t>Рамиль</w:t>
      </w:r>
      <w:proofErr w:type="spellEnd"/>
      <w:r>
        <w:t xml:space="preserve"> </w:t>
      </w:r>
      <w:proofErr w:type="gramStart"/>
      <w:r>
        <w:t>М.</w:t>
      </w:r>
      <w:proofErr w:type="gramEnd"/>
      <w:r>
        <w:t xml:space="preserve"> Сколько стран имеют выход на Балтику, где они на карте, как называются столицы этих государств?..</w:t>
      </w:r>
    </w:p>
    <w:p w:rsidR="0052254A" w:rsidRDefault="0052254A" w:rsidP="0052254A">
      <w:r>
        <w:t xml:space="preserve">     Самая загадочная станция 3 - «Зачем надо очищать воду». Надя С. и Ира П. больше всего разрешали «хулиганить» гостям, но и спрашивали с них по- взрослому.</w:t>
      </w:r>
    </w:p>
    <w:p w:rsidR="0052254A" w:rsidRDefault="0052254A" w:rsidP="0052254A">
      <w:r>
        <w:t xml:space="preserve">    С нетерпением ждали гостей разработчики 4–ой станции «Как решить проблемы Балтики» Сергей К. и Герман С.. Можно ли уже сегодня, учась в школе, ребенку решать проблемы такой большой экосистемы?</w:t>
      </w:r>
    </w:p>
    <w:p w:rsidR="0052254A" w:rsidRDefault="0052254A" w:rsidP="0052254A">
      <w:r>
        <w:t xml:space="preserve">    Среди красивых видовых снимков морей нашей планеты Даша и Зоя Т. и Галя П. предлагали гостям найти виды Балтийского моря. Их станция называлась «</w:t>
      </w:r>
      <w:proofErr w:type="spellStart"/>
      <w:r>
        <w:t>Фотовопрос</w:t>
      </w:r>
      <w:proofErr w:type="spellEnd"/>
      <w:r>
        <w:t>».</w:t>
      </w:r>
    </w:p>
    <w:p w:rsidR="0052254A" w:rsidRDefault="0052254A" w:rsidP="0052254A">
      <w:r>
        <w:t xml:space="preserve">    «Как на нас влияет Балтийское море» - так называлась 6-я станция.                                      </w:t>
      </w:r>
      <w:proofErr w:type="spellStart"/>
      <w:r>
        <w:t>Севара</w:t>
      </w:r>
      <w:proofErr w:type="spellEnd"/>
      <w:r>
        <w:t xml:space="preserve"> Х., Лиза А. предлагали игрокам разгадать пиктограммы-символы, подкрепить примерами, научными </w:t>
      </w:r>
      <w:proofErr w:type="gramStart"/>
      <w:r>
        <w:t>данными</w:t>
      </w:r>
      <w:proofErr w:type="gramEnd"/>
      <w:r>
        <w:t xml:space="preserve"> говорящими о длительных и тесных связях человека и моря.</w:t>
      </w:r>
    </w:p>
    <w:p w:rsidR="0052254A" w:rsidRDefault="0052254A" w:rsidP="0052254A">
      <w:r>
        <w:t xml:space="preserve">    Подходя к 7-ой станции и видя канат на полу, игроки гадали: «узлы вязать будем, или перетягивать канат как юнги?»   Однако</w:t>
      </w:r>
      <w:proofErr w:type="gramStart"/>
      <w:r>
        <w:t>,</w:t>
      </w:r>
      <w:proofErr w:type="gramEnd"/>
      <w:r>
        <w:t xml:space="preserve"> Никита К. и Кирилл А. предлагали командам на этой «масштабной линейке» показать расход воды  на производство 1 гамбургера, 1 кг муки,1 яблока или 1 машины… </w:t>
      </w:r>
    </w:p>
    <w:p w:rsidR="0052254A" w:rsidRDefault="0052254A" w:rsidP="0052254A">
      <w:r>
        <w:t xml:space="preserve">     А вы знаете, что 30 л воды надо, чтобы выпить одну  чашку чая, (250 мл), т.к. из 1 кг свежих чайных листьев, на производство которого уходит 2600 л воды, получается 260 г «заварки» а в чашке чая - 3 г такой заварки. ВОТ ТАК!!!</w:t>
      </w:r>
    </w:p>
    <w:p w:rsidR="0052254A" w:rsidRDefault="0052254A" w:rsidP="0052254A">
      <w:r>
        <w:t xml:space="preserve">    Очень старались игроки, слышалось: «сколько вы баллов получили на этой и другой станции», «почему?» Лучшими  оказались 6 «Б» и 7 «А» классы. А среди групп – группы капитанов Ш. Дмитрия, П. Кирилла  (7 «Б») и К. Александра  (6 «Б»).</w:t>
      </w:r>
    </w:p>
    <w:p w:rsidR="0052254A" w:rsidRDefault="0052254A" w:rsidP="0052254A">
      <w:r>
        <w:t xml:space="preserve">    Хочу сказать большое спасибо всем ребятам 10 «А». Молодцы! Вы очень старались, действовали слаженно, были ответственными и даже честно признались на подведении итогов: «устали», а значит -  </w:t>
      </w:r>
      <w:r>
        <w:rPr>
          <w:b/>
        </w:rPr>
        <w:t>делали</w:t>
      </w:r>
      <w:r>
        <w:t xml:space="preserve"> свою </w:t>
      </w:r>
      <w:r>
        <w:rPr>
          <w:b/>
        </w:rPr>
        <w:t>работу,</w:t>
      </w:r>
      <w:r>
        <w:t xml:space="preserve"> а не отдыхали…</w:t>
      </w:r>
    </w:p>
    <w:p w:rsidR="0052254A" w:rsidRDefault="0052254A" w:rsidP="0052254A">
      <w:r>
        <w:t>Отдельное спасибо нашему Сергею К. – куратору мероприятия, воспитаннику Детского экологического центра ГУП «Водоканала».</w:t>
      </w:r>
    </w:p>
    <w:p w:rsidR="0052254A" w:rsidRDefault="0052254A" w:rsidP="0052254A">
      <w:r>
        <w:t xml:space="preserve">                                      Классный руководитель 10 «А», учитель биологии </w:t>
      </w:r>
      <w:proofErr w:type="spellStart"/>
      <w:r>
        <w:t>Клинцова</w:t>
      </w:r>
      <w:proofErr w:type="spellEnd"/>
      <w:r>
        <w:t xml:space="preserve"> Л.А.»</w:t>
      </w:r>
    </w:p>
    <w:p w:rsidR="0052254A" w:rsidRDefault="0052254A" w:rsidP="0052254A"/>
    <w:p w:rsidR="0052254A" w:rsidRDefault="0052254A" w:rsidP="0052254A">
      <w:r>
        <w:t xml:space="preserve">   В Рамках празднования Международного Дня Земли в школе 22.04.13. мой 11 «А» класс проводил  интерактивную игру «Твой выбор – твое будущее» для учащихся 7 и 8 классов.</w:t>
      </w:r>
    </w:p>
    <w:p w:rsidR="0052254A" w:rsidRDefault="0052254A" w:rsidP="0052254A">
      <w:r>
        <w:t xml:space="preserve"> Суть игры сводилась к созданию ситуации выбора для групп - участников игры. Каков будет ваш выбор при виртуальной покупке машины? Туалетной бумаги или фруктов, или  жилья? Какую упаковку – тару предпочтете? Как вы поступаете, когда не работаете за компьютером минуту, четверть часа, час, часы…. </w:t>
      </w:r>
    </w:p>
    <w:p w:rsidR="0052254A" w:rsidRDefault="0052254A" w:rsidP="0052254A">
      <w:r>
        <w:t>Вам предстоит перемыть посуду, что выделаете?  Какова мощность струи, какие моющие средства? Ваше поведение на улице, на рынке, в магазине – всегда человеку предоставляется выбор, чтобы его экологический след был меньше.</w:t>
      </w:r>
    </w:p>
    <w:p w:rsidR="0052254A" w:rsidRDefault="0052254A" w:rsidP="0052254A"/>
    <w:p w:rsidR="0052254A" w:rsidRDefault="0052254A" w:rsidP="0052254A">
      <w:r>
        <w:t xml:space="preserve">   22.04.14. восьмой «Б» для малышей 3-5 классов подготовил и показал спектакль                    «Жила – была Планета». И </w:t>
      </w:r>
      <w:proofErr w:type="gramStart"/>
      <w:r>
        <w:t>исполнители</w:t>
      </w:r>
      <w:proofErr w:type="gramEnd"/>
      <w:r>
        <w:t xml:space="preserve"> и зрители эмоционально переживали все перипетии событий Земли с момента  ее появления, появления на ней человека до сегодняшнего дня. А потом состоялась беседа «актеров» со зрителями… </w:t>
      </w:r>
    </w:p>
    <w:p w:rsidR="0052254A" w:rsidRDefault="0052254A" w:rsidP="0052254A">
      <w:r>
        <w:lastRenderedPageBreak/>
        <w:t xml:space="preserve">   Были проведены экологические акции «Чистый город», «Зеленая школа», «Вторая жизнь бумаги». А на ученической научной конференции старшеклассники выступали со своими сообщениями исследованиями: «Экологическая косметика», «Шум в школе», «Как сделать город чище», «Безопасность ядерных электростанций» и др.</w:t>
      </w:r>
    </w:p>
    <w:p w:rsidR="0052254A" w:rsidRDefault="0052254A" w:rsidP="0052254A">
      <w:r>
        <w:t xml:space="preserve">  И в этом учебном  году не упустим шанс запустить новый </w:t>
      </w:r>
      <w:proofErr w:type="spellStart"/>
      <w:r>
        <w:t>экопроект</w:t>
      </w:r>
      <w:proofErr w:type="spellEnd"/>
      <w:r>
        <w:t>.</w:t>
      </w:r>
    </w:p>
    <w:p w:rsidR="0052254A" w:rsidRDefault="0052254A" w:rsidP="0052254A"/>
    <w:p w:rsidR="00D52B23" w:rsidRDefault="00D52B23" w:rsidP="0052254A">
      <w:pPr>
        <w:pStyle w:val="a3"/>
      </w:pPr>
      <w:r>
        <w:t xml:space="preserve">     </w:t>
      </w:r>
      <w:r>
        <w:rPr>
          <w:noProof/>
          <w:lang w:eastAsia="ru-RU"/>
        </w:rPr>
        <w:drawing>
          <wp:inline distT="0" distB="0" distL="0" distR="0" wp14:anchorId="394A1A7C" wp14:editId="6AE6DD5D">
            <wp:extent cx="2543175" cy="1676400"/>
            <wp:effectExtent l="0" t="0" r="9525" b="0"/>
            <wp:docPr id="1" name="Рисунок 1" descr="D:\MY_DOC\Docs\внеклассная работа\День Балтийского моря 21 03 12\IMG_8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_DOC\Docs\внеклассная работа\День Балтийского моря 21 03 12\IMG_85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17" cy="16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74970C9" wp14:editId="67789C91">
            <wp:extent cx="2390775" cy="1676400"/>
            <wp:effectExtent l="0" t="0" r="9525" b="0"/>
            <wp:docPr id="7171" name="Рисунок 4" descr="D:\MY_DOC\Docs\Междунар. день воды\IMG_8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Рисунок 4" descr="D:\MY_DOC\Docs\Междунар. день воды\IMG_85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41" cy="167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52B23" w:rsidRDefault="00D52B23" w:rsidP="0052254A">
      <w:pPr>
        <w:pStyle w:val="a3"/>
      </w:pPr>
    </w:p>
    <w:p w:rsidR="002D6CAC" w:rsidRDefault="00D52B23" w:rsidP="0052254A">
      <w:pPr>
        <w:pStyle w:val="a3"/>
      </w:pPr>
      <w:r>
        <w:t xml:space="preserve"> </w:t>
      </w:r>
      <w:r>
        <w:rPr>
          <w:noProof/>
        </w:rPr>
        <w:drawing>
          <wp:inline distT="0" distB="0" distL="0" distR="0" wp14:anchorId="0FABB026" wp14:editId="48914D00">
            <wp:extent cx="1924050" cy="1419006"/>
            <wp:effectExtent l="19050" t="19050" r="19050" b="10160"/>
            <wp:docPr id="696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6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62" cy="141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prstShdw prst="shdw17" dist="17961" dir="2700000">
                        <a:schemeClr val="accent1">
                          <a:gamma/>
                          <a:shade val="60000"/>
                          <a:invGamma/>
                        </a:schemeClr>
                      </a:prstShdw>
                    </a:effectLst>
                    <a:extLst/>
                  </pic:spPr>
                </pic:pic>
              </a:graphicData>
            </a:graphic>
          </wp:inline>
        </w:drawing>
      </w:r>
      <w:r>
        <w:t xml:space="preserve"> </w:t>
      </w:r>
      <w:r w:rsidR="008951BA">
        <w:t xml:space="preserve"> </w:t>
      </w:r>
      <w:r w:rsidR="008951BA">
        <w:rPr>
          <w:noProof/>
        </w:rPr>
        <w:drawing>
          <wp:inline distT="0" distB="0" distL="0" distR="0" wp14:anchorId="376A77D2" wp14:editId="73C71CC9">
            <wp:extent cx="2095500" cy="1408113"/>
            <wp:effectExtent l="19050" t="19050" r="19050" b="20955"/>
            <wp:docPr id="696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5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prstShdw prst="shdw17" dist="17961" dir="2700000">
                        <a:schemeClr val="accent1">
                          <a:gamma/>
                          <a:shade val="60000"/>
                          <a:invGamma/>
                        </a:schemeClr>
                      </a:prstShdw>
                    </a:effectLst>
                    <a:extLst/>
                  </pic:spPr>
                </pic:pic>
              </a:graphicData>
            </a:graphic>
          </wp:inline>
        </w:drawing>
      </w:r>
      <w:r w:rsidR="008951BA">
        <w:t xml:space="preserve"> </w:t>
      </w:r>
      <w:r w:rsidR="008951BA">
        <w:rPr>
          <w:noProof/>
        </w:rPr>
        <w:drawing>
          <wp:inline distT="0" distB="0" distL="0" distR="0" wp14:anchorId="5CF3CA8E" wp14:editId="35E073AA">
            <wp:extent cx="1654187" cy="1400175"/>
            <wp:effectExtent l="19050" t="19050" r="22225" b="9525"/>
            <wp:docPr id="696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8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63" cy="140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prstShdw prst="shdw17" dist="17961" dir="2700000">
                        <a:schemeClr val="accent1">
                          <a:gamma/>
                          <a:shade val="60000"/>
                          <a:invGamma/>
                        </a:schemeClr>
                      </a:prstShdw>
                    </a:effectLst>
                    <a:extLst/>
                  </pic:spPr>
                </pic:pic>
              </a:graphicData>
            </a:graphic>
          </wp:inline>
        </w:drawing>
      </w:r>
    </w:p>
    <w:p w:rsidR="008951BA" w:rsidRDefault="008951BA" w:rsidP="0052254A">
      <w:pPr>
        <w:pStyle w:val="a3"/>
      </w:pPr>
    </w:p>
    <w:p w:rsidR="008951BA" w:rsidRDefault="008951BA" w:rsidP="0052254A">
      <w:pPr>
        <w:pStyle w:val="a3"/>
      </w:pPr>
      <w:bookmarkStart w:id="0" w:name="_GoBack"/>
      <w:bookmarkEnd w:id="0"/>
    </w:p>
    <w:sectPr w:rsidR="0089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4A"/>
    <w:rsid w:val="002D6CAC"/>
    <w:rsid w:val="00381A20"/>
    <w:rsid w:val="0052254A"/>
    <w:rsid w:val="008951BA"/>
    <w:rsid w:val="00D5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A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2B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A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2B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2014-11-22T11:58:00Z</dcterms:created>
  <dcterms:modified xsi:type="dcterms:W3CDTF">2014-11-22T12:23:00Z</dcterms:modified>
</cp:coreProperties>
</file>