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F5" w:rsidRPr="00BE7A36" w:rsidRDefault="00305AF5" w:rsidP="00305AF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7A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Ю.А. </w:t>
      </w:r>
      <w:proofErr w:type="spellStart"/>
      <w:r w:rsidRPr="00BE7A36">
        <w:rPr>
          <w:rFonts w:ascii="Times New Roman" w:hAnsi="Times New Roman" w:cs="Times New Roman"/>
          <w:bCs/>
          <w:i/>
          <w:iCs/>
          <w:sz w:val="24"/>
          <w:szCs w:val="24"/>
        </w:rPr>
        <w:t>Кореневская</w:t>
      </w:r>
      <w:proofErr w:type="spellEnd"/>
    </w:p>
    <w:p w:rsidR="00305AF5" w:rsidRPr="00BE7A36" w:rsidRDefault="00305AF5" w:rsidP="00305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36">
        <w:rPr>
          <w:rFonts w:ascii="Times New Roman" w:hAnsi="Times New Roman" w:cs="Times New Roman"/>
          <w:b/>
          <w:sz w:val="24"/>
          <w:szCs w:val="24"/>
        </w:rPr>
        <w:t>Древнейший Рим</w:t>
      </w:r>
    </w:p>
    <w:p w:rsidR="00305AF5" w:rsidRPr="00BE7A36" w:rsidRDefault="00305AF5" w:rsidP="00985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36">
        <w:rPr>
          <w:rFonts w:ascii="Times New Roman" w:hAnsi="Times New Roman" w:cs="Times New Roman"/>
          <w:sz w:val="24"/>
          <w:szCs w:val="24"/>
        </w:rPr>
        <w:t>(5</w:t>
      </w:r>
      <w:r w:rsidRPr="00BE7A36">
        <w:rPr>
          <w:rFonts w:ascii="Times New Roman" w:hAnsi="Times New Roman" w:cs="Times New Roman"/>
          <w:bCs/>
          <w:sz w:val="24"/>
          <w:szCs w:val="24"/>
        </w:rPr>
        <w:t xml:space="preserve"> класс,</w:t>
      </w:r>
      <w:r w:rsidRPr="00BE7A36">
        <w:rPr>
          <w:rFonts w:ascii="Times New Roman" w:hAnsi="Times New Roman" w:cs="Times New Roman"/>
          <w:sz w:val="24"/>
          <w:szCs w:val="24"/>
        </w:rPr>
        <w:t xml:space="preserve"> история)</w:t>
      </w:r>
    </w:p>
    <w:p w:rsidR="00305AF5" w:rsidRPr="00BE7A36" w:rsidRDefault="00305AF5" w:rsidP="00305A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51A" w:rsidRPr="00BE7A36" w:rsidRDefault="00305AF5" w:rsidP="00305AF5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BE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51A" w:rsidRPr="00BE7A36" w:rsidRDefault="00305AF5" w:rsidP="0057351A">
      <w:pPr>
        <w:pStyle w:val="a6"/>
        <w:numPr>
          <w:ilvl w:val="0"/>
          <w:numId w:val="14"/>
        </w:num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</w:t>
      </w:r>
      <w:r w:rsidR="0057351A"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ение </w:t>
      </w: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местоположени</w:t>
      </w:r>
      <w:r w:rsidR="0057351A"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</w:t>
      </w:r>
      <w:r w:rsidR="0057351A"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риродных условий Италии, истории</w:t>
      </w: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возникновения Рима; </w:t>
      </w:r>
    </w:p>
    <w:p w:rsidR="0057351A" w:rsidRPr="00BE7A36" w:rsidRDefault="0057351A" w:rsidP="0057351A">
      <w:pPr>
        <w:pStyle w:val="a6"/>
        <w:numPr>
          <w:ilvl w:val="0"/>
          <w:numId w:val="14"/>
        </w:num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теоретического мышления </w:t>
      </w:r>
      <w:proofErr w:type="gramStart"/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7351A" w:rsidRPr="00BE7A36" w:rsidRDefault="0057351A" w:rsidP="0057351A">
      <w:pPr>
        <w:pStyle w:val="a6"/>
        <w:numPr>
          <w:ilvl w:val="0"/>
          <w:numId w:val="14"/>
        </w:num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умения видеть связи между прошлым и </w:t>
      </w:r>
      <w:r w:rsidR="006952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настоящим</w:t>
      </w: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7351A" w:rsidRPr="00BE7A36" w:rsidRDefault="0057351A" w:rsidP="0057351A">
      <w:pPr>
        <w:pStyle w:val="a6"/>
        <w:numPr>
          <w:ilvl w:val="0"/>
          <w:numId w:val="14"/>
        </w:num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лингвистических навыков обучающихся;</w:t>
      </w:r>
    </w:p>
    <w:p w:rsidR="00305AF5" w:rsidRPr="00BE7A36" w:rsidRDefault="0057351A" w:rsidP="0057351A">
      <w:pPr>
        <w:pStyle w:val="a6"/>
        <w:numPr>
          <w:ilvl w:val="0"/>
          <w:numId w:val="14"/>
        </w:numPr>
        <w:shd w:val="clear" w:color="auto" w:fill="FFFFFF"/>
        <w:spacing w:after="0" w:line="28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понимание </w:t>
      </w:r>
      <w:proofErr w:type="gramStart"/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BE7A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природы происхождения традиций (в частности традиции похищения невесты, женитьбы на женщине из другого рода).</w:t>
      </w:r>
    </w:p>
    <w:p w:rsidR="00305AF5" w:rsidRPr="00BE7A36" w:rsidRDefault="00305AF5" w:rsidP="00305A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5AF5" w:rsidRPr="00BE7A36" w:rsidRDefault="00305AF5" w:rsidP="00C833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7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Современные педагогические технологии</w:t>
      </w:r>
      <w:r w:rsidRPr="00BE7A3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57351A" w:rsidRPr="00BE7A36">
        <w:rPr>
          <w:rFonts w:ascii="Times New Roman" w:hAnsi="Times New Roman" w:cs="Times New Roman"/>
          <w:bCs/>
          <w:iCs/>
          <w:sz w:val="24"/>
          <w:szCs w:val="24"/>
        </w:rPr>
        <w:t>технологии развивающего обучения, ИКТ</w:t>
      </w:r>
      <w:r w:rsidRPr="00BE7A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209F8" w:rsidRPr="00BE7A36" w:rsidRDefault="000209F8" w:rsidP="00C833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351A" w:rsidRPr="00BE7A36" w:rsidRDefault="0057351A" w:rsidP="00C833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BE7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 w:rsidRPr="00BE7A3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0209F8" w:rsidRPr="00BE7A36">
        <w:rPr>
          <w:rFonts w:ascii="Times New Roman" w:hAnsi="Times New Roman" w:cs="Times New Roman"/>
          <w:bCs/>
          <w:iCs/>
          <w:sz w:val="24"/>
          <w:szCs w:val="24"/>
        </w:rPr>
        <w:t xml:space="preserve">карты современной и Древней Италии, </w:t>
      </w:r>
      <w:r w:rsidR="00415A54" w:rsidRPr="00BE7A36">
        <w:rPr>
          <w:rFonts w:ascii="Times New Roman" w:hAnsi="Times New Roman" w:cs="Times New Roman"/>
          <w:bCs/>
          <w:iCs/>
          <w:sz w:val="24"/>
          <w:szCs w:val="24"/>
        </w:rPr>
        <w:t xml:space="preserve">планы и схемы Рима, картины «Похищение сабинянок», изображения фасций, </w:t>
      </w:r>
      <w:r w:rsidR="00BE7A36" w:rsidRPr="00BE7A36">
        <w:rPr>
          <w:rFonts w:ascii="Times New Roman" w:hAnsi="Times New Roman" w:cs="Times New Roman"/>
          <w:bCs/>
          <w:iCs/>
          <w:sz w:val="24"/>
          <w:szCs w:val="24"/>
        </w:rPr>
        <w:t>современные виды «холмов» Рима (проектор).</w:t>
      </w:r>
      <w:proofErr w:type="gramEnd"/>
    </w:p>
    <w:p w:rsidR="000209F8" w:rsidRPr="00BE7A36" w:rsidRDefault="000209F8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Start w:id="1" w:name="bookmark389"/>
      <w:bookmarkEnd w:id="0"/>
      <w:bookmarkEnd w:id="1"/>
    </w:p>
    <w:p w:rsidR="00BE7A36" w:rsidRPr="00BE7A36" w:rsidRDefault="000209F8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BE7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Ход урока</w:t>
      </w:r>
    </w:p>
    <w:p w:rsidR="00BE7A36" w:rsidRPr="00BE7A36" w:rsidRDefault="00BE7A36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1. Древняя Италия. </w:t>
      </w:r>
      <w:r w:rsidRPr="00BE7A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Работа по карте и беседа с учащимис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Где находится Италия?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 xml:space="preserve">(На </w:t>
      </w:r>
      <w:proofErr w:type="spellStart"/>
      <w:r w:rsidRPr="00BE7A36">
        <w:rPr>
          <w:i/>
          <w:iCs/>
          <w:color w:val="000000"/>
        </w:rPr>
        <w:t>Аппенинском</w:t>
      </w:r>
      <w:proofErr w:type="spellEnd"/>
      <w:r w:rsidRPr="00BE7A36">
        <w:rPr>
          <w:i/>
          <w:iCs/>
          <w:color w:val="000000"/>
        </w:rPr>
        <w:t xml:space="preserve"> полуострове.)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 xml:space="preserve">На </w:t>
      </w:r>
      <w:proofErr w:type="gramStart"/>
      <w:r w:rsidRPr="00BE7A36">
        <w:rPr>
          <w:color w:val="000000"/>
          <w:shd w:val="clear" w:color="auto" w:fill="FFFFFF"/>
        </w:rPr>
        <w:t>берегу</w:t>
      </w:r>
      <w:proofErr w:type="gramEnd"/>
      <w:r w:rsidRPr="00BE7A36">
        <w:rPr>
          <w:color w:val="000000"/>
          <w:shd w:val="clear" w:color="auto" w:fill="FFFFFF"/>
        </w:rPr>
        <w:t xml:space="preserve"> какой реки основан Рим?</w:t>
      </w:r>
      <w:r w:rsidRPr="00BE7A36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BE7A36">
        <w:rPr>
          <w:i/>
          <w:iCs/>
          <w:color w:val="000000"/>
          <w:shd w:val="clear" w:color="auto" w:fill="FFFFFF"/>
        </w:rPr>
        <w:t>(На берегу реки Тибр.)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Какие горы тянутся вдоль всего полуострова?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>(</w:t>
      </w:r>
      <w:proofErr w:type="spellStart"/>
      <w:r w:rsidRPr="00BE7A36">
        <w:rPr>
          <w:i/>
          <w:iCs/>
          <w:color w:val="000000"/>
        </w:rPr>
        <w:t>Аппенинские</w:t>
      </w:r>
      <w:proofErr w:type="spellEnd"/>
      <w:r w:rsidRPr="00BE7A36">
        <w:rPr>
          <w:i/>
          <w:iCs/>
          <w:color w:val="000000"/>
        </w:rPr>
        <w:t xml:space="preserve"> горы тянутся с севера на юг полуострова, они невысокие, поэтому не делят страну на изолированные районы, как по</w:t>
      </w:r>
      <w:r w:rsidRPr="00BE7A36">
        <w:rPr>
          <w:i/>
          <w:iCs/>
          <w:color w:val="000000"/>
        </w:rPr>
        <w:softHyphen/>
        <w:t>луостров Греции.)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Какие горы прикрывают Италию с севера?</w:t>
      </w:r>
      <w:r w:rsidRPr="00BE7A36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BE7A36">
        <w:rPr>
          <w:i/>
          <w:iCs/>
          <w:color w:val="000000"/>
          <w:shd w:val="clear" w:color="auto" w:fill="FFFFFF"/>
        </w:rPr>
        <w:t>(</w:t>
      </w:r>
      <w:r>
        <w:rPr>
          <w:i/>
          <w:iCs/>
          <w:color w:val="000000"/>
          <w:shd w:val="clear" w:color="auto" w:fill="FFFFFF"/>
        </w:rPr>
        <w:t>Альпы</w:t>
      </w:r>
      <w:r w:rsidRPr="00BE7A36">
        <w:rPr>
          <w:i/>
          <w:iCs/>
          <w:color w:val="000000"/>
          <w:shd w:val="clear" w:color="auto" w:fill="FFFFFF"/>
        </w:rPr>
        <w:t>.)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Что можно сказать о рельефе этой страны?</w:t>
      </w:r>
      <w:r w:rsidRPr="00BE7A36">
        <w:rPr>
          <w:rStyle w:val="apple-converted-space"/>
          <w:color w:val="000000"/>
        </w:rPr>
        <w:t> </w:t>
      </w:r>
      <w:proofErr w:type="gramStart"/>
      <w:r w:rsidRPr="00BE7A36">
        <w:rPr>
          <w:color w:val="000000"/>
        </w:rPr>
        <w:t>(</w:t>
      </w:r>
      <w:r w:rsidRPr="00BE7A36">
        <w:rPr>
          <w:i/>
          <w:iCs/>
          <w:color w:val="000000"/>
        </w:rPr>
        <w:t>В Италии много плодородных земель, есть хорошие пастбища, а значит, бо</w:t>
      </w:r>
      <w:r w:rsidRPr="00BE7A36">
        <w:rPr>
          <w:i/>
          <w:iCs/>
          <w:color w:val="000000"/>
        </w:rPr>
        <w:softHyphen/>
        <w:t>лее благоприятные, чем в Греции, условия для занятия сель</w:t>
      </w:r>
      <w:r w:rsidRPr="00BE7A36">
        <w:rPr>
          <w:i/>
          <w:iCs/>
          <w:color w:val="000000"/>
        </w:rPr>
        <w:softHyphen/>
        <w:t>ским хозяйством.</w:t>
      </w:r>
      <w:proofErr w:type="gramEnd"/>
      <w:r w:rsidRPr="00BE7A36">
        <w:rPr>
          <w:i/>
          <w:iCs/>
          <w:color w:val="000000"/>
        </w:rPr>
        <w:t xml:space="preserve"> </w:t>
      </w:r>
      <w:proofErr w:type="gramStart"/>
      <w:r w:rsidRPr="00BE7A36">
        <w:rPr>
          <w:i/>
          <w:iCs/>
          <w:color w:val="000000"/>
        </w:rPr>
        <w:t xml:space="preserve">Береговая линия </w:t>
      </w:r>
      <w:proofErr w:type="spellStart"/>
      <w:r w:rsidRPr="00BE7A36">
        <w:rPr>
          <w:i/>
          <w:iCs/>
          <w:color w:val="000000"/>
        </w:rPr>
        <w:t>Аппенинского</w:t>
      </w:r>
      <w:proofErr w:type="spellEnd"/>
      <w:r w:rsidRPr="00BE7A36">
        <w:rPr>
          <w:i/>
          <w:iCs/>
          <w:color w:val="000000"/>
        </w:rPr>
        <w:t xml:space="preserve"> полуострова менее изрезана по сравнению с Балканским, поэтому условия для развития мореплавания в Италии не так благоприятны, как в Греции.)</w:t>
      </w:r>
      <w:proofErr w:type="gramEnd"/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Какие народы проживали на этом полуострове?</w:t>
      </w:r>
      <w:r w:rsidRPr="00BE7A36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BE7A36">
        <w:rPr>
          <w:i/>
          <w:iCs/>
          <w:color w:val="000000"/>
          <w:shd w:val="clear" w:color="auto" w:fill="FFFFFF"/>
        </w:rPr>
        <w:t>(Галлы, эт</w:t>
      </w:r>
      <w:r w:rsidRPr="00BE7A36">
        <w:rPr>
          <w:i/>
          <w:iCs/>
          <w:color w:val="000000"/>
          <w:shd w:val="clear" w:color="auto" w:fill="FFFFFF"/>
        </w:rPr>
        <w:softHyphen/>
        <w:t xml:space="preserve">руски, </w:t>
      </w:r>
      <w:proofErr w:type="spellStart"/>
      <w:r w:rsidRPr="00BE7A36">
        <w:rPr>
          <w:i/>
          <w:iCs/>
          <w:color w:val="000000"/>
          <w:shd w:val="clear" w:color="auto" w:fill="FFFFFF"/>
        </w:rPr>
        <w:t>латины</w:t>
      </w:r>
      <w:proofErr w:type="spellEnd"/>
      <w:r w:rsidRPr="00BE7A36">
        <w:rPr>
          <w:i/>
          <w:iCs/>
          <w:color w:val="000000"/>
          <w:shd w:val="clear" w:color="auto" w:fill="FFFFFF"/>
        </w:rPr>
        <w:t>, самниты.)</w:t>
      </w:r>
    </w:p>
    <w:p w:rsidR="00BE7A36" w:rsidRPr="00BE7A36" w:rsidRDefault="00BE7A36" w:rsidP="00C8336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Какие племена проживали на территории Рима?</w:t>
      </w:r>
      <w:r w:rsidRPr="00BE7A36">
        <w:rPr>
          <w:rStyle w:val="apple-converted-space"/>
          <w:color w:val="000000"/>
        </w:rPr>
        <w:t> </w:t>
      </w:r>
      <w:proofErr w:type="gramStart"/>
      <w:r w:rsidRPr="00BE7A36">
        <w:rPr>
          <w:i/>
          <w:iCs/>
          <w:color w:val="000000"/>
        </w:rPr>
        <w:t xml:space="preserve">(Это племена </w:t>
      </w:r>
      <w:proofErr w:type="spellStart"/>
      <w:r w:rsidRPr="00BE7A36">
        <w:rPr>
          <w:i/>
          <w:iCs/>
          <w:color w:val="000000"/>
        </w:rPr>
        <w:t>латинов</w:t>
      </w:r>
      <w:proofErr w:type="spellEnd"/>
      <w:r w:rsidRPr="00BE7A36">
        <w:rPr>
          <w:i/>
          <w:iCs/>
          <w:color w:val="000000"/>
        </w:rPr>
        <w:t>.</w:t>
      </w:r>
      <w:proofErr w:type="gramEnd"/>
      <w:r w:rsidRPr="00BE7A36">
        <w:rPr>
          <w:i/>
          <w:iCs/>
          <w:color w:val="000000"/>
        </w:rPr>
        <w:t xml:space="preserve"> </w:t>
      </w:r>
      <w:proofErr w:type="gramStart"/>
      <w:r w:rsidRPr="00BE7A36">
        <w:rPr>
          <w:i/>
          <w:iCs/>
          <w:color w:val="000000"/>
        </w:rPr>
        <w:t>Поэтому языком римлян был латинский.)</w:t>
      </w:r>
      <w:proofErr w:type="gramEnd"/>
    </w:p>
    <w:p w:rsidR="00BE7A36" w:rsidRPr="00BE7A36" w:rsidRDefault="00BE7A36" w:rsidP="00C83361">
      <w:pPr>
        <w:pStyle w:val="a3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</w:p>
    <w:p w:rsidR="009152B2" w:rsidRDefault="009152B2" w:rsidP="00C83361">
      <w:pPr>
        <w:shd w:val="clear" w:color="auto" w:fill="FFFFFF"/>
        <w:spacing w:after="0" w:line="282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19722" cy="2691441"/>
            <wp:effectExtent l="19050" t="0" r="4328" b="0"/>
            <wp:docPr id="6" name="Рисунок 6" descr="&quot;История Европы с древнейших времен до наших дней&quot;, Т. 1 &quot;Д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История Европы с древнейших времен до наших дней&quot;, Т. 1 &quot;Др…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35" cy="269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80686" cy="2682815"/>
            <wp:effectExtent l="19050" t="0" r="0" b="0"/>
            <wp:docPr id="12" name="Рисунок 12" descr="2011 Январь 22 Италия для russo turist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1 Январь 22 Италия для russo turist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45" cy="26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36" w:rsidRPr="00BE7A36" w:rsidRDefault="00BE7A36" w:rsidP="00C83361">
      <w:pPr>
        <w:shd w:val="clear" w:color="auto" w:fill="FFFFFF"/>
        <w:spacing w:after="0" w:line="28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2</w:t>
      </w:r>
      <w:r w:rsidRPr="00BE7A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Легенда об основании Рима</w:t>
      </w:r>
      <w:r w:rsidRPr="00BE7A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Рассказ учителя</w:t>
      </w:r>
    </w:p>
    <w:p w:rsidR="00BE7A36" w:rsidRPr="00695284" w:rsidRDefault="00BE7A36" w:rsidP="00C83361">
      <w:pPr>
        <w:pStyle w:val="a3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95284">
        <w:rPr>
          <w:bCs/>
          <w:iCs/>
          <w:color w:val="000000"/>
          <w:shd w:val="clear" w:color="auto" w:fill="FFFFFF"/>
        </w:rPr>
        <w:t xml:space="preserve">Беседа по </w:t>
      </w:r>
      <w:proofErr w:type="gramStart"/>
      <w:r w:rsidRPr="00695284">
        <w:rPr>
          <w:bCs/>
          <w:iCs/>
          <w:color w:val="000000"/>
          <w:shd w:val="clear" w:color="auto" w:fill="FFFFFF"/>
        </w:rPr>
        <w:t>прочитанному</w:t>
      </w:r>
      <w:proofErr w:type="gramEnd"/>
      <w:r w:rsidRPr="00695284">
        <w:rPr>
          <w:color w:val="000000"/>
          <w:shd w:val="clear" w:color="auto" w:fill="FFFFFF"/>
        </w:rPr>
        <w:t>.</w:t>
      </w:r>
    </w:p>
    <w:p w:rsidR="00BE7A36" w:rsidRPr="00BE7A36" w:rsidRDefault="00BE7A36" w:rsidP="00C8336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Как назвали двух мальчиков, которых родила Рея Сильвия?</w:t>
      </w:r>
      <w:r w:rsidRPr="00BE7A36">
        <w:rPr>
          <w:rStyle w:val="apple-converted-space"/>
          <w:color w:val="000000"/>
          <w:shd w:val="clear" w:color="auto" w:fill="FFFFFF"/>
        </w:rPr>
        <w:t> </w:t>
      </w:r>
      <w:r w:rsidRPr="00BE7A36">
        <w:rPr>
          <w:i/>
          <w:iCs/>
          <w:color w:val="000000"/>
          <w:shd w:val="clear" w:color="auto" w:fill="FFFFFF"/>
        </w:rPr>
        <w:t>(Ромул и Рем.)</w:t>
      </w:r>
    </w:p>
    <w:p w:rsidR="00BE7A36" w:rsidRPr="00BE7A36" w:rsidRDefault="00BE7A36" w:rsidP="00C8336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Кто спас малышей от гибели</w:t>
      </w:r>
      <w:r w:rsidRPr="00BE7A36">
        <w:rPr>
          <w:i/>
          <w:iCs/>
          <w:color w:val="000000"/>
          <w:shd w:val="clear" w:color="auto" w:fill="FFFFFF"/>
        </w:rPr>
        <w:t>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>(Волчица, а потом пастух и его жена.)</w:t>
      </w:r>
    </w:p>
    <w:p w:rsidR="00BE7A36" w:rsidRPr="00BE7A36" w:rsidRDefault="00BE7A36" w:rsidP="00C8336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Из-за чего поссорились братья, став взрослыми?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>(Рем в на</w:t>
      </w:r>
      <w:r w:rsidRPr="00BE7A36">
        <w:rPr>
          <w:i/>
          <w:iCs/>
          <w:color w:val="000000"/>
        </w:rPr>
        <w:softHyphen/>
        <w:t>смешку перепрыгнул через стену, служившую границей го</w:t>
      </w:r>
      <w:r w:rsidRPr="00BE7A36">
        <w:rPr>
          <w:i/>
          <w:iCs/>
          <w:color w:val="000000"/>
        </w:rPr>
        <w:softHyphen/>
        <w:t>рода Ромула.)</w:t>
      </w:r>
    </w:p>
    <w:p w:rsidR="00BE7A36" w:rsidRPr="00BE7A36" w:rsidRDefault="00BE7A36" w:rsidP="00C8336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В честь кого получил название город Рим?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 xml:space="preserve">(В честь Ромула, так как Рим - </w:t>
      </w:r>
      <w:proofErr w:type="spellStart"/>
      <w:r w:rsidRPr="00BE7A36">
        <w:rPr>
          <w:i/>
          <w:iCs/>
          <w:color w:val="000000"/>
        </w:rPr>
        <w:t>по-латински</w:t>
      </w:r>
      <w:proofErr w:type="spellEnd"/>
      <w:r w:rsidRPr="00BE7A36">
        <w:rPr>
          <w:i/>
          <w:iCs/>
          <w:color w:val="000000"/>
        </w:rPr>
        <w:t xml:space="preserve"> Рома.)</w:t>
      </w:r>
    </w:p>
    <w:p w:rsidR="00695284" w:rsidRPr="00695284" w:rsidRDefault="00BE7A36" w:rsidP="00C8336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82" w:lineRule="atLeast"/>
        <w:ind w:left="0"/>
        <w:jc w:val="both"/>
        <w:rPr>
          <w:color w:val="000000"/>
        </w:rPr>
      </w:pPr>
      <w:r w:rsidRPr="00BE7A36">
        <w:rPr>
          <w:color w:val="000000"/>
          <w:shd w:val="clear" w:color="auto" w:fill="FFFFFF"/>
        </w:rPr>
        <w:t>Кто окружал и помогал Ромулу?</w:t>
      </w:r>
      <w:r w:rsidRPr="00BE7A36">
        <w:rPr>
          <w:rStyle w:val="apple-converted-space"/>
          <w:color w:val="000000"/>
        </w:rPr>
        <w:t> </w:t>
      </w:r>
      <w:r w:rsidRPr="00BE7A36">
        <w:rPr>
          <w:i/>
          <w:iCs/>
          <w:color w:val="000000"/>
        </w:rPr>
        <w:t>(Ликторы, личная охрана Ромула.)</w:t>
      </w:r>
    </w:p>
    <w:p w:rsidR="00BE7A36" w:rsidRDefault="00695284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 w:rsidRPr="00695284">
        <w:rPr>
          <w:b/>
          <w:i/>
          <w:iCs/>
          <w:color w:val="000000"/>
        </w:rPr>
        <w:t xml:space="preserve">3. </w:t>
      </w:r>
      <w:r w:rsidR="0033114A">
        <w:rPr>
          <w:b/>
          <w:i/>
          <w:iCs/>
          <w:color w:val="000000"/>
        </w:rPr>
        <w:t>Символы власти</w:t>
      </w:r>
      <w:r w:rsidR="0033114A" w:rsidRPr="00695284">
        <w:rPr>
          <w:b/>
          <w:i/>
          <w:iCs/>
          <w:color w:val="000000"/>
        </w:rPr>
        <w:t xml:space="preserve"> </w:t>
      </w:r>
      <w:r w:rsidR="0033114A">
        <w:rPr>
          <w:b/>
          <w:i/>
          <w:iCs/>
          <w:color w:val="000000"/>
        </w:rPr>
        <w:t>(р</w:t>
      </w:r>
      <w:r w:rsidRPr="00695284">
        <w:rPr>
          <w:b/>
          <w:i/>
          <w:iCs/>
          <w:color w:val="000000"/>
        </w:rPr>
        <w:t>азвитие умения видеть связи между прошлым и будущим;</w:t>
      </w:r>
      <w:r w:rsidRPr="00695284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br/>
      </w:r>
      <w:r w:rsidRPr="00695284">
        <w:rPr>
          <w:b/>
          <w:i/>
          <w:iCs/>
          <w:color w:val="000000"/>
        </w:rPr>
        <w:t>развитие лингвистических навыков обучающихся</w:t>
      </w:r>
      <w:r w:rsidR="0033114A">
        <w:rPr>
          <w:b/>
          <w:i/>
          <w:iCs/>
          <w:color w:val="000000"/>
        </w:rPr>
        <w:t>)</w:t>
      </w:r>
    </w:p>
    <w:p w:rsidR="00745315" w:rsidRDefault="00745315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>
        <w:rPr>
          <w:iCs/>
          <w:color w:val="000000"/>
        </w:rPr>
        <w:t>Показать изображение ликтора, объяснить, что такое фасции. Посмотреть на фасции как символ власти – на примере флагов некоторых государств.</w:t>
      </w:r>
    </w:p>
    <w:p w:rsidR="00B92642" w:rsidRDefault="00B92642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>
        <w:rPr>
          <w:iCs/>
          <w:color w:val="000000"/>
        </w:rPr>
        <w:t>Дать задание подумать, какое известное учащимся слово напоминает слово «фасции». При необходимости дать подсказки. Обучающиеся должны выйти на связь с фашизмом.</w:t>
      </w:r>
    </w:p>
    <w:p w:rsidR="00B92642" w:rsidRDefault="00B92642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Дать задание подумать, что связывает Рим прошлый и Рим XX века. Там ли важно, что это именно Рим? Обучающиеся должны понимать, что не важно, связь лингвистическая есть, содержательная тоже (символ власти), связи оценочной нет. </w:t>
      </w:r>
    </w:p>
    <w:p w:rsidR="009152B2" w:rsidRDefault="009152B2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1472048" cy="2605178"/>
            <wp:effectExtent l="19050" t="0" r="0" b="0"/>
            <wp:docPr id="9" name="Рисунок 9" descr="https://upload.wikimedia.org/wikipedia/commons/thumb/b/bd/Roman_Lictor_Clothes.png/220px-Roman_Lictor_Clo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b/bd/Roman_Lictor_Clothes.png/220px-Roman_Lictor_Cloth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21" cy="260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17C">
        <w:rPr>
          <w:b/>
          <w:i/>
          <w:iCs/>
          <w:color w:val="000000"/>
        </w:rPr>
        <w:t xml:space="preserve"> </w:t>
      </w:r>
      <w:r w:rsidR="0027317C" w:rsidRPr="0027317C">
        <w:rPr>
          <w:b/>
          <w:i/>
          <w:iCs/>
          <w:color w:val="000000"/>
        </w:rPr>
        <w:drawing>
          <wp:inline distT="0" distB="0" distL="0" distR="0">
            <wp:extent cx="2163433" cy="2454280"/>
            <wp:effectExtent l="19050" t="0" r="8267" b="0"/>
            <wp:docPr id="7" name="Рисунок 18" descr="https://upload.wikimedia.org/wikipedia/commons/thumb/b/b5/Coat_of_arms_of_Cameroon.svg/600px-Coat_of_arms_of_Camero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b/b5/Coat_of_arms_of_Cameroon.svg/600px-Coat_of_arms_of_Cameroon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75" cy="245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color w:val="000000"/>
        </w:rPr>
        <w:t xml:space="preserve"> </w:t>
      </w:r>
      <w:r w:rsidR="0027317C" w:rsidRPr="0027317C">
        <w:t xml:space="preserve"> </w:t>
      </w:r>
      <w:r w:rsidR="0027317C">
        <w:rPr>
          <w:noProof/>
        </w:rPr>
        <w:drawing>
          <wp:inline distT="0" distB="0" distL="0" distR="0">
            <wp:extent cx="1990905" cy="1327304"/>
            <wp:effectExtent l="19050" t="0" r="9345" b="0"/>
            <wp:docPr id="5" name="Рисунок 15" descr="https://upload.wikimedia.org/wikipedia/commons/thumb/d/dd/Flag_of_the_National_Fascist_Party_%28PNF%29.svg/1280px-Flag_of_the_National_Fascist_Party_%28PNF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d/dd/Flag_of_the_National_Fascist_Party_%28PNF%29.svg/1280px-Flag_of_the_National_Fascist_Party_%28PNF%29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24" cy="132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7C" w:rsidRDefault="0027317C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</w:p>
    <w:p w:rsidR="009152B2" w:rsidRPr="009152B2" w:rsidRDefault="00602A2E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4. </w:t>
      </w:r>
      <w:r w:rsidR="0033114A">
        <w:rPr>
          <w:b/>
          <w:i/>
          <w:iCs/>
          <w:color w:val="000000"/>
        </w:rPr>
        <w:t>Город Рим</w:t>
      </w:r>
      <w:r w:rsidR="0033114A" w:rsidRPr="00695284">
        <w:rPr>
          <w:b/>
          <w:i/>
          <w:iCs/>
          <w:color w:val="000000"/>
        </w:rPr>
        <w:t xml:space="preserve"> </w:t>
      </w:r>
      <w:r w:rsidR="0033114A">
        <w:rPr>
          <w:b/>
          <w:i/>
          <w:iCs/>
          <w:color w:val="000000"/>
        </w:rPr>
        <w:t>(р</w:t>
      </w:r>
      <w:r w:rsidR="0033114A" w:rsidRPr="00695284">
        <w:rPr>
          <w:b/>
          <w:i/>
          <w:iCs/>
          <w:color w:val="000000"/>
        </w:rPr>
        <w:t>азвитие умения видеть связи между прошлым и будущим</w:t>
      </w:r>
      <w:r w:rsidR="0033114A">
        <w:rPr>
          <w:b/>
          <w:i/>
          <w:iCs/>
          <w:color w:val="000000"/>
        </w:rPr>
        <w:t>)</w:t>
      </w:r>
    </w:p>
    <w:p w:rsidR="00386FA7" w:rsidRPr="00386FA7" w:rsidRDefault="00386FA7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 w:rsidRPr="00386FA7">
        <w:rPr>
          <w:iCs/>
          <w:color w:val="000000"/>
        </w:rPr>
        <w:t>На этом этапе учащимся надо показать, как возник Рим. Что значит на семи холмах. Как это сейчас выглядит? С этой целью смотрим карты и современные панорамы Рима (лучше именно панорамы). Учащиеся буквально «гуляют» по некоторым частям современного Рима, узнавая в нем Рим древний.</w:t>
      </w:r>
      <w:r w:rsidR="009152B2" w:rsidRPr="009152B2">
        <w:rPr>
          <w:noProof/>
        </w:rPr>
        <w:t xml:space="preserve"> </w:t>
      </w:r>
    </w:p>
    <w:p w:rsidR="009152B2" w:rsidRDefault="009152B2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141429" cy="2043615"/>
            <wp:effectExtent l="19050" t="0" r="0" b="0"/>
            <wp:docPr id="4" name="Рисунок 3" descr="https://upload.wikimedia.org/wikipedia/commons/thumb/9/95/Seven_Hills_of_Rome-ru.svg/654px-Seven_Hills_of_Rome-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5/Seven_Hills_of_Rome-ru.svg/654px-Seven_Hills_of_Rome-ru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04" cy="204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17C">
        <w:rPr>
          <w:b/>
          <w:i/>
          <w:iCs/>
          <w:color w:val="000000"/>
        </w:rPr>
        <w:t xml:space="preserve"> </w:t>
      </w:r>
      <w:r w:rsidR="00986E7F">
        <w:rPr>
          <w:noProof/>
        </w:rPr>
        <w:drawing>
          <wp:inline distT="0" distB="0" distL="0" distR="0">
            <wp:extent cx="2810414" cy="2043126"/>
            <wp:effectExtent l="19050" t="0" r="8986" b="0"/>
            <wp:docPr id="30" name="Рисунок 30" descr="О стране / Путеводитель - Tan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 стране / Путеводитель - TanInf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7" cy="204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42" w:rsidRDefault="00FE467A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5</w:t>
      </w:r>
      <w:r w:rsidR="00B92642" w:rsidRPr="00695284">
        <w:rPr>
          <w:b/>
          <w:i/>
          <w:iCs/>
          <w:color w:val="000000"/>
        </w:rPr>
        <w:t xml:space="preserve">. </w:t>
      </w:r>
      <w:r w:rsidR="00B92642">
        <w:rPr>
          <w:b/>
          <w:i/>
          <w:iCs/>
          <w:color w:val="000000"/>
        </w:rPr>
        <w:t>Рим в царский период</w:t>
      </w:r>
      <w:r w:rsidR="0033114A">
        <w:rPr>
          <w:b/>
          <w:i/>
          <w:iCs/>
          <w:color w:val="000000"/>
        </w:rPr>
        <w:t xml:space="preserve"> </w:t>
      </w:r>
      <w:r w:rsidR="0033114A" w:rsidRPr="0033114A">
        <w:rPr>
          <w:b/>
          <w:i/>
          <w:iCs/>
          <w:color w:val="000000"/>
        </w:rPr>
        <w:t>(</w:t>
      </w:r>
      <w:r w:rsidR="0033114A" w:rsidRPr="0033114A">
        <w:rPr>
          <w:b/>
          <w:i/>
          <w:color w:val="000000"/>
          <w:shd w:val="clear" w:color="auto" w:fill="FFFFFF"/>
        </w:rPr>
        <w:t xml:space="preserve">развитие теоретического мышления </w:t>
      </w:r>
      <w:proofErr w:type="gramStart"/>
      <w:r w:rsidR="0033114A" w:rsidRPr="0033114A">
        <w:rPr>
          <w:b/>
          <w:i/>
          <w:color w:val="000000"/>
          <w:shd w:val="clear" w:color="auto" w:fill="FFFFFF"/>
        </w:rPr>
        <w:t>обучающихся</w:t>
      </w:r>
      <w:proofErr w:type="gramEnd"/>
      <w:r w:rsidR="0033114A" w:rsidRPr="0033114A">
        <w:rPr>
          <w:b/>
          <w:i/>
          <w:iCs/>
          <w:color w:val="000000"/>
        </w:rPr>
        <w:t>)</w:t>
      </w:r>
    </w:p>
    <w:p w:rsidR="00B92642" w:rsidRDefault="00B92642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 w:rsidRPr="00B92642">
        <w:rPr>
          <w:iCs/>
          <w:color w:val="000000"/>
        </w:rPr>
        <w:t xml:space="preserve">Рассказать, что </w:t>
      </w:r>
      <w:r>
        <w:rPr>
          <w:iCs/>
          <w:color w:val="000000"/>
        </w:rPr>
        <w:t>цари Рима – легендарные фигуры</w:t>
      </w:r>
      <w:r w:rsidR="00386FA7">
        <w:rPr>
          <w:iCs/>
          <w:color w:val="000000"/>
        </w:rPr>
        <w:t xml:space="preserve">, что первый этап существования  и развития города </w:t>
      </w:r>
      <w:r w:rsidR="008F0F8E">
        <w:rPr>
          <w:iCs/>
          <w:color w:val="000000"/>
        </w:rPr>
        <w:t xml:space="preserve">не всегда подкреплен источниками, принизан легендами. Одна из легенд – похищение сабинянок. </w:t>
      </w:r>
    </w:p>
    <w:p w:rsidR="007F44C6" w:rsidRDefault="008F0F8E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Показать картины. Что на них изображено? Зачем римлянам понадобилось похищать женщин? Как мы это можем объяснить? </w:t>
      </w:r>
      <w:r w:rsidR="007F44C6">
        <w:rPr>
          <w:iCs/>
          <w:color w:val="000000"/>
        </w:rPr>
        <w:t xml:space="preserve">Дети самостоятельно «доходят» до </w:t>
      </w:r>
      <w:r>
        <w:rPr>
          <w:iCs/>
          <w:color w:val="000000"/>
        </w:rPr>
        <w:t>римско</w:t>
      </w:r>
      <w:r w:rsidR="007F44C6">
        <w:rPr>
          <w:iCs/>
          <w:color w:val="000000"/>
        </w:rPr>
        <w:t>го</w:t>
      </w:r>
      <w:r>
        <w:rPr>
          <w:iCs/>
          <w:color w:val="000000"/>
        </w:rPr>
        <w:t>, легендарно</w:t>
      </w:r>
      <w:r w:rsidR="007F44C6">
        <w:rPr>
          <w:iCs/>
          <w:color w:val="000000"/>
        </w:rPr>
        <w:t>го</w:t>
      </w:r>
      <w:r>
        <w:rPr>
          <w:iCs/>
          <w:color w:val="000000"/>
        </w:rPr>
        <w:t>, объяснени</w:t>
      </w:r>
      <w:r w:rsidR="007F44C6">
        <w:rPr>
          <w:iCs/>
          <w:color w:val="000000"/>
        </w:rPr>
        <w:t>я.</w:t>
      </w:r>
    </w:p>
    <w:p w:rsidR="007F44C6" w:rsidRDefault="00830E95" w:rsidP="00C83361">
      <w:pPr>
        <w:pStyle w:val="a3"/>
        <w:shd w:val="clear" w:color="auto" w:fill="FFFFFF"/>
        <w:spacing w:after="0" w:line="282" w:lineRule="atLeast"/>
        <w:jc w:val="both"/>
        <w:rPr>
          <w:iCs/>
          <w:color w:val="000000"/>
        </w:rPr>
      </w:pPr>
      <w:r>
        <w:rPr>
          <w:iCs/>
          <w:color w:val="000000"/>
        </w:rPr>
        <w:t xml:space="preserve">А знаем ли мы еще о каких-либо традициях, связанных с похищением невесты? Похожи известные нам традиции на римскую легенду? Как они могут быть связаны? </w:t>
      </w:r>
      <w:r w:rsidR="002A243B">
        <w:rPr>
          <w:iCs/>
          <w:color w:val="000000"/>
        </w:rPr>
        <w:t>Стараемся навести обучающихся на мысли о более древней истории (через вопросы – Кто сейчас следует этим традициям?</w:t>
      </w:r>
      <w:proofErr w:type="gramStart"/>
      <w:r w:rsidR="002A243B">
        <w:rPr>
          <w:iCs/>
          <w:color w:val="000000"/>
        </w:rPr>
        <w:t xml:space="preserve"> Что это за народы?).</w:t>
      </w:r>
      <w:proofErr w:type="gramEnd"/>
      <w:r w:rsidR="002A243B">
        <w:rPr>
          <w:iCs/>
          <w:color w:val="000000"/>
        </w:rPr>
        <w:t xml:space="preserve"> Учащиеся вспоминают о нормах «брать жену из другого рода». Чем были вызваны эти нормы? А сейчас они существуют?</w:t>
      </w:r>
      <w:r w:rsidR="00FF1C65">
        <w:rPr>
          <w:iCs/>
          <w:color w:val="000000"/>
        </w:rPr>
        <w:t xml:space="preserve"> </w:t>
      </w:r>
    </w:p>
    <w:p w:rsidR="0027317C" w:rsidRDefault="0027317C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1827003" cy="1353891"/>
            <wp:effectExtent l="19050" t="0" r="1797" b="0"/>
            <wp:docPr id="21" name="Рисунок 21" descr="Тута живет Н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ута живет Не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92" cy="13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E95">
        <w:rPr>
          <w:b/>
          <w:i/>
          <w:iCs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1768775" cy="1328468"/>
            <wp:effectExtent l="19050" t="0" r="2875" b="0"/>
            <wp:docPr id="24" name="Рисунок 24" descr="Рубенс Питер картина &quot;Тайная вечеря&quot;, Рубенс Питер картина &quot;Сусанна и старцы&quot;, Рубенс Питер картина &quot;Суд Соломона&quot;, Рубенс П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убенс Питер картина &quot;Тайная вечеря&quot;, Рубенс Питер картина &quot;Сусанна и старцы&quot;, Рубенс Питер картина &quot;Суд Соломона&quot;, Рубенс Пите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11" cy="133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17C">
        <w:t xml:space="preserve"> </w:t>
      </w:r>
      <w:r>
        <w:rPr>
          <w:noProof/>
        </w:rPr>
        <w:drawing>
          <wp:inline distT="0" distB="0" distL="0" distR="0">
            <wp:extent cx="1930520" cy="1357092"/>
            <wp:effectExtent l="19050" t="0" r="0" b="0"/>
            <wp:docPr id="27" name="Рисунок 27" descr="&quot;Похищение сабинянок&quot; &quot; Блог о сайтостро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quot;Похищение сабинянок&quot; &quot; Блог о сайтостроен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38" cy="13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F8" w:rsidRDefault="00FE467A" w:rsidP="00C83361">
      <w:pPr>
        <w:pStyle w:val="a3"/>
        <w:shd w:val="clear" w:color="auto" w:fill="FFFFFF"/>
        <w:spacing w:after="0" w:line="282" w:lineRule="atLeast"/>
        <w:jc w:val="both"/>
        <w:rPr>
          <w:b/>
          <w:i/>
          <w:color w:val="000000"/>
        </w:rPr>
      </w:pPr>
      <w:r w:rsidRPr="00830E95">
        <w:rPr>
          <w:b/>
          <w:i/>
          <w:iCs/>
          <w:color w:val="000000"/>
        </w:rPr>
        <w:t xml:space="preserve">6. </w:t>
      </w:r>
      <w:r w:rsidR="00830E95" w:rsidRPr="00305AF5">
        <w:rPr>
          <w:b/>
          <w:i/>
          <w:color w:val="000000"/>
        </w:rPr>
        <w:t>Закрепление изученного материала</w:t>
      </w:r>
    </w:p>
    <w:p w:rsidR="00011984" w:rsidRPr="00011984" w:rsidRDefault="00011984" w:rsidP="00C83361">
      <w:pPr>
        <w:pStyle w:val="a3"/>
        <w:shd w:val="clear" w:color="auto" w:fill="FFFFFF"/>
        <w:spacing w:after="0" w:line="282" w:lineRule="atLeast"/>
        <w:jc w:val="both"/>
        <w:rPr>
          <w:color w:val="000000"/>
        </w:rPr>
      </w:pPr>
      <w:r>
        <w:rPr>
          <w:color w:val="000000"/>
        </w:rPr>
        <w:t xml:space="preserve">Вспомните историю основания Рима. </w:t>
      </w:r>
      <w:r w:rsidRPr="00011984">
        <w:rPr>
          <w:color w:val="000000"/>
        </w:rPr>
        <w:t xml:space="preserve">Подумайте, </w:t>
      </w:r>
      <w:r>
        <w:rPr>
          <w:color w:val="000000"/>
        </w:rPr>
        <w:t>какие источники по истории Рима мы сегодня рассмотрели?</w:t>
      </w:r>
    </w:p>
    <w:p w:rsidR="00FF1C65" w:rsidRPr="00011984" w:rsidRDefault="00FF1C65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5A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Подведение итогов урока</w:t>
      </w:r>
    </w:p>
    <w:p w:rsidR="00FF1C65" w:rsidRDefault="00FF1C65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урока учащиеся в очередной раз увидели, что в истории нет ничего случайного. </w:t>
      </w:r>
      <w:r w:rsidR="0001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 историческом процессе взаимосвязано. Причем важно, что выводы эти они сделают за время урока несколько раз, </w:t>
      </w:r>
      <w:proofErr w:type="gramStart"/>
      <w:r w:rsidR="0001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1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самостоятельно.</w:t>
      </w:r>
    </w:p>
    <w:p w:rsidR="00011984" w:rsidRPr="00305AF5" w:rsidRDefault="00011984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AF5" w:rsidRPr="00305AF5" w:rsidRDefault="00305AF5" w:rsidP="00C83361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391"/>
      <w:bookmarkStart w:id="3" w:name="bookmark393"/>
      <w:bookmarkEnd w:id="2"/>
      <w:bookmarkEnd w:id="3"/>
      <w:r w:rsidRPr="00305A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Домашнее задание:</w:t>
      </w:r>
      <w:r w:rsidRPr="00703D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305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прочитать § 44; </w:t>
      </w:r>
      <w:r w:rsidR="00703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305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адачу:</w:t>
      </w:r>
      <w:r w:rsidRPr="00BE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5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Эллада основала много колоний за морем, а города-государства Италии почти не имели заморских коло</w:t>
      </w:r>
      <w:r w:rsidRPr="00305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ний?</w:t>
      </w:r>
      <w:r w:rsidRPr="00BE7A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5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 Элладе издавна не хватало удобной пахотной земли, а в Италии она была в избытке.)</w:t>
      </w:r>
    </w:p>
    <w:p w:rsidR="00AB71DD" w:rsidRPr="00BE7A36" w:rsidRDefault="00AB71DD">
      <w:pPr>
        <w:rPr>
          <w:rFonts w:ascii="Times New Roman" w:hAnsi="Times New Roman" w:cs="Times New Roman"/>
          <w:sz w:val="24"/>
          <w:szCs w:val="24"/>
        </w:rPr>
      </w:pPr>
    </w:p>
    <w:sectPr w:rsidR="00AB71DD" w:rsidRPr="00BE7A36" w:rsidSect="00AB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69F"/>
    <w:multiLevelType w:val="multilevel"/>
    <w:tmpl w:val="2084D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3BE5"/>
    <w:multiLevelType w:val="multilevel"/>
    <w:tmpl w:val="16C62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AE81C0C"/>
    <w:multiLevelType w:val="multilevel"/>
    <w:tmpl w:val="6FD8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C2E52"/>
    <w:multiLevelType w:val="multilevel"/>
    <w:tmpl w:val="54022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B54DB"/>
    <w:multiLevelType w:val="multilevel"/>
    <w:tmpl w:val="2A6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65C91"/>
    <w:multiLevelType w:val="multilevel"/>
    <w:tmpl w:val="03F66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A7C9A"/>
    <w:multiLevelType w:val="hybridMultilevel"/>
    <w:tmpl w:val="D79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A6489"/>
    <w:multiLevelType w:val="multilevel"/>
    <w:tmpl w:val="31CE1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75A90"/>
    <w:multiLevelType w:val="multilevel"/>
    <w:tmpl w:val="15C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07D1E"/>
    <w:multiLevelType w:val="multilevel"/>
    <w:tmpl w:val="7A9AF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2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E07F2"/>
    <w:multiLevelType w:val="hybridMultilevel"/>
    <w:tmpl w:val="1D9C70C4"/>
    <w:lvl w:ilvl="0" w:tplc="9E2C9E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A0764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1B016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9CE6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0688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7F42C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360B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02569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FD844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9F6044"/>
    <w:multiLevelType w:val="multilevel"/>
    <w:tmpl w:val="D7184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D5486"/>
    <w:multiLevelType w:val="multilevel"/>
    <w:tmpl w:val="AB8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033EB"/>
    <w:multiLevelType w:val="multilevel"/>
    <w:tmpl w:val="DBFC0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35277"/>
    <w:multiLevelType w:val="multilevel"/>
    <w:tmpl w:val="E00E0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472"/>
    <w:multiLevelType w:val="multilevel"/>
    <w:tmpl w:val="1D361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1646E"/>
    <w:multiLevelType w:val="multilevel"/>
    <w:tmpl w:val="584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4B3E"/>
    <w:multiLevelType w:val="multilevel"/>
    <w:tmpl w:val="BA6C3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E54E7"/>
    <w:multiLevelType w:val="multilevel"/>
    <w:tmpl w:val="DEA4C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6"/>
  </w:num>
  <w:num w:numId="10">
    <w:abstractNumId w:val="7"/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18"/>
  </w:num>
  <w:num w:numId="16">
    <w:abstractNumId w:val="2"/>
  </w:num>
  <w:num w:numId="17">
    <w:abstractNumId w:val="11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AF5"/>
    <w:rsid w:val="00011984"/>
    <w:rsid w:val="000209F8"/>
    <w:rsid w:val="0012306F"/>
    <w:rsid w:val="002640D4"/>
    <w:rsid w:val="0027317C"/>
    <w:rsid w:val="002A243B"/>
    <w:rsid w:val="00305AF5"/>
    <w:rsid w:val="0033114A"/>
    <w:rsid w:val="00386FA7"/>
    <w:rsid w:val="00415A54"/>
    <w:rsid w:val="0057351A"/>
    <w:rsid w:val="00602A2E"/>
    <w:rsid w:val="00695284"/>
    <w:rsid w:val="00703DF8"/>
    <w:rsid w:val="007217C9"/>
    <w:rsid w:val="00745315"/>
    <w:rsid w:val="007F44C6"/>
    <w:rsid w:val="00830E95"/>
    <w:rsid w:val="008F0F8E"/>
    <w:rsid w:val="009152B2"/>
    <w:rsid w:val="00985301"/>
    <w:rsid w:val="00986E7F"/>
    <w:rsid w:val="00AB71DD"/>
    <w:rsid w:val="00B92642"/>
    <w:rsid w:val="00BE7A36"/>
    <w:rsid w:val="00C83361"/>
    <w:rsid w:val="00FE467A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AF5"/>
  </w:style>
  <w:style w:type="paragraph" w:styleId="a4">
    <w:name w:val="Balloon Text"/>
    <w:basedOn w:val="a"/>
    <w:link w:val="a5"/>
    <w:uiPriority w:val="99"/>
    <w:semiHidden/>
    <w:unhideWhenUsed/>
    <w:rsid w:val="0030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05AF5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2015-04-21T06:27:00Z</dcterms:created>
  <dcterms:modified xsi:type="dcterms:W3CDTF">2015-04-21T06:38:00Z</dcterms:modified>
</cp:coreProperties>
</file>