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AD" w:rsidRPr="00A71FAD" w:rsidRDefault="00A71FAD" w:rsidP="003706AB">
      <w:pPr>
        <w:jc w:val="center"/>
        <w:rPr>
          <w:color w:val="4472C4" w:themeColor="accent5"/>
          <w:sz w:val="16"/>
        </w:rPr>
      </w:pPr>
      <w:r w:rsidRPr="00A71FAD">
        <w:rPr>
          <w:color w:val="4472C4" w:themeColor="accent5"/>
          <w:sz w:val="16"/>
        </w:rPr>
        <w:t>Материал для подготовки к ЕГЭ, ОГЭ</w:t>
      </w:r>
    </w:p>
    <w:p w:rsidR="00DA73B7" w:rsidRPr="003706AB" w:rsidRDefault="003706AB" w:rsidP="003706AB">
      <w:pPr>
        <w:jc w:val="center"/>
        <w:rPr>
          <w:b/>
          <w:sz w:val="32"/>
        </w:rPr>
      </w:pPr>
      <w:r w:rsidRPr="003706AB">
        <w:rPr>
          <w:b/>
          <w:sz w:val="32"/>
        </w:rPr>
        <w:t>Производство чугуна и стали</w:t>
      </w:r>
    </w:p>
    <w:p w:rsidR="003706AB" w:rsidRPr="003706AB" w:rsidRDefault="003706AB" w:rsidP="003706AB">
      <w:pPr>
        <w:jc w:val="center"/>
        <w:rPr>
          <w:b/>
          <w:sz w:val="24"/>
        </w:rPr>
      </w:pPr>
      <w:r w:rsidRPr="003706AB">
        <w:rPr>
          <w:b/>
          <w:sz w:val="24"/>
        </w:rPr>
        <w:t>Этапы производства</w:t>
      </w:r>
    </w:p>
    <w:p w:rsidR="003706AB" w:rsidRDefault="00DD5632" w:rsidP="00A71FAD">
      <w:pPr>
        <w:jc w:val="center"/>
      </w:pPr>
      <w:r>
        <w:rPr>
          <w:noProof/>
          <w:vertAlign w:val="subscript"/>
          <w:lang w:val="en-US" w:eastAsia="ru-RU"/>
        </w:rPr>
        <w:t>2</w:t>
      </w:r>
      <w:r w:rsidR="003706AB" w:rsidRPr="00DD5632">
        <w:rPr>
          <w:noProof/>
          <w:vertAlign w:val="subscript"/>
          <w:lang w:eastAsia="ru-RU"/>
        </w:rPr>
        <w:drawing>
          <wp:inline distT="0" distB="0" distL="0" distR="0">
            <wp:extent cx="6162675" cy="3741093"/>
            <wp:effectExtent l="0" t="0" r="0" b="0"/>
            <wp:docPr id="4" name="Рисунок 4" descr="C:\Users\Света\Desktop\image001_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image001_1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86" cy="375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32" w:rsidRPr="00C86FA6" w:rsidRDefault="00DD5632">
      <w:pPr>
        <w:rPr>
          <w:b/>
          <w:sz w:val="24"/>
        </w:rPr>
      </w:pPr>
      <w:r w:rsidRPr="00C86FA6">
        <w:rPr>
          <w:b/>
          <w:sz w:val="28"/>
        </w:rPr>
        <w:t>1 этап</w:t>
      </w:r>
      <w:r w:rsidR="00C70C66" w:rsidRPr="00C86FA6">
        <w:rPr>
          <w:b/>
          <w:sz w:val="28"/>
          <w:lang w:val="en-US"/>
        </w:rPr>
        <w:t xml:space="preserve"> </w:t>
      </w:r>
      <w:r w:rsidR="00B079B1" w:rsidRPr="00C86FA6">
        <w:rPr>
          <w:b/>
          <w:sz w:val="28"/>
          <w:lang w:val="en-US"/>
        </w:rPr>
        <w:t xml:space="preserve">– </w:t>
      </w:r>
      <w:r w:rsidR="00B079B1" w:rsidRPr="00C86FA6">
        <w:rPr>
          <w:b/>
          <w:sz w:val="24"/>
        </w:rPr>
        <w:t>обогащение руды</w:t>
      </w:r>
    </w:p>
    <w:p w:rsidR="00DD5632" w:rsidRDefault="00DD5632">
      <w:r w:rsidRPr="00A71FAD">
        <w:rPr>
          <w:b/>
        </w:rPr>
        <w:t>Железная руда</w:t>
      </w:r>
      <w:r>
        <w:t xml:space="preserve"> (железняки магнитный</w:t>
      </w:r>
      <w:r w:rsidRPr="00DD5632">
        <w:t xml:space="preserve"> </w:t>
      </w:r>
      <w:r>
        <w:rPr>
          <w:lang w:val="en-US"/>
        </w:rPr>
        <w:t>Fe</w:t>
      </w:r>
      <w:r>
        <w:rPr>
          <w:vertAlign w:val="subscript"/>
        </w:rPr>
        <w:t>3</w:t>
      </w:r>
      <w:r>
        <w:rPr>
          <w:lang w:val="en-US"/>
        </w:rPr>
        <w:t>O</w:t>
      </w:r>
      <w:proofErr w:type="gramStart"/>
      <w:r>
        <w:rPr>
          <w:vertAlign w:val="subscript"/>
        </w:rPr>
        <w:t>4</w:t>
      </w:r>
      <w:r>
        <w:t xml:space="preserve">  ,</w:t>
      </w:r>
      <w:proofErr w:type="gramEnd"/>
      <w:r>
        <w:t xml:space="preserve"> красный </w:t>
      </w:r>
      <w:r>
        <w:rPr>
          <w:lang w:val="en-US"/>
        </w:rPr>
        <w:t>Fe</w:t>
      </w:r>
      <w:r w:rsidRPr="00DD5632">
        <w:rPr>
          <w:vertAlign w:val="subscript"/>
        </w:rPr>
        <w:t>2</w:t>
      </w:r>
      <w:r>
        <w:rPr>
          <w:lang w:val="en-US"/>
        </w:rPr>
        <w:t>O</w:t>
      </w:r>
      <w:r w:rsidRPr="00DD5632">
        <w:rPr>
          <w:vertAlign w:val="subscript"/>
        </w:rPr>
        <w:t>3</w:t>
      </w:r>
      <w:r>
        <w:t xml:space="preserve"> , бурый </w:t>
      </w:r>
      <w:proofErr w:type="spellStart"/>
      <w:r>
        <w:rPr>
          <w:lang w:val="en-US"/>
        </w:rPr>
        <w:t>FeOOH</w:t>
      </w:r>
      <w:proofErr w:type="spellEnd"/>
      <w:r w:rsidRPr="00DD5632">
        <w:t>)</w:t>
      </w:r>
      <w:r>
        <w:t xml:space="preserve"> </w:t>
      </w:r>
    </w:p>
    <w:p w:rsidR="00DD5632" w:rsidRDefault="00DD5632">
      <w:r w:rsidRPr="00A71FAD">
        <w:rPr>
          <w:b/>
        </w:rPr>
        <w:t>Кокс</w:t>
      </w:r>
      <w:r>
        <w:t xml:space="preserve"> (углерод, полученный при разложении каменного угля без доступа воздуха – его коксовании)</w:t>
      </w:r>
    </w:p>
    <w:p w:rsidR="00DD5632" w:rsidRDefault="00DD5632">
      <w:r w:rsidRPr="00A71FAD">
        <w:rPr>
          <w:b/>
        </w:rPr>
        <w:t>Флюсы</w:t>
      </w:r>
      <w:r>
        <w:t xml:space="preserve"> (доломит </w:t>
      </w:r>
      <w:proofErr w:type="spellStart"/>
      <w:r>
        <w:rPr>
          <w:lang w:val="en-US"/>
        </w:rPr>
        <w:t>MgCO</w:t>
      </w:r>
      <w:proofErr w:type="spellEnd"/>
      <w:r w:rsidRPr="00DD5632">
        <w:rPr>
          <w:vertAlign w:val="subscript"/>
        </w:rPr>
        <w:t>3</w:t>
      </w:r>
      <w:r w:rsidRPr="00DD5632">
        <w:t>*</w:t>
      </w:r>
      <w:proofErr w:type="spellStart"/>
      <w:r>
        <w:rPr>
          <w:lang w:val="en-US"/>
        </w:rPr>
        <w:t>Ca</w:t>
      </w:r>
      <w:proofErr w:type="spellEnd"/>
      <w:r w:rsidRPr="00DD5632">
        <w:t xml:space="preserve"> </w:t>
      </w:r>
      <w:r>
        <w:rPr>
          <w:lang w:val="en-US"/>
        </w:rPr>
        <w:t>CO</w:t>
      </w:r>
      <w:proofErr w:type="gramStart"/>
      <w:r w:rsidRPr="00DD5632">
        <w:rPr>
          <w:vertAlign w:val="subscript"/>
        </w:rPr>
        <w:t>3</w:t>
      </w:r>
      <w:r w:rsidRPr="00DD5632">
        <w:t xml:space="preserve"> </w:t>
      </w:r>
      <w:r>
        <w:t>,</w:t>
      </w:r>
      <w:proofErr w:type="gramEnd"/>
      <w:r>
        <w:t xml:space="preserve"> известняк </w:t>
      </w:r>
      <w:proofErr w:type="spellStart"/>
      <w:r>
        <w:rPr>
          <w:lang w:val="en-US"/>
        </w:rPr>
        <w:t>Ca</w:t>
      </w:r>
      <w:proofErr w:type="spellEnd"/>
      <w:r w:rsidRPr="00DD5632">
        <w:t xml:space="preserve"> </w:t>
      </w:r>
      <w:r>
        <w:rPr>
          <w:lang w:val="en-US"/>
        </w:rPr>
        <w:t>CO</w:t>
      </w:r>
      <w:r w:rsidRPr="00DD5632">
        <w:rPr>
          <w:vertAlign w:val="subscript"/>
        </w:rPr>
        <w:t>3</w:t>
      </w:r>
      <w:r w:rsidRPr="00DD5632">
        <w:t xml:space="preserve"> </w:t>
      </w:r>
      <w:r w:rsidR="00C70C66">
        <w:t>), необходимы для удаления примесей.</w:t>
      </w:r>
    </w:p>
    <w:p w:rsidR="00C86FA6" w:rsidRDefault="00C86FA6">
      <w:pPr>
        <w:rPr>
          <w:b/>
          <w:sz w:val="28"/>
        </w:rPr>
      </w:pPr>
    </w:p>
    <w:p w:rsidR="00B970F4" w:rsidRDefault="00C70C66">
      <w:pPr>
        <w:rPr>
          <w:rFonts w:cstheme="minorHAnsi"/>
          <w:b/>
          <w:sz w:val="24"/>
        </w:rPr>
      </w:pPr>
      <w:r w:rsidRPr="00C86FA6">
        <w:rPr>
          <w:b/>
          <w:sz w:val="28"/>
        </w:rPr>
        <w:t xml:space="preserve">2 этап </w:t>
      </w:r>
      <w:r w:rsidRPr="00C86FA6">
        <w:rPr>
          <w:b/>
          <w:sz w:val="24"/>
        </w:rPr>
        <w:t xml:space="preserve">– </w:t>
      </w:r>
      <w:r w:rsidR="00B970F4" w:rsidRPr="00C86FA6">
        <w:rPr>
          <w:b/>
          <w:sz w:val="24"/>
        </w:rPr>
        <w:t>выплавка чугуна</w:t>
      </w:r>
      <w:r w:rsidR="00D61707" w:rsidRPr="00C86FA6">
        <w:rPr>
          <w:b/>
          <w:sz w:val="24"/>
        </w:rPr>
        <w:t xml:space="preserve"> (содержание углерода </w:t>
      </w:r>
      <w:r w:rsidR="00D61707" w:rsidRPr="00C86FA6">
        <w:rPr>
          <w:rFonts w:cstheme="minorHAnsi"/>
          <w:b/>
          <w:sz w:val="24"/>
        </w:rPr>
        <w:t xml:space="preserve">≥ 2 </w:t>
      </w:r>
      <w:proofErr w:type="gramStart"/>
      <w:r w:rsidR="00D61707" w:rsidRPr="00C86FA6">
        <w:rPr>
          <w:rFonts w:cstheme="minorHAnsi"/>
          <w:b/>
          <w:sz w:val="24"/>
        </w:rPr>
        <w:t>% )</w:t>
      </w:r>
      <w:proofErr w:type="gramEnd"/>
    </w:p>
    <w:p w:rsidR="00A71FAD" w:rsidRPr="00A71FAD" w:rsidRDefault="00A71FAD">
      <w:pPr>
        <w:rPr>
          <w:sz w:val="24"/>
        </w:rPr>
      </w:pPr>
      <w:r w:rsidRPr="00A71FAD">
        <w:rPr>
          <w:rFonts w:cstheme="minorHAnsi"/>
          <w:sz w:val="24"/>
        </w:rPr>
        <w:t xml:space="preserve">Процесс непрерывный, производится в </w:t>
      </w:r>
      <w:r w:rsidRPr="00A71FAD">
        <w:rPr>
          <w:rFonts w:cstheme="minorHAnsi"/>
          <w:b/>
          <w:sz w:val="24"/>
        </w:rPr>
        <w:t>доменных печах</w:t>
      </w:r>
    </w:p>
    <w:p w:rsidR="00C70C66" w:rsidRDefault="00B970F4" w:rsidP="00C86FA6">
      <w:pPr>
        <w:jc w:val="center"/>
        <w:rPr>
          <w:u w:val="single"/>
        </w:rPr>
      </w:pPr>
      <w:r w:rsidRPr="00C86FA6">
        <w:rPr>
          <w:sz w:val="24"/>
          <w:u w:val="single"/>
        </w:rPr>
        <w:t>Р</w:t>
      </w:r>
      <w:r w:rsidR="00C70C66" w:rsidRPr="00C86FA6">
        <w:rPr>
          <w:sz w:val="24"/>
          <w:u w:val="single"/>
        </w:rPr>
        <w:t>еакции, проходящие в доменной печи</w:t>
      </w:r>
      <w:r w:rsidR="00D61707" w:rsidRPr="00C86FA6">
        <w:rPr>
          <w:sz w:val="24"/>
          <w:u w:val="single"/>
        </w:rPr>
        <w:t xml:space="preserve"> – восстановление железа из оксидов</w:t>
      </w:r>
    </w:p>
    <w:p w:rsidR="00A71FAD" w:rsidRPr="00A71FAD" w:rsidRDefault="00C70C66" w:rsidP="00A71FAD">
      <w:pPr>
        <w:jc w:val="center"/>
        <w:rPr>
          <w:b/>
          <w:lang w:val="en-US"/>
        </w:rPr>
      </w:pPr>
      <w:r w:rsidRPr="00A71FAD">
        <w:rPr>
          <w:b/>
          <w:lang w:val="en-US"/>
        </w:rPr>
        <w:t>Fe</w:t>
      </w:r>
      <w:r w:rsidRPr="00A71FAD">
        <w:rPr>
          <w:b/>
          <w:vertAlign w:val="subscript"/>
          <w:lang w:val="en-US"/>
        </w:rPr>
        <w:t>2</w:t>
      </w:r>
      <w:r w:rsidRPr="00A71FAD">
        <w:rPr>
          <w:b/>
          <w:lang w:val="en-US"/>
        </w:rPr>
        <w:t>O</w:t>
      </w:r>
      <w:r w:rsidRPr="00A71FAD">
        <w:rPr>
          <w:b/>
          <w:vertAlign w:val="subscript"/>
          <w:lang w:val="en-US"/>
        </w:rPr>
        <w:t>3</w:t>
      </w:r>
      <w:r w:rsidRPr="00A71FAD">
        <w:rPr>
          <w:b/>
          <w:lang w:val="en-US"/>
        </w:rPr>
        <w:t xml:space="preserve"> + 3 C </w:t>
      </w:r>
      <w:r w:rsidRPr="00A71FAD">
        <w:rPr>
          <w:rFonts w:cstheme="minorHAnsi"/>
          <w:b/>
          <w:lang w:val="en-US"/>
        </w:rPr>
        <w:t>→</w:t>
      </w:r>
      <w:r w:rsidRPr="00A71FAD">
        <w:rPr>
          <w:b/>
          <w:lang w:val="en-US"/>
        </w:rPr>
        <w:t xml:space="preserve"> 2 Fe + </w:t>
      </w:r>
      <w:proofErr w:type="gramStart"/>
      <w:r w:rsidRPr="00A71FAD">
        <w:rPr>
          <w:b/>
          <w:lang w:val="en-US"/>
        </w:rPr>
        <w:t>3</w:t>
      </w:r>
      <w:proofErr w:type="gramEnd"/>
      <w:r w:rsidRPr="00A71FAD">
        <w:rPr>
          <w:b/>
          <w:lang w:val="en-US"/>
        </w:rPr>
        <w:t xml:space="preserve"> CO – Q</w:t>
      </w:r>
    </w:p>
    <w:p w:rsidR="00C70C66" w:rsidRPr="00A71FAD" w:rsidRDefault="00C70C66" w:rsidP="00A71FAD">
      <w:pPr>
        <w:jc w:val="center"/>
        <w:rPr>
          <w:b/>
          <w:u w:val="single"/>
          <w:lang w:val="en-US"/>
        </w:rPr>
      </w:pPr>
      <w:r w:rsidRPr="00A71FAD">
        <w:rPr>
          <w:b/>
          <w:lang w:val="en-US"/>
        </w:rPr>
        <w:t>Fe</w:t>
      </w:r>
      <w:r w:rsidRPr="00A71FAD">
        <w:rPr>
          <w:b/>
          <w:vertAlign w:val="subscript"/>
          <w:lang w:val="en-US"/>
        </w:rPr>
        <w:t>2</w:t>
      </w:r>
      <w:r w:rsidRPr="00A71FAD">
        <w:rPr>
          <w:b/>
          <w:lang w:val="en-US"/>
        </w:rPr>
        <w:t>O</w:t>
      </w:r>
      <w:r w:rsidRPr="00A71FAD">
        <w:rPr>
          <w:b/>
          <w:vertAlign w:val="subscript"/>
          <w:lang w:val="en-US"/>
        </w:rPr>
        <w:t>3</w:t>
      </w:r>
      <w:r w:rsidRPr="00A71FAD">
        <w:rPr>
          <w:b/>
          <w:lang w:val="en-US"/>
        </w:rPr>
        <w:t xml:space="preserve"> + </w:t>
      </w:r>
      <w:proofErr w:type="gramStart"/>
      <w:r w:rsidRPr="00A71FAD">
        <w:rPr>
          <w:b/>
          <w:lang w:val="en-US"/>
        </w:rPr>
        <w:t>3</w:t>
      </w:r>
      <w:proofErr w:type="gramEnd"/>
      <w:r w:rsidRPr="00A71FAD">
        <w:rPr>
          <w:b/>
          <w:lang w:val="en-US"/>
        </w:rPr>
        <w:t xml:space="preserve"> CO </w:t>
      </w:r>
      <w:r w:rsidRPr="00A71FAD">
        <w:rPr>
          <w:rFonts w:cstheme="minorHAnsi"/>
          <w:b/>
          <w:lang w:val="en-US"/>
        </w:rPr>
        <w:t>→</w:t>
      </w:r>
      <w:r w:rsidRPr="00A71FAD">
        <w:rPr>
          <w:b/>
          <w:lang w:val="en-US"/>
        </w:rPr>
        <w:t xml:space="preserve"> 2 Fe + 3 CO</w:t>
      </w:r>
      <w:r w:rsidRPr="00A71FAD">
        <w:rPr>
          <w:b/>
          <w:vertAlign w:val="subscript"/>
          <w:lang w:val="en-US"/>
        </w:rPr>
        <w:t>2</w:t>
      </w:r>
      <w:r w:rsidRPr="00A71FAD">
        <w:rPr>
          <w:b/>
          <w:lang w:val="en-US"/>
        </w:rPr>
        <w:t xml:space="preserve"> + Q</w:t>
      </w:r>
    </w:p>
    <w:p w:rsidR="00C70C66" w:rsidRPr="00C86FA6" w:rsidRDefault="00B079B1" w:rsidP="00C86FA6">
      <w:pPr>
        <w:jc w:val="center"/>
        <w:rPr>
          <w:sz w:val="24"/>
          <w:u w:val="single"/>
        </w:rPr>
      </w:pPr>
      <w:r w:rsidRPr="00C86FA6">
        <w:rPr>
          <w:sz w:val="24"/>
          <w:u w:val="single"/>
        </w:rPr>
        <w:t>Виды выплавляемых чугунов: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2"/>
        <w:gridCol w:w="4574"/>
        <w:gridCol w:w="3520"/>
      </w:tblGrid>
      <w:tr w:rsidR="00B970F4" w:rsidTr="00B970F4">
        <w:tc>
          <w:tcPr>
            <w:tcW w:w="2547" w:type="dxa"/>
          </w:tcPr>
          <w:p w:rsidR="00B970F4" w:rsidRDefault="00B970F4" w:rsidP="00B970F4">
            <w:r>
              <w:t>Название чугуна</w:t>
            </w:r>
          </w:p>
          <w:p w:rsidR="00B970F4" w:rsidRDefault="00B970F4" w:rsidP="00B970F4"/>
        </w:tc>
        <w:tc>
          <w:tcPr>
            <w:tcW w:w="4930" w:type="dxa"/>
          </w:tcPr>
          <w:p w:rsidR="00B970F4" w:rsidRDefault="00B970F4" w:rsidP="00B970F4">
            <w:r>
              <w:t>Свойства</w:t>
            </w:r>
          </w:p>
        </w:tc>
        <w:tc>
          <w:tcPr>
            <w:tcW w:w="3739" w:type="dxa"/>
          </w:tcPr>
          <w:p w:rsidR="00B970F4" w:rsidRDefault="00B970F4" w:rsidP="00B970F4">
            <w:r>
              <w:t>Использование</w:t>
            </w:r>
          </w:p>
        </w:tc>
      </w:tr>
      <w:tr w:rsidR="00B970F4" w:rsidTr="00B970F4">
        <w:tc>
          <w:tcPr>
            <w:tcW w:w="2547" w:type="dxa"/>
          </w:tcPr>
          <w:p w:rsidR="00B970F4" w:rsidRDefault="00B970F4" w:rsidP="00B970F4">
            <w:r>
              <w:t>Белый (</w:t>
            </w:r>
            <w:proofErr w:type="spellStart"/>
            <w:r>
              <w:t>передельный</w:t>
            </w:r>
            <w:proofErr w:type="spellEnd"/>
            <w:r>
              <w:t>)</w:t>
            </w:r>
          </w:p>
        </w:tc>
        <w:tc>
          <w:tcPr>
            <w:tcW w:w="4930" w:type="dxa"/>
          </w:tcPr>
          <w:p w:rsidR="00B970F4" w:rsidRDefault="00B970F4" w:rsidP="00B970F4">
            <w:r>
              <w:t>Содержит углерод в виде цементита(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3</w:t>
            </w:r>
            <w:r w:rsidRPr="00B970F4">
              <w:t>С), хрупкий</w:t>
            </w:r>
          </w:p>
        </w:tc>
        <w:tc>
          <w:tcPr>
            <w:tcW w:w="3739" w:type="dxa"/>
          </w:tcPr>
          <w:p w:rsidR="00B970F4" w:rsidRDefault="00B970F4" w:rsidP="00B970F4">
            <w:r>
              <w:t>Переплавка в сталь</w:t>
            </w:r>
          </w:p>
        </w:tc>
      </w:tr>
      <w:tr w:rsidR="00B970F4" w:rsidTr="00B970F4">
        <w:trPr>
          <w:trHeight w:val="659"/>
        </w:trPr>
        <w:tc>
          <w:tcPr>
            <w:tcW w:w="2547" w:type="dxa"/>
          </w:tcPr>
          <w:p w:rsidR="00B970F4" w:rsidRDefault="00B970F4" w:rsidP="00B970F4">
            <w:r>
              <w:t>Серый</w:t>
            </w:r>
          </w:p>
        </w:tc>
        <w:tc>
          <w:tcPr>
            <w:tcW w:w="4930" w:type="dxa"/>
          </w:tcPr>
          <w:p w:rsidR="00B970F4" w:rsidRDefault="00B970F4" w:rsidP="00B970F4">
            <w:r>
              <w:t>Содержит графит, менее хрупок</w:t>
            </w:r>
          </w:p>
        </w:tc>
        <w:tc>
          <w:tcPr>
            <w:tcW w:w="3739" w:type="dxa"/>
          </w:tcPr>
          <w:p w:rsidR="00B970F4" w:rsidRDefault="00B970F4" w:rsidP="00B970F4">
            <w:r>
              <w:t>Изготовление радиаторов, моховых колес, скульптуры</w:t>
            </w:r>
          </w:p>
        </w:tc>
      </w:tr>
      <w:tr w:rsidR="00B970F4" w:rsidTr="00B970F4">
        <w:tc>
          <w:tcPr>
            <w:tcW w:w="2547" w:type="dxa"/>
          </w:tcPr>
          <w:p w:rsidR="00B970F4" w:rsidRDefault="00B970F4" w:rsidP="00B970F4">
            <w:r>
              <w:t>Сверхпрочный</w:t>
            </w:r>
          </w:p>
          <w:p w:rsidR="00B970F4" w:rsidRDefault="00B970F4" w:rsidP="00B970F4"/>
        </w:tc>
        <w:tc>
          <w:tcPr>
            <w:tcW w:w="4930" w:type="dxa"/>
          </w:tcPr>
          <w:p w:rsidR="00B970F4" w:rsidRPr="00B970F4" w:rsidRDefault="00B970F4" w:rsidP="00B970F4">
            <w:r>
              <w:t xml:space="preserve">Содержит добавки </w:t>
            </w:r>
            <w:r>
              <w:rPr>
                <w:lang w:val="en-US"/>
              </w:rPr>
              <w:t>Mg</w:t>
            </w:r>
            <w:r>
              <w:t>, высокопрочный</w:t>
            </w:r>
          </w:p>
        </w:tc>
        <w:tc>
          <w:tcPr>
            <w:tcW w:w="3739" w:type="dxa"/>
          </w:tcPr>
          <w:p w:rsidR="00B970F4" w:rsidRDefault="00B970F4" w:rsidP="00B970F4">
            <w:proofErr w:type="spellStart"/>
            <w:r>
              <w:t>Коленвалы</w:t>
            </w:r>
            <w:proofErr w:type="spellEnd"/>
            <w:r>
              <w:t xml:space="preserve"> двигателей</w:t>
            </w:r>
          </w:p>
        </w:tc>
      </w:tr>
      <w:tr w:rsidR="00B970F4" w:rsidTr="00B970F4">
        <w:tc>
          <w:tcPr>
            <w:tcW w:w="2547" w:type="dxa"/>
          </w:tcPr>
          <w:p w:rsidR="00B970F4" w:rsidRDefault="00B970F4" w:rsidP="00B970F4">
            <w:r>
              <w:t>З</w:t>
            </w:r>
            <w:r w:rsidR="00C86FA6">
              <w:t>е</w:t>
            </w:r>
            <w:r>
              <w:t>ркальный</w:t>
            </w:r>
          </w:p>
        </w:tc>
        <w:tc>
          <w:tcPr>
            <w:tcW w:w="4930" w:type="dxa"/>
          </w:tcPr>
          <w:p w:rsidR="00B970F4" w:rsidRPr="00B970F4" w:rsidRDefault="00B970F4" w:rsidP="00B970F4">
            <w:r>
              <w:t xml:space="preserve">Содержит добавки </w:t>
            </w: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3739" w:type="dxa"/>
          </w:tcPr>
          <w:p w:rsidR="00B970F4" w:rsidRDefault="00B970F4" w:rsidP="00B970F4">
            <w:proofErr w:type="spellStart"/>
            <w:r>
              <w:t>Раскислитель</w:t>
            </w:r>
            <w:proofErr w:type="spellEnd"/>
            <w:r>
              <w:t xml:space="preserve"> (восстановитель) в производстве стали</w:t>
            </w:r>
          </w:p>
        </w:tc>
      </w:tr>
    </w:tbl>
    <w:p w:rsidR="00B079B1" w:rsidRDefault="00B079B1" w:rsidP="00B970F4"/>
    <w:p w:rsidR="00B970F4" w:rsidRDefault="00B970F4" w:rsidP="00B970F4">
      <w:pPr>
        <w:rPr>
          <w:rFonts w:cstheme="minorHAnsi"/>
          <w:b/>
          <w:sz w:val="24"/>
        </w:rPr>
      </w:pPr>
      <w:bookmarkStart w:id="0" w:name="_GoBack"/>
      <w:bookmarkEnd w:id="0"/>
      <w:r w:rsidRPr="00C86FA6">
        <w:rPr>
          <w:b/>
          <w:sz w:val="28"/>
        </w:rPr>
        <w:lastRenderedPageBreak/>
        <w:t>3 этап</w:t>
      </w:r>
      <w:r w:rsidR="00FC249A" w:rsidRPr="00C86FA6">
        <w:rPr>
          <w:b/>
          <w:sz w:val="28"/>
        </w:rPr>
        <w:t xml:space="preserve"> – выплавка стали</w:t>
      </w:r>
      <w:r w:rsidR="00D61707" w:rsidRPr="00C86FA6">
        <w:rPr>
          <w:b/>
          <w:sz w:val="28"/>
        </w:rPr>
        <w:t xml:space="preserve"> </w:t>
      </w:r>
      <w:r w:rsidR="00D61707" w:rsidRPr="00C86FA6">
        <w:rPr>
          <w:b/>
          <w:sz w:val="24"/>
        </w:rPr>
        <w:t xml:space="preserve">(содержание углерода </w:t>
      </w:r>
      <w:r w:rsidR="00D61707" w:rsidRPr="00C86FA6">
        <w:rPr>
          <w:rFonts w:cstheme="minorHAnsi"/>
          <w:b/>
          <w:sz w:val="24"/>
        </w:rPr>
        <w:t>≤ 1,9 % )</w:t>
      </w:r>
    </w:p>
    <w:p w:rsidR="00E8303F" w:rsidRPr="00C86FA6" w:rsidRDefault="00E8303F" w:rsidP="00B970F4">
      <w:pPr>
        <w:rPr>
          <w:b/>
          <w:sz w:val="28"/>
        </w:rPr>
      </w:pPr>
    </w:p>
    <w:p w:rsidR="00FC249A" w:rsidRPr="00C86FA6" w:rsidRDefault="00FC249A" w:rsidP="00C86FA6">
      <w:pPr>
        <w:jc w:val="center"/>
        <w:rPr>
          <w:sz w:val="24"/>
          <w:u w:val="single"/>
        </w:rPr>
      </w:pPr>
      <w:r w:rsidRPr="00C86FA6">
        <w:rPr>
          <w:sz w:val="24"/>
          <w:u w:val="single"/>
        </w:rPr>
        <w:t>Химические реакции</w:t>
      </w:r>
    </w:p>
    <w:p w:rsidR="00FC249A" w:rsidRDefault="00FC249A" w:rsidP="00B970F4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0"/>
        <w:gridCol w:w="5286"/>
      </w:tblGrid>
      <w:tr w:rsidR="00FC249A" w:rsidTr="004901FE">
        <w:trPr>
          <w:trHeight w:val="351"/>
        </w:trPr>
        <w:tc>
          <w:tcPr>
            <w:tcW w:w="5578" w:type="dxa"/>
          </w:tcPr>
          <w:p w:rsidR="00FC249A" w:rsidRDefault="00FC249A" w:rsidP="00B970F4">
            <w:pPr>
              <w:rPr>
                <w:lang w:val="en-US"/>
              </w:rPr>
            </w:pPr>
            <w:r>
              <w:t>Выжигание лишнего углерода</w:t>
            </w:r>
          </w:p>
        </w:tc>
        <w:tc>
          <w:tcPr>
            <w:tcW w:w="5578" w:type="dxa"/>
          </w:tcPr>
          <w:p w:rsidR="00FC249A" w:rsidRPr="00FC249A" w:rsidRDefault="00FC249A" w:rsidP="00B970F4">
            <w:r>
              <w:t xml:space="preserve">Восстановление окисленного железа </w:t>
            </w:r>
            <w:proofErr w:type="spellStart"/>
            <w:r>
              <w:t>раскислителями</w:t>
            </w:r>
            <w:proofErr w:type="spellEnd"/>
          </w:p>
        </w:tc>
      </w:tr>
      <w:tr w:rsidR="00FC249A" w:rsidRPr="00A71FAD" w:rsidTr="004901FE">
        <w:trPr>
          <w:trHeight w:val="1034"/>
        </w:trPr>
        <w:tc>
          <w:tcPr>
            <w:tcW w:w="5578" w:type="dxa"/>
          </w:tcPr>
          <w:p w:rsidR="004901FE" w:rsidRPr="00A71FAD" w:rsidRDefault="00FC249A" w:rsidP="00B970F4">
            <w:pPr>
              <w:rPr>
                <w:b/>
                <w:lang w:val="en-US"/>
              </w:rPr>
            </w:pPr>
            <w:r w:rsidRPr="00A71FAD">
              <w:rPr>
                <w:b/>
                <w:lang w:val="en-US"/>
              </w:rPr>
              <w:t>2C + O</w:t>
            </w:r>
            <w:r w:rsidRPr="00A71FAD">
              <w:rPr>
                <w:b/>
                <w:vertAlign w:val="subscript"/>
                <w:lang w:val="en-US"/>
              </w:rPr>
              <w:t>2</w:t>
            </w:r>
            <w:r w:rsidRPr="00A71FAD">
              <w:rPr>
                <w:b/>
                <w:lang w:val="en-US"/>
              </w:rPr>
              <w:t xml:space="preserve"> </w:t>
            </w:r>
            <w:r w:rsidRPr="00A71FAD">
              <w:rPr>
                <w:rFonts w:cstheme="minorHAnsi"/>
                <w:b/>
                <w:lang w:val="en-US"/>
              </w:rPr>
              <w:t>→ 2</w:t>
            </w:r>
            <w:r w:rsidRPr="00A71FAD">
              <w:rPr>
                <w:b/>
                <w:lang w:val="en-US"/>
              </w:rPr>
              <w:t xml:space="preserve">CO </w:t>
            </w:r>
          </w:p>
          <w:p w:rsidR="00FC249A" w:rsidRPr="00A71FAD" w:rsidRDefault="00FC249A" w:rsidP="00B970F4">
            <w:pPr>
              <w:rPr>
                <w:b/>
                <w:lang w:val="en-US"/>
              </w:rPr>
            </w:pPr>
            <w:r w:rsidRPr="00A71FAD">
              <w:rPr>
                <w:b/>
                <w:lang w:val="en-US"/>
              </w:rPr>
              <w:t xml:space="preserve">         </w:t>
            </w:r>
          </w:p>
          <w:p w:rsidR="00FC249A" w:rsidRPr="00A71FAD" w:rsidRDefault="00FC249A" w:rsidP="00B970F4">
            <w:pPr>
              <w:rPr>
                <w:b/>
                <w:lang w:val="en-US"/>
              </w:rPr>
            </w:pPr>
            <w:r w:rsidRPr="00A71FAD">
              <w:rPr>
                <w:b/>
                <w:lang w:val="en-US"/>
              </w:rPr>
              <w:t xml:space="preserve"> Fe</w:t>
            </w:r>
            <w:r w:rsidRPr="00A71FAD">
              <w:rPr>
                <w:b/>
                <w:vertAlign w:val="subscript"/>
                <w:lang w:val="en-US"/>
              </w:rPr>
              <w:t>3</w:t>
            </w:r>
            <w:r w:rsidRPr="00A71FAD">
              <w:rPr>
                <w:b/>
              </w:rPr>
              <w:t>С</w:t>
            </w:r>
            <w:r w:rsidRPr="00A71FAD">
              <w:rPr>
                <w:b/>
                <w:lang w:val="en-US"/>
              </w:rPr>
              <w:t xml:space="preserve"> + 2O</w:t>
            </w:r>
            <w:r w:rsidRPr="00A71FAD">
              <w:rPr>
                <w:b/>
                <w:vertAlign w:val="subscript"/>
                <w:lang w:val="en-US"/>
              </w:rPr>
              <w:t>2</w:t>
            </w:r>
            <w:r w:rsidRPr="00A71FAD">
              <w:rPr>
                <w:b/>
                <w:lang w:val="en-US"/>
              </w:rPr>
              <w:t xml:space="preserve"> </w:t>
            </w:r>
            <w:r w:rsidRPr="00A71FAD">
              <w:rPr>
                <w:rFonts w:cstheme="minorHAnsi"/>
                <w:b/>
                <w:lang w:val="en-US"/>
              </w:rPr>
              <w:t xml:space="preserve">→ </w:t>
            </w:r>
            <w:r w:rsidRPr="00A71FAD">
              <w:rPr>
                <w:b/>
                <w:lang w:val="en-US"/>
              </w:rPr>
              <w:t>CO + 3FeO</w:t>
            </w:r>
          </w:p>
        </w:tc>
        <w:tc>
          <w:tcPr>
            <w:tcW w:w="5578" w:type="dxa"/>
          </w:tcPr>
          <w:p w:rsidR="004901FE" w:rsidRPr="00A71FAD" w:rsidRDefault="00FC249A" w:rsidP="00B970F4">
            <w:pPr>
              <w:rPr>
                <w:b/>
                <w:lang w:val="en-US"/>
              </w:rPr>
            </w:pPr>
            <w:proofErr w:type="spellStart"/>
            <w:r w:rsidRPr="00A71FAD">
              <w:rPr>
                <w:b/>
                <w:lang w:val="en-US"/>
              </w:rPr>
              <w:t>Mn</w:t>
            </w:r>
            <w:proofErr w:type="spellEnd"/>
            <w:r w:rsidRPr="00A71FAD">
              <w:rPr>
                <w:b/>
                <w:lang w:val="en-US"/>
              </w:rPr>
              <w:t xml:space="preserve"> + </w:t>
            </w:r>
            <w:proofErr w:type="spellStart"/>
            <w:r w:rsidRPr="00A71FAD">
              <w:rPr>
                <w:b/>
                <w:lang w:val="en-US"/>
              </w:rPr>
              <w:t>FeO</w:t>
            </w:r>
            <w:proofErr w:type="spellEnd"/>
            <w:r w:rsidRPr="00A71FAD">
              <w:rPr>
                <w:b/>
                <w:lang w:val="en-US"/>
              </w:rPr>
              <w:t xml:space="preserve"> </w:t>
            </w:r>
            <w:r w:rsidR="004901FE" w:rsidRPr="00A71FAD">
              <w:rPr>
                <w:b/>
                <w:lang w:val="en-US"/>
              </w:rPr>
              <w:t xml:space="preserve"> </w:t>
            </w:r>
            <w:r w:rsidR="004901FE" w:rsidRPr="00A71FAD">
              <w:rPr>
                <w:rFonts w:cstheme="minorHAnsi"/>
                <w:b/>
                <w:lang w:val="en-US"/>
              </w:rPr>
              <w:t xml:space="preserve">→ </w:t>
            </w:r>
            <w:proofErr w:type="spellStart"/>
            <w:r w:rsidR="004901FE" w:rsidRPr="00A71FAD">
              <w:rPr>
                <w:b/>
                <w:lang w:val="en-US"/>
              </w:rPr>
              <w:t>MnO</w:t>
            </w:r>
            <w:proofErr w:type="spellEnd"/>
            <w:r w:rsidR="004901FE" w:rsidRPr="00A71FAD">
              <w:rPr>
                <w:b/>
                <w:lang w:val="en-US"/>
              </w:rPr>
              <w:t xml:space="preserve"> + Fe</w:t>
            </w:r>
          </w:p>
          <w:p w:rsidR="004901FE" w:rsidRPr="00A71FAD" w:rsidRDefault="004901FE" w:rsidP="00B970F4">
            <w:pPr>
              <w:rPr>
                <w:b/>
                <w:lang w:val="en-US"/>
              </w:rPr>
            </w:pPr>
          </w:p>
          <w:p w:rsidR="00FC249A" w:rsidRPr="00A71FAD" w:rsidRDefault="004901FE" w:rsidP="00B970F4">
            <w:pPr>
              <w:rPr>
                <w:b/>
                <w:lang w:val="en-US"/>
              </w:rPr>
            </w:pPr>
            <w:r w:rsidRPr="00A71FAD">
              <w:rPr>
                <w:b/>
                <w:lang w:val="en-US"/>
              </w:rPr>
              <w:t xml:space="preserve"> </w:t>
            </w:r>
            <w:proofErr w:type="spellStart"/>
            <w:r w:rsidRPr="00A71FAD">
              <w:rPr>
                <w:b/>
                <w:lang w:val="en-US"/>
              </w:rPr>
              <w:t>MnO</w:t>
            </w:r>
            <w:proofErr w:type="spellEnd"/>
            <w:r w:rsidRPr="00A71FAD">
              <w:rPr>
                <w:b/>
                <w:lang w:val="en-US"/>
              </w:rPr>
              <w:t xml:space="preserve"> + SiO</w:t>
            </w:r>
            <w:r w:rsidRPr="00A71FAD">
              <w:rPr>
                <w:b/>
                <w:vertAlign w:val="subscript"/>
                <w:lang w:val="en-US"/>
              </w:rPr>
              <w:t>2</w:t>
            </w:r>
            <w:r w:rsidRPr="00A71FAD">
              <w:rPr>
                <w:b/>
                <w:lang w:val="en-US"/>
              </w:rPr>
              <w:t xml:space="preserve"> </w:t>
            </w:r>
            <w:r w:rsidRPr="00A71FAD">
              <w:rPr>
                <w:rFonts w:cstheme="minorHAnsi"/>
                <w:b/>
                <w:lang w:val="en-US"/>
              </w:rPr>
              <w:t xml:space="preserve">→ </w:t>
            </w:r>
            <w:r w:rsidRPr="00A71FAD">
              <w:rPr>
                <w:b/>
                <w:lang w:val="en-US"/>
              </w:rPr>
              <w:t>MnSiO</w:t>
            </w:r>
            <w:r w:rsidRPr="00A71FAD">
              <w:rPr>
                <w:b/>
                <w:vertAlign w:val="subscript"/>
                <w:lang w:val="en-US"/>
              </w:rPr>
              <w:t>3</w:t>
            </w:r>
          </w:p>
        </w:tc>
      </w:tr>
    </w:tbl>
    <w:p w:rsidR="00FC249A" w:rsidRPr="00FC249A" w:rsidRDefault="00FC249A" w:rsidP="00B970F4">
      <w:pPr>
        <w:rPr>
          <w:lang w:val="en-US"/>
        </w:rPr>
      </w:pPr>
    </w:p>
    <w:p w:rsidR="00FC249A" w:rsidRPr="00C86FA6" w:rsidRDefault="004901FE" w:rsidP="00C86FA6">
      <w:pPr>
        <w:jc w:val="center"/>
        <w:rPr>
          <w:sz w:val="24"/>
          <w:u w:val="single"/>
        </w:rPr>
      </w:pPr>
      <w:r w:rsidRPr="00C86FA6">
        <w:rPr>
          <w:sz w:val="24"/>
          <w:u w:val="single"/>
        </w:rPr>
        <w:t>Виды сталеплавильных печей</w:t>
      </w:r>
    </w:p>
    <w:p w:rsidR="00C86FA6" w:rsidRPr="00C86FA6" w:rsidRDefault="00C86FA6" w:rsidP="00B970F4">
      <w:pPr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4"/>
        <w:gridCol w:w="5292"/>
      </w:tblGrid>
      <w:tr w:rsidR="004901FE" w:rsidTr="00C86FA6">
        <w:trPr>
          <w:trHeight w:val="417"/>
        </w:trPr>
        <w:tc>
          <w:tcPr>
            <w:tcW w:w="5394" w:type="dxa"/>
          </w:tcPr>
          <w:p w:rsidR="004901FE" w:rsidRDefault="004901FE" w:rsidP="00C86FA6">
            <w:pPr>
              <w:jc w:val="center"/>
            </w:pPr>
            <w:r>
              <w:t>Виды печей</w:t>
            </w:r>
          </w:p>
        </w:tc>
        <w:tc>
          <w:tcPr>
            <w:tcW w:w="5420" w:type="dxa"/>
          </w:tcPr>
          <w:p w:rsidR="004901FE" w:rsidRDefault="004901FE" w:rsidP="00C86FA6">
            <w:pPr>
              <w:jc w:val="center"/>
            </w:pPr>
            <w:r>
              <w:t>Особенности производства</w:t>
            </w:r>
            <w:r w:rsidR="00F315CE">
              <w:t>, преимущества</w:t>
            </w:r>
          </w:p>
        </w:tc>
      </w:tr>
      <w:tr w:rsidR="004901FE" w:rsidTr="00C86FA6">
        <w:trPr>
          <w:trHeight w:val="813"/>
        </w:trPr>
        <w:tc>
          <w:tcPr>
            <w:tcW w:w="5394" w:type="dxa"/>
          </w:tcPr>
          <w:p w:rsidR="004901FE" w:rsidRPr="00A71FAD" w:rsidRDefault="004901FE" w:rsidP="00B970F4">
            <w:pPr>
              <w:rPr>
                <w:b/>
              </w:rPr>
            </w:pPr>
            <w:r w:rsidRPr="00A71FAD">
              <w:rPr>
                <w:b/>
              </w:rPr>
              <w:t>Мартеновская печь</w:t>
            </w:r>
          </w:p>
        </w:tc>
        <w:tc>
          <w:tcPr>
            <w:tcW w:w="5420" w:type="dxa"/>
          </w:tcPr>
          <w:p w:rsidR="004901FE" w:rsidRDefault="00D61707" w:rsidP="00B970F4">
            <w:r>
              <w:t>Периодический процесс</w:t>
            </w:r>
            <w:r w:rsidR="00F315CE">
              <w:t xml:space="preserve"> (6-8 ч). 900 т стали за одну плавку – можно разливать в крупную форму</w:t>
            </w:r>
          </w:p>
        </w:tc>
      </w:tr>
      <w:tr w:rsidR="004901FE" w:rsidTr="00C86FA6">
        <w:trPr>
          <w:trHeight w:val="836"/>
        </w:trPr>
        <w:tc>
          <w:tcPr>
            <w:tcW w:w="5394" w:type="dxa"/>
          </w:tcPr>
          <w:p w:rsidR="004901FE" w:rsidRPr="00A71FAD" w:rsidRDefault="004901FE" w:rsidP="00B970F4">
            <w:pPr>
              <w:rPr>
                <w:b/>
              </w:rPr>
            </w:pPr>
            <w:r w:rsidRPr="00A71FAD">
              <w:rPr>
                <w:b/>
              </w:rPr>
              <w:t>Кислородный конвертер</w:t>
            </w:r>
          </w:p>
        </w:tc>
        <w:tc>
          <w:tcPr>
            <w:tcW w:w="5420" w:type="dxa"/>
          </w:tcPr>
          <w:p w:rsidR="004901FE" w:rsidRDefault="00F315CE" w:rsidP="00B970F4">
            <w:r>
              <w:t xml:space="preserve">Периодический процесс </w:t>
            </w:r>
            <w:proofErr w:type="gramStart"/>
            <w:r>
              <w:t>( 40</w:t>
            </w:r>
            <w:proofErr w:type="gramEnd"/>
            <w:r>
              <w:t xml:space="preserve"> мин.). Суммарная производительность выше – 2 </w:t>
            </w:r>
            <w:proofErr w:type="spellStart"/>
            <w:r>
              <w:t>млн.т</w:t>
            </w:r>
            <w:proofErr w:type="spellEnd"/>
            <w:r>
              <w:t>. в год</w:t>
            </w:r>
          </w:p>
        </w:tc>
      </w:tr>
      <w:tr w:rsidR="004901FE" w:rsidTr="00C86FA6">
        <w:trPr>
          <w:trHeight w:val="1627"/>
        </w:trPr>
        <w:tc>
          <w:tcPr>
            <w:tcW w:w="5394" w:type="dxa"/>
          </w:tcPr>
          <w:p w:rsidR="004901FE" w:rsidRPr="00A71FAD" w:rsidRDefault="004901FE" w:rsidP="00B970F4">
            <w:pPr>
              <w:rPr>
                <w:b/>
              </w:rPr>
            </w:pPr>
            <w:r w:rsidRPr="00A71FAD">
              <w:rPr>
                <w:b/>
              </w:rPr>
              <w:t>Дуговая электропечь</w:t>
            </w:r>
          </w:p>
        </w:tc>
        <w:tc>
          <w:tcPr>
            <w:tcW w:w="5420" w:type="dxa"/>
          </w:tcPr>
          <w:p w:rsidR="004901FE" w:rsidRPr="00F315CE" w:rsidRDefault="00C86FA6" w:rsidP="00B970F4">
            <w:r>
              <w:t xml:space="preserve">Периодический процесс. </w:t>
            </w:r>
            <w:r w:rsidR="00F315CE">
              <w:t xml:space="preserve">Высокая температура </w:t>
            </w:r>
            <w:r w:rsidR="00F315CE">
              <w:rPr>
                <w:rFonts w:cstheme="minorHAnsi"/>
                <w:b/>
              </w:rPr>
              <w:t xml:space="preserve">≥ </w:t>
            </w:r>
            <w:r w:rsidR="00F315CE" w:rsidRPr="00F315CE">
              <w:rPr>
                <w:rFonts w:cstheme="minorHAnsi"/>
              </w:rPr>
              <w:t>30</w:t>
            </w:r>
            <w:r w:rsidR="00F315CE">
              <w:rPr>
                <w:rFonts w:cstheme="minorHAnsi"/>
              </w:rPr>
              <w:t>00</w:t>
            </w:r>
            <w:r w:rsidR="00F315CE">
              <w:rPr>
                <w:rFonts w:cstheme="minorHAnsi"/>
                <w:vertAlign w:val="superscript"/>
              </w:rPr>
              <w:t>0</w:t>
            </w:r>
            <w:r w:rsidR="00F315CE">
              <w:rPr>
                <w:rFonts w:cstheme="minorHAnsi"/>
              </w:rPr>
              <w:t xml:space="preserve">, возможно перемешивание, изменение скорости нагрева, </w:t>
            </w:r>
            <w:r>
              <w:rPr>
                <w:rFonts w:cstheme="minorHAnsi"/>
              </w:rPr>
              <w:t>время протекания процесса. Получение легированных сталей более высокого качества</w:t>
            </w:r>
          </w:p>
        </w:tc>
      </w:tr>
    </w:tbl>
    <w:p w:rsidR="004901FE" w:rsidRPr="004901FE" w:rsidRDefault="004901FE" w:rsidP="00B970F4"/>
    <w:p w:rsidR="00C70C66" w:rsidRDefault="00E8303F" w:rsidP="00E8303F">
      <w:pPr>
        <w:jc w:val="center"/>
        <w:rPr>
          <w:sz w:val="24"/>
          <w:u w:val="single"/>
        </w:rPr>
      </w:pPr>
      <w:r w:rsidRPr="00E8303F">
        <w:rPr>
          <w:sz w:val="24"/>
          <w:u w:val="single"/>
        </w:rPr>
        <w:t>Способы обработки стали</w:t>
      </w:r>
    </w:p>
    <w:p w:rsidR="00E8303F" w:rsidRDefault="00E8303F" w:rsidP="00E8303F">
      <w:pPr>
        <w:jc w:val="center"/>
      </w:pPr>
      <w:r w:rsidRPr="00E8303F">
        <w:t>Про</w:t>
      </w:r>
      <w:r>
        <w:t xml:space="preserve">катка </w:t>
      </w:r>
    </w:p>
    <w:p w:rsidR="00E8303F" w:rsidRDefault="00E8303F" w:rsidP="00E8303F">
      <w:pPr>
        <w:jc w:val="center"/>
      </w:pPr>
      <w:r>
        <w:t>Ковка</w:t>
      </w:r>
    </w:p>
    <w:p w:rsidR="00E8303F" w:rsidRDefault="00E8303F" w:rsidP="00E8303F">
      <w:pPr>
        <w:jc w:val="center"/>
      </w:pPr>
      <w:r>
        <w:t>Штамповка</w:t>
      </w:r>
    </w:p>
    <w:p w:rsidR="00E8303F" w:rsidRDefault="00E8303F" w:rsidP="00E8303F">
      <w:pPr>
        <w:jc w:val="center"/>
      </w:pPr>
      <w:r>
        <w:t>Волочение</w:t>
      </w:r>
    </w:p>
    <w:p w:rsidR="00E8303F" w:rsidRDefault="00E8303F" w:rsidP="00E8303F">
      <w:pPr>
        <w:jc w:val="center"/>
      </w:pPr>
      <w:r>
        <w:t>Прессование</w:t>
      </w:r>
    </w:p>
    <w:p w:rsidR="00E8303F" w:rsidRDefault="00E8303F" w:rsidP="00E8303F">
      <w:pPr>
        <w:jc w:val="center"/>
      </w:pPr>
    </w:p>
    <w:p w:rsidR="00E8303F" w:rsidRPr="00E8303F" w:rsidRDefault="00E8303F" w:rsidP="00E8303F">
      <w:pPr>
        <w:jc w:val="center"/>
      </w:pPr>
    </w:p>
    <w:p w:rsidR="003706AB" w:rsidRPr="00F315CE" w:rsidRDefault="003706AB"/>
    <w:sectPr w:rsidR="003706AB" w:rsidRPr="00F315CE" w:rsidSect="00A71FAD">
      <w:pgSz w:w="11906" w:h="16838"/>
      <w:pgMar w:top="39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35C"/>
    <w:multiLevelType w:val="hybridMultilevel"/>
    <w:tmpl w:val="880EF7F2"/>
    <w:lvl w:ilvl="0" w:tplc="5E5C77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304AB"/>
    <w:multiLevelType w:val="hybridMultilevel"/>
    <w:tmpl w:val="6AD04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FC"/>
    <w:rsid w:val="000249FE"/>
    <w:rsid w:val="003706AB"/>
    <w:rsid w:val="004901FE"/>
    <w:rsid w:val="004C2A4A"/>
    <w:rsid w:val="006370B2"/>
    <w:rsid w:val="008441FC"/>
    <w:rsid w:val="00A71FAD"/>
    <w:rsid w:val="00B079B1"/>
    <w:rsid w:val="00B970F4"/>
    <w:rsid w:val="00C70C66"/>
    <w:rsid w:val="00C86FA6"/>
    <w:rsid w:val="00D61707"/>
    <w:rsid w:val="00DD5632"/>
    <w:rsid w:val="00E8303F"/>
    <w:rsid w:val="00F315CE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CB159-6230-4358-87BF-5020F19E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66"/>
    <w:pPr>
      <w:ind w:left="720"/>
      <w:contextualSpacing/>
    </w:pPr>
  </w:style>
  <w:style w:type="table" w:styleId="a4">
    <w:name w:val="Table Grid"/>
    <w:basedOn w:val="a1"/>
    <w:uiPriority w:val="39"/>
    <w:rsid w:val="00B9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D115-C604-44B4-8D7E-E7262D57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Казанцева</dc:creator>
  <cp:keywords/>
  <dc:description/>
  <cp:lastModifiedBy>Светлана Казанцева</cp:lastModifiedBy>
  <cp:revision>7</cp:revision>
  <dcterms:created xsi:type="dcterms:W3CDTF">2015-04-12T21:15:00Z</dcterms:created>
  <dcterms:modified xsi:type="dcterms:W3CDTF">2015-04-23T18:49:00Z</dcterms:modified>
</cp:coreProperties>
</file>