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C7" w:rsidRDefault="00C663C7" w:rsidP="00C6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63C7">
        <w:rPr>
          <w:rFonts w:ascii="Times New Roman" w:eastAsia="Times New Roman" w:hAnsi="Times New Roman"/>
          <w:b/>
          <w:sz w:val="32"/>
          <w:szCs w:val="32"/>
        </w:rPr>
        <w:t xml:space="preserve">12 развивающих игр по методике Марии </w:t>
      </w:r>
      <w:proofErr w:type="spellStart"/>
      <w:r w:rsidRPr="00C663C7">
        <w:rPr>
          <w:rFonts w:ascii="Times New Roman" w:eastAsia="Times New Roman" w:hAnsi="Times New Roman"/>
          <w:b/>
          <w:sz w:val="32"/>
          <w:szCs w:val="32"/>
        </w:rPr>
        <w:t>Монтессори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>.</w:t>
      </w:r>
    </w:p>
    <w:p w:rsidR="00C663C7" w:rsidRPr="00C663C7" w:rsidRDefault="00C663C7" w:rsidP="00C6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33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63C7">
        <w:rPr>
          <w:rFonts w:ascii="Times New Roman" w:eastAsia="Times New Roman" w:hAnsi="Times New Roman"/>
          <w:b/>
          <w:sz w:val="24"/>
          <w:szCs w:val="24"/>
        </w:rPr>
        <w:t>1. «Бумажные шарики и улитки»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Игры с бумагой - также весьма полезное время провождение, к тому же это занятие не потребует от родителей особых материальных затрат. Научите ребенка мять бумагу и катать из мятых листов бумажные шарики. Еще одним полезным занятием является </w:t>
      </w:r>
      <w:proofErr w:type="spellStart"/>
      <w:r w:rsidRPr="00773375">
        <w:rPr>
          <w:rFonts w:ascii="Times New Roman" w:eastAsia="Times New Roman" w:hAnsi="Times New Roman"/>
          <w:sz w:val="24"/>
          <w:szCs w:val="24"/>
        </w:rPr>
        <w:t>отщипывание</w:t>
      </w:r>
      <w:proofErr w:type="spellEnd"/>
      <w:r w:rsidRPr="00773375">
        <w:rPr>
          <w:rFonts w:ascii="Times New Roman" w:eastAsia="Times New Roman" w:hAnsi="Times New Roman"/>
          <w:sz w:val="24"/>
          <w:szCs w:val="24"/>
        </w:rPr>
        <w:t xml:space="preserve"> - открывание пальчиками от целого листа бумаги маленьких кусочков. Вполне возможно, что после такой "бумажной" игры квартире потребуется основательная уборка, однако эти мелочи, по сравнению с тем, какое удовольствие получит ваш ребенок от процесса </w:t>
      </w:r>
      <w:proofErr w:type="spellStart"/>
      <w:r w:rsidRPr="00773375">
        <w:rPr>
          <w:rFonts w:ascii="Times New Roman" w:eastAsia="Times New Roman" w:hAnsi="Times New Roman"/>
          <w:sz w:val="24"/>
          <w:szCs w:val="24"/>
        </w:rPr>
        <w:t>рвания</w:t>
      </w:r>
      <w:proofErr w:type="spellEnd"/>
      <w:r w:rsidRPr="00773375">
        <w:rPr>
          <w:rFonts w:ascii="Times New Roman" w:eastAsia="Times New Roman" w:hAnsi="Times New Roman"/>
          <w:sz w:val="24"/>
          <w:szCs w:val="24"/>
        </w:rPr>
        <w:t xml:space="preserve"> бумаги. Да и польза для развития моторики немалая. Покажите малышу, как скатывать рулончики из бумажных полосок. Получаются </w:t>
      </w:r>
      <w:proofErr w:type="spellStart"/>
      <w:r w:rsidRPr="00773375">
        <w:rPr>
          <w:rFonts w:ascii="Times New Roman" w:eastAsia="Times New Roman" w:hAnsi="Times New Roman"/>
          <w:sz w:val="24"/>
          <w:szCs w:val="24"/>
        </w:rPr>
        <w:t>рулетики</w:t>
      </w:r>
      <w:proofErr w:type="spellEnd"/>
      <w:r w:rsidRPr="00773375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Pr="00773375">
        <w:rPr>
          <w:rFonts w:ascii="Times New Roman" w:eastAsia="Times New Roman" w:hAnsi="Times New Roman"/>
          <w:sz w:val="24"/>
          <w:szCs w:val="24"/>
        </w:rPr>
        <w:t>улиточки</w:t>
      </w:r>
      <w:proofErr w:type="spellEnd"/>
      <w:r w:rsidRPr="00773375">
        <w:rPr>
          <w:rFonts w:ascii="Times New Roman" w:eastAsia="Times New Roman" w:hAnsi="Times New Roman"/>
          <w:sz w:val="24"/>
          <w:szCs w:val="24"/>
        </w:rPr>
        <w:t xml:space="preserve"> - кому как нравится!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2. «Веселые прищепки»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Прищепки - это замечательный тренажер для маленьких пальчиков. Покажите детке как их можно цеплять к любому плоскому предмету, например, к картонке, широкой линейке, тарелке. Со временем задачу можно усложнить: попросите малыша закрепить прищепки на натянутой веревке. Чтобы ваши занятия были более увлекательные - сделайте специальные картонные заготовки, например, можно вырезать силуэты елочки и солнышка. Ребенку будет гораздо интереснее цеплять елочке - иголки из прищепок, а солнышку - лучики.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3. «Коробочка с тканями»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Игрушки: небольшая коробочка, содержащая по паре кусочков каждой ткани различной текстуры (например, шелк, хлопок, шерсть, мохер и т.п.).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Покажите малышу три пары кусочков ткани, наиболее контрастирующих по текстуре; затем перемешайте их и попросите ребенка найти пары, ощупывая их руками; когда малыш поймет смысл упражнения, добавляйте другие кусочки ткани; вдохновите ребенка проделать то же самое с завязанными глазами.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4. "Больше и меньше"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Игрушки: бутылочки, пузырьки, банки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крупы с крышками разного размера. Отвинтите крышки и пробки с нескольких бутылочек разных размеров, допускается, если некоторые из них будут с водой. Покажите ребенку, как подбираются и завинчиваются крышки вновь. Предложите малышу проделать эти же процедуры с его собственными бутылками и пузырьками. Внимательно наблюдайте за его занятием.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 xml:space="preserve">5. "Цветные дорожки".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исер аккуратно сыплется на стол тремя пальцами ("щепоткой"). Размер дорожки желательно определить заранее, чтобы малыш учился равномерно распределять материал. «Бисер в вазочке»: брать бусинки с плоской тарелочки и бросать тремя пальцами в небольшую вазочку. Желательно, чтобы горлышко у вазочки было поуже.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6. «Разложим по порядку».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Высыпьте в мисочку бусинки двух цветов (примерно по 5-7 бусинок каждого цвета) и справа от мисочки поставьте два блюдца. Предложите: "Давай в одно блюдце сложим все красные бусинки, а в другое – все зеленые”. Чтобы оживить игру, скажите, например, что это угощение для мишки и зайки, причем мишка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любит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только вишни, а зайка – только крыжовник. Перекладывать бусинки надо по одной, беря тремя пальцами (покажите). Если какие-то бусинки упадут на стол, попросите подобрать их с помощью совочка. Обязательно доведите работу до конца – этот навык очень важен. Поэтому на первых порах берите меньше бусинок.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 xml:space="preserve">7. Игра </w:t>
      </w:r>
      <w:proofErr w:type="spellStart"/>
      <w:r w:rsidRPr="00C663C7">
        <w:rPr>
          <w:rFonts w:ascii="Times New Roman" w:eastAsia="Times New Roman" w:hAnsi="Times New Roman"/>
          <w:b/>
          <w:sz w:val="24"/>
          <w:szCs w:val="24"/>
        </w:rPr>
        <w:t>c</w:t>
      </w:r>
      <w:proofErr w:type="spellEnd"/>
      <w:r w:rsidRPr="00C663C7">
        <w:rPr>
          <w:rFonts w:ascii="Times New Roman" w:eastAsia="Times New Roman" w:hAnsi="Times New Roman"/>
          <w:b/>
          <w:sz w:val="24"/>
          <w:szCs w:val="24"/>
        </w:rPr>
        <w:t xml:space="preserve"> цветами.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Игрушки: живые цветы, маленькое ведро, совок для мусора, разные вазы и банки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ножницы, лейка, тряпка. Вы льете воду из лейки в выбранную вазу. Ребенок должен заметить, что цветам в вазе требуется определенное количество воды. Воду, которая перелилась через край, вытирается тряпкой. С цветка обрезаются нижние листья и кусочек стебля, после чего цветок ставится в вазу. Цветов должно быть столько, чтобы ребенок имел возможность повторить эти действия самостоятельно с другой вазой. Когда ребенок заканчивает упражнение-игру, вы вместе убираете рабочее место. Не следует мешать ребенку, даже если он слишком коротко отрезает стебель. Пусть он убедится в этом самостоятельно.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lastRenderedPageBreak/>
        <w:t>8. Игра "Больше и меньше"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Игрушки: бутылочки, пузырьки, банки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73375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Pr="00773375">
        <w:rPr>
          <w:rFonts w:ascii="Times New Roman" w:eastAsia="Times New Roman" w:hAnsi="Times New Roman"/>
          <w:sz w:val="24"/>
          <w:szCs w:val="24"/>
        </w:rPr>
        <w:t xml:space="preserve"> крупы с крышками разного размера. Отвинтите крышки и пробки с нескольких бутылочек разных размеров, допускается, если некоторые из них будут с водой. Покажите ребенку, как подбираются и завинчиваются крышки вновь. Предложите малышу проделать эти же процедуры с его собственными бутылками и пузырьками. Внимательно наблюдайте за его занятием.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9. Игра "Мытье посуды".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Игрушки: средство для мытья посуды, губка, посуда для небольшого количества чистящего средства, металлический предмет (небольшая кастрюля, чайник или ложка). Процесс сложный и ответственный и тем более интересный маленькому ребенку. Вся процедура чистки кастрюли демонстрируется малышу медленно и с явным интересом к делу. Так ребенку дают возможность узнать ход действий во взаимосвязи, четко осознать отдельные действия и обратить внимание на дело в целом. Ребенку предлагается повторить упражнение с другой вещью. Через некоторое время можно отойти, но непрерывно поддерживать связь с работающим ребенком. Когда игра-занятие закончено, следует показать ребенку, как все убрать. Только после уборки упражнение считается законченным.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10. Игра "Уборка".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Игрушки: крупы, ложечка, поднос, губка или щетка, совочек. Пересыпание крупы из одной банки в другую ложкой, перебирание гречки или пшена, а также уборка рассыпанного, особенно при помощи губки и совочка – развивающие игры в духе </w:t>
      </w:r>
      <w:proofErr w:type="spellStart"/>
      <w:r w:rsidRPr="00773375">
        <w:rPr>
          <w:rFonts w:ascii="Times New Roman" w:eastAsia="Times New Roman" w:hAnsi="Times New Roman"/>
          <w:sz w:val="24"/>
          <w:szCs w:val="24"/>
        </w:rPr>
        <w:t>Монтессори</w:t>
      </w:r>
      <w:proofErr w:type="spellEnd"/>
      <w:r w:rsidRPr="0077337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11. «Не просыпь и не пролей»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 Сначала насыпьте в кувшин немного крупы и покажите малышу, как, держа кувшин правой рукой и придерживая левой, пересыпать крупу в стакан, стоящий слева от кувшина. (Все просыпанные зерна ребенок должен смести щеткой в совок.) Не забудьте сдержанно похвалить ребенка, если он аккуратно убрал. Переходить к переливанию следует только тогда, когда ребенок хорошо освоит пересыпание. Помогите начать и закончить переливание – это для него труднее всего. Покажите, как собрать разлитую воду губкой. </w:t>
      </w:r>
    </w:p>
    <w:p w:rsid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>12. «Волшебное сито»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73375">
        <w:rPr>
          <w:rFonts w:ascii="Times New Roman" w:eastAsia="Times New Roman" w:hAnsi="Times New Roman"/>
          <w:sz w:val="24"/>
          <w:szCs w:val="24"/>
        </w:rPr>
        <w:t xml:space="preserve">Скажите: "В этой чашке перемешаны рис и манка (покажите отдельно крупицы риса и манки). Как выбрать отсюда все рисовые зернышки? Это трудно сделать даже твоими маленькими и ловкими пальцами. Но тебе поможет сито!” Отделение одной крупы от другой похоже для ребенка на фокус. Объясните, почему так получается, насыпав в сито сначала чистую манку, а потом – рис. Просеянный рис надо пересыпать в приготовленную тарелку. </w:t>
      </w:r>
    </w:p>
    <w:p w:rsidR="00C663C7" w:rsidRP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663C7">
        <w:rPr>
          <w:rFonts w:ascii="Times New Roman" w:eastAsia="Times New Roman" w:hAnsi="Times New Roman"/>
          <w:b/>
          <w:sz w:val="24"/>
          <w:szCs w:val="24"/>
        </w:rPr>
        <w:t xml:space="preserve">Порадуйтесь вместе с малышом достигнутому результату </w:t>
      </w:r>
    </w:p>
    <w:p w:rsidR="00C663C7" w:rsidRPr="00C663C7" w:rsidRDefault="00C663C7" w:rsidP="00C6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56BF3" w:rsidRDefault="00656BF3"/>
    <w:sectPr w:rsidR="0065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3C7"/>
    <w:rsid w:val="00656BF3"/>
    <w:rsid w:val="00C6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933</Words>
  <Characters>5323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2014-03-18T17:54:00Z</dcterms:created>
  <dcterms:modified xsi:type="dcterms:W3CDTF">2014-03-18T17:59:00Z</dcterms:modified>
</cp:coreProperties>
</file>