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71" w:rsidRPr="00240B71" w:rsidRDefault="00240B71" w:rsidP="00240B71">
      <w:pPr>
        <w:jc w:val="center"/>
        <w:rPr>
          <w:rFonts w:ascii="Times New Roman" w:hAnsi="Times New Roman" w:cs="Times New Roman"/>
          <w:sz w:val="28"/>
          <w:szCs w:val="28"/>
        </w:rPr>
      </w:pPr>
      <w:r w:rsidRPr="00240B71">
        <w:rPr>
          <w:rFonts w:ascii="Times New Roman" w:hAnsi="Times New Roman" w:cs="Times New Roman"/>
          <w:sz w:val="28"/>
          <w:szCs w:val="28"/>
        </w:rPr>
        <w:t xml:space="preserve">МАДОУ № 20 "Детский сад комбинированного вида" п. </w:t>
      </w:r>
      <w:proofErr w:type="spellStart"/>
      <w:r w:rsidRPr="00240B71">
        <w:rPr>
          <w:rFonts w:ascii="Times New Roman" w:hAnsi="Times New Roman" w:cs="Times New Roman"/>
          <w:sz w:val="28"/>
          <w:szCs w:val="28"/>
        </w:rPr>
        <w:t>Панковка</w:t>
      </w:r>
      <w:proofErr w:type="spellEnd"/>
      <w:r w:rsidRPr="00240B71">
        <w:rPr>
          <w:rFonts w:ascii="Times New Roman" w:hAnsi="Times New Roman" w:cs="Times New Roman"/>
          <w:sz w:val="28"/>
          <w:szCs w:val="28"/>
        </w:rPr>
        <w:t>"</w:t>
      </w: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E82C93" w:rsidRDefault="00240B71" w:rsidP="00240B71">
      <w:pPr>
        <w:shd w:val="clear" w:color="000000" w:fill="auto"/>
        <w:suppressAutoHyphens/>
        <w:autoSpaceDE w:val="0"/>
        <w:autoSpaceDN w:val="0"/>
        <w:adjustRightInd w:val="0"/>
        <w:spacing w:after="0" w:line="360" w:lineRule="auto"/>
        <w:jc w:val="both"/>
        <w:rPr>
          <w:rFonts w:ascii="Times New Roman" w:hAnsi="Times New Roman" w:cs="Times New Roman"/>
          <w:b/>
          <w:bCs/>
          <w:color w:val="000000"/>
          <w:sz w:val="28"/>
          <w:szCs w:val="28"/>
        </w:rPr>
      </w:pPr>
      <w:r w:rsidRPr="00D503A6">
        <w:rPr>
          <w:rFonts w:ascii="Times New Roman" w:hAnsi="Times New Roman" w:cs="Times New Roman"/>
          <w:b/>
          <w:bCs/>
          <w:color w:val="000000"/>
          <w:sz w:val="28"/>
          <w:szCs w:val="28"/>
        </w:rPr>
        <w:t>Практическая работа</w:t>
      </w:r>
      <w:r>
        <w:rPr>
          <w:rFonts w:ascii="Times New Roman" w:hAnsi="Times New Roman" w:cs="Times New Roman"/>
          <w:b/>
          <w:bCs/>
          <w:color w:val="000000"/>
          <w:sz w:val="28"/>
          <w:szCs w:val="28"/>
        </w:rPr>
        <w:t xml:space="preserve"> </w:t>
      </w:r>
      <w:r w:rsidRPr="00E82C93">
        <w:rPr>
          <w:rFonts w:ascii="Times New Roman" w:hAnsi="Times New Roman" w:cs="Times New Roman"/>
          <w:b/>
          <w:bCs/>
          <w:color w:val="000000"/>
          <w:sz w:val="28"/>
          <w:szCs w:val="28"/>
        </w:rPr>
        <w:t>педагога-дефектолога по формированию познавательной активности у детей с задержкой психического развития</w:t>
      </w:r>
      <w:r w:rsidR="00624C69">
        <w:rPr>
          <w:rFonts w:ascii="Times New Roman" w:hAnsi="Times New Roman" w:cs="Times New Roman"/>
          <w:b/>
          <w:bCs/>
          <w:color w:val="000000"/>
          <w:sz w:val="28"/>
          <w:szCs w:val="28"/>
        </w:rPr>
        <w:t xml:space="preserve"> посредством исследовательской деятельности</w:t>
      </w:r>
    </w:p>
    <w:p w:rsidR="00240B71" w:rsidRPr="00240B71" w:rsidRDefault="00240B71" w:rsidP="00240B71">
      <w:pPr>
        <w:jc w:val="center"/>
        <w:rPr>
          <w:rFonts w:ascii="Times New Roman" w:hAnsi="Times New Roman" w:cs="Times New Roman"/>
          <w:sz w:val="32"/>
          <w:szCs w:val="32"/>
        </w:rPr>
      </w:pPr>
    </w:p>
    <w:p w:rsidR="00240B71" w:rsidRPr="00240B71" w:rsidRDefault="00240B71" w:rsidP="00240B71">
      <w:pPr>
        <w:jc w:val="center"/>
        <w:rPr>
          <w:rFonts w:ascii="Times New Roman" w:hAnsi="Times New Roman" w:cs="Times New Roman"/>
          <w:sz w:val="32"/>
          <w:szCs w:val="32"/>
        </w:rPr>
      </w:pPr>
      <w:r w:rsidRPr="00240B71">
        <w:rPr>
          <w:rFonts w:ascii="Times New Roman" w:hAnsi="Times New Roman" w:cs="Times New Roman"/>
          <w:sz w:val="32"/>
          <w:szCs w:val="32"/>
        </w:rPr>
        <w:t>старшая группа</w:t>
      </w: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jc w:val="center"/>
        <w:rPr>
          <w:rFonts w:ascii="Times New Roman" w:hAnsi="Times New Roman" w:cs="Times New Roman"/>
        </w:rPr>
      </w:pPr>
    </w:p>
    <w:p w:rsidR="00240B71" w:rsidRPr="00240B71" w:rsidRDefault="00240B71" w:rsidP="00240B71">
      <w:pPr>
        <w:ind w:left="357"/>
        <w:jc w:val="both"/>
        <w:rPr>
          <w:rFonts w:ascii="Times New Roman" w:hAnsi="Times New Roman" w:cs="Times New Roman"/>
          <w:sz w:val="28"/>
          <w:szCs w:val="28"/>
        </w:rPr>
      </w:pP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rPr>
        <w:tab/>
      </w:r>
      <w:r w:rsidRPr="00240B71">
        <w:rPr>
          <w:rFonts w:ascii="Times New Roman" w:hAnsi="Times New Roman" w:cs="Times New Roman"/>
          <w:sz w:val="28"/>
          <w:szCs w:val="28"/>
        </w:rPr>
        <w:t>Составила:</w:t>
      </w:r>
    </w:p>
    <w:p w:rsidR="00240B71" w:rsidRPr="00240B71" w:rsidRDefault="00240B71" w:rsidP="00240B71">
      <w:pPr>
        <w:ind w:left="360"/>
        <w:jc w:val="both"/>
        <w:rPr>
          <w:rFonts w:ascii="Times New Roman" w:hAnsi="Times New Roman" w:cs="Times New Roman"/>
          <w:sz w:val="28"/>
          <w:szCs w:val="28"/>
        </w:rPr>
      </w:pP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t xml:space="preserve">Воспитатель </w:t>
      </w:r>
      <w:r w:rsidRPr="00240B71">
        <w:rPr>
          <w:rFonts w:ascii="Times New Roman" w:hAnsi="Times New Roman" w:cs="Times New Roman"/>
          <w:sz w:val="28"/>
          <w:szCs w:val="28"/>
          <w:lang w:val="en-US"/>
        </w:rPr>
        <w:t>I</w:t>
      </w:r>
      <w:r w:rsidRPr="00240B71">
        <w:rPr>
          <w:rFonts w:ascii="Times New Roman" w:hAnsi="Times New Roman" w:cs="Times New Roman"/>
          <w:sz w:val="28"/>
          <w:szCs w:val="28"/>
        </w:rPr>
        <w:t xml:space="preserve"> кв. категории</w:t>
      </w:r>
    </w:p>
    <w:p w:rsidR="00240B71" w:rsidRPr="00240B71" w:rsidRDefault="00240B71" w:rsidP="00240B71">
      <w:pPr>
        <w:ind w:left="360"/>
        <w:jc w:val="both"/>
        <w:rPr>
          <w:rFonts w:ascii="Times New Roman" w:hAnsi="Times New Roman" w:cs="Times New Roman"/>
          <w:sz w:val="28"/>
          <w:szCs w:val="28"/>
        </w:rPr>
      </w:pP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r>
      <w:r w:rsidRPr="00240B71">
        <w:rPr>
          <w:rFonts w:ascii="Times New Roman" w:hAnsi="Times New Roman" w:cs="Times New Roman"/>
          <w:sz w:val="28"/>
          <w:szCs w:val="28"/>
        </w:rPr>
        <w:tab/>
        <w:t>Сергухина Е. Л.</w:t>
      </w:r>
    </w:p>
    <w:p w:rsidR="00240B71" w:rsidRPr="00240B71" w:rsidRDefault="00240B71" w:rsidP="00240B71">
      <w:pPr>
        <w:jc w:val="right"/>
        <w:rPr>
          <w:rFonts w:ascii="Times New Roman" w:hAnsi="Times New Roman" w:cs="Times New Roman"/>
        </w:rPr>
      </w:pPr>
    </w:p>
    <w:p w:rsidR="00240B71" w:rsidRPr="00240B71" w:rsidRDefault="00240B71" w:rsidP="00240B71">
      <w:pPr>
        <w:jc w:val="center"/>
        <w:rPr>
          <w:rFonts w:ascii="Times New Roman" w:hAnsi="Times New Roman" w:cs="Times New Roman"/>
          <w:sz w:val="28"/>
          <w:szCs w:val="28"/>
        </w:rPr>
      </w:pPr>
      <w:r w:rsidRPr="00240B71">
        <w:rPr>
          <w:rFonts w:ascii="Times New Roman" w:hAnsi="Times New Roman" w:cs="Times New Roman"/>
          <w:sz w:val="28"/>
          <w:szCs w:val="28"/>
        </w:rPr>
        <w:t xml:space="preserve">п. </w:t>
      </w:r>
      <w:proofErr w:type="spellStart"/>
      <w:r w:rsidRPr="00240B71">
        <w:rPr>
          <w:rFonts w:ascii="Times New Roman" w:hAnsi="Times New Roman" w:cs="Times New Roman"/>
          <w:sz w:val="28"/>
          <w:szCs w:val="28"/>
        </w:rPr>
        <w:t>Панковка</w:t>
      </w:r>
      <w:proofErr w:type="spellEnd"/>
    </w:p>
    <w:p w:rsidR="00240B71" w:rsidRDefault="00240B71" w:rsidP="00624C69">
      <w:pPr>
        <w:shd w:val="clear" w:color="000000" w:fill="auto"/>
        <w:suppressAutoHyphens/>
        <w:autoSpaceDE w:val="0"/>
        <w:autoSpaceDN w:val="0"/>
        <w:adjustRightInd w:val="0"/>
        <w:spacing w:after="0" w:line="360" w:lineRule="auto"/>
        <w:jc w:val="center"/>
        <w:rPr>
          <w:rFonts w:ascii="Times New Roman" w:hAnsi="Times New Roman" w:cs="Times New Roman"/>
          <w:sz w:val="28"/>
          <w:szCs w:val="28"/>
        </w:rPr>
      </w:pPr>
      <w:r w:rsidRPr="00240B71">
        <w:rPr>
          <w:rFonts w:ascii="Times New Roman" w:hAnsi="Times New Roman" w:cs="Times New Roman"/>
          <w:sz w:val="28"/>
          <w:szCs w:val="28"/>
        </w:rPr>
        <w:t>2014</w:t>
      </w:r>
    </w:p>
    <w:p w:rsidR="00624C69" w:rsidRPr="00240B71" w:rsidRDefault="00624C69" w:rsidP="00624C69">
      <w:pPr>
        <w:shd w:val="clear" w:color="000000" w:fill="auto"/>
        <w:suppressAutoHyphens/>
        <w:autoSpaceDE w:val="0"/>
        <w:autoSpaceDN w:val="0"/>
        <w:adjustRightInd w:val="0"/>
        <w:spacing w:after="0" w:line="360" w:lineRule="auto"/>
        <w:jc w:val="center"/>
        <w:rPr>
          <w:rFonts w:ascii="Times New Roman" w:hAnsi="Times New Roman" w:cs="Times New Roman"/>
          <w:b/>
          <w:bCs/>
          <w:color w:val="000000"/>
          <w:sz w:val="28"/>
          <w:szCs w:val="28"/>
        </w:rPr>
      </w:pPr>
    </w:p>
    <w:p w:rsidR="00C00119" w:rsidRPr="00C00119" w:rsidRDefault="00C00119" w:rsidP="00C00119">
      <w:pPr>
        <w:pStyle w:val="a7"/>
        <w:numPr>
          <w:ilvl w:val="0"/>
          <w:numId w:val="11"/>
        </w:numPr>
        <w:shd w:val="clear" w:color="000000" w:fill="auto"/>
        <w:tabs>
          <w:tab w:val="left" w:pos="284"/>
        </w:tabs>
        <w:suppressAutoHyphens/>
        <w:autoSpaceDE w:val="0"/>
        <w:autoSpaceDN w:val="0"/>
        <w:adjustRightInd w:val="0"/>
        <w:spacing w:line="360" w:lineRule="auto"/>
        <w:jc w:val="both"/>
        <w:rPr>
          <w:rFonts w:ascii="Times New Roman" w:hAnsi="Times New Roman"/>
          <w:b/>
          <w:bCs/>
          <w:color w:val="000000"/>
          <w:sz w:val="28"/>
          <w:szCs w:val="28"/>
        </w:rPr>
      </w:pPr>
      <w:r w:rsidRPr="00C00119">
        <w:rPr>
          <w:rFonts w:ascii="Times New Roman" w:hAnsi="Times New Roman"/>
          <w:b/>
          <w:bCs/>
          <w:color w:val="000000"/>
          <w:sz w:val="28"/>
          <w:szCs w:val="28"/>
        </w:rPr>
        <w:lastRenderedPageBreak/>
        <w:t>Диагностика познавательной активности детей старшей</w:t>
      </w:r>
      <w:r w:rsidRPr="00C00119">
        <w:rPr>
          <w:rFonts w:ascii="Times New Roman" w:hAnsi="Times New Roman"/>
          <w:b/>
          <w:bCs/>
          <w:color w:val="000000"/>
          <w:sz w:val="28"/>
          <w:szCs w:val="28"/>
        </w:rPr>
        <w:t xml:space="preserve"> группы</w:t>
      </w:r>
    </w:p>
    <w:p w:rsidR="00C00119" w:rsidRPr="00C83D19" w:rsidRDefault="00C00119" w:rsidP="00C00119">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Целью нашего</w:t>
      </w:r>
      <w:r w:rsidRPr="00C83D19">
        <w:rPr>
          <w:rFonts w:ascii="Times New Roman" w:hAnsi="Times New Roman" w:cs="Times New Roman"/>
          <w:color w:val="000000"/>
          <w:sz w:val="28"/>
          <w:szCs w:val="28"/>
        </w:rPr>
        <w:t xml:space="preserve"> исследования является установление эффективности использования </w:t>
      </w:r>
      <w:r>
        <w:rPr>
          <w:rFonts w:ascii="Times New Roman" w:hAnsi="Times New Roman" w:cs="Times New Roman"/>
          <w:color w:val="000000"/>
          <w:sz w:val="28"/>
          <w:szCs w:val="28"/>
        </w:rPr>
        <w:t>исследовательской деятельности</w:t>
      </w:r>
      <w:r w:rsidRPr="00C83D19">
        <w:rPr>
          <w:rFonts w:ascii="Times New Roman" w:hAnsi="Times New Roman" w:cs="Times New Roman"/>
          <w:color w:val="000000"/>
          <w:sz w:val="28"/>
          <w:szCs w:val="28"/>
        </w:rPr>
        <w:t xml:space="preserve"> как метода форми</w:t>
      </w:r>
      <w:r>
        <w:rPr>
          <w:rFonts w:ascii="Times New Roman" w:hAnsi="Times New Roman" w:cs="Times New Roman"/>
          <w:color w:val="000000"/>
          <w:sz w:val="28"/>
          <w:szCs w:val="28"/>
        </w:rPr>
        <w:t>рования познавательной активности</w:t>
      </w:r>
      <w:r w:rsidRPr="00C83D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детей с ЗПР </w:t>
      </w:r>
      <w:r w:rsidRPr="00C83D19">
        <w:rPr>
          <w:rFonts w:ascii="Times New Roman" w:hAnsi="Times New Roman" w:cs="Times New Roman"/>
          <w:color w:val="000000"/>
          <w:sz w:val="28"/>
          <w:szCs w:val="28"/>
        </w:rPr>
        <w:t xml:space="preserve">при ознакомлении с </w:t>
      </w:r>
      <w:r>
        <w:rPr>
          <w:rFonts w:ascii="Times New Roman" w:hAnsi="Times New Roman" w:cs="Times New Roman"/>
          <w:color w:val="000000"/>
          <w:sz w:val="28"/>
          <w:szCs w:val="28"/>
        </w:rPr>
        <w:t>окружающим миром</w:t>
      </w:r>
      <w:r w:rsidRPr="00C83D19">
        <w:rPr>
          <w:rFonts w:ascii="Times New Roman" w:hAnsi="Times New Roman" w:cs="Times New Roman"/>
          <w:color w:val="000000"/>
          <w:sz w:val="28"/>
          <w:szCs w:val="28"/>
        </w:rPr>
        <w:t>.</w:t>
      </w:r>
    </w:p>
    <w:p w:rsidR="00C00119" w:rsidRDefault="00C00119" w:rsidP="00C00119">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Нами были определены </w:t>
      </w:r>
      <w:r w:rsidRPr="00C83D19">
        <w:rPr>
          <w:rFonts w:ascii="Times New Roman" w:hAnsi="Times New Roman" w:cs="Times New Roman"/>
          <w:color w:val="000000"/>
          <w:sz w:val="28"/>
          <w:szCs w:val="28"/>
        </w:rPr>
        <w:t>показатели</w:t>
      </w:r>
      <w:r>
        <w:rPr>
          <w:rFonts w:ascii="Times New Roman" w:hAnsi="Times New Roman" w:cs="Times New Roman"/>
          <w:color w:val="000000"/>
          <w:sz w:val="28"/>
          <w:szCs w:val="28"/>
        </w:rPr>
        <w:t xml:space="preserve"> исследовательской активности более важных для детей с ЗПР, предложенные Т. И. Бабаевой,</w:t>
      </w:r>
      <w:r w:rsidRPr="00C83D19">
        <w:rPr>
          <w:rFonts w:ascii="Times New Roman" w:hAnsi="Times New Roman" w:cs="Times New Roman"/>
          <w:color w:val="000000"/>
          <w:sz w:val="28"/>
          <w:szCs w:val="28"/>
        </w:rPr>
        <w:t xml:space="preserve"> и подобраны диагностические методики. (Таблица №1)</w:t>
      </w:r>
    </w:p>
    <w:p w:rsidR="00C00119" w:rsidRPr="00C83D19" w:rsidRDefault="00C00119" w:rsidP="00C00119">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C83D19">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1</w:t>
      </w:r>
      <w:r w:rsidRPr="00C83D19">
        <w:rPr>
          <w:rFonts w:ascii="Times New Roman" w:hAnsi="Times New Roman" w:cs="Times New Roman"/>
          <w:color w:val="000000"/>
          <w:sz w:val="28"/>
          <w:szCs w:val="28"/>
        </w:rPr>
        <w:t>. Показатели и диагностические методики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85"/>
        <w:gridCol w:w="4712"/>
      </w:tblGrid>
      <w:tr w:rsidR="00C00119" w:rsidRPr="005D2EAA" w:rsidTr="0096023B">
        <w:trPr>
          <w:cantSplit/>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Показатели</w:t>
            </w:r>
          </w:p>
        </w:tc>
        <w:tc>
          <w:tcPr>
            <w:tcW w:w="2534" w:type="pct"/>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Диагностические методики</w:t>
            </w:r>
          </w:p>
        </w:tc>
      </w:tr>
      <w:tr w:rsidR="00C00119" w:rsidRPr="005D2EAA" w:rsidTr="0096023B">
        <w:trPr>
          <w:cantSplit/>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Проявление интереса к исследовательской деятельности</w:t>
            </w:r>
          </w:p>
        </w:tc>
        <w:tc>
          <w:tcPr>
            <w:tcW w:w="2534"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Индивидуальные беседы, анкета «Изучение познавательных интересов» (В.С. Юркевича).</w:t>
            </w:r>
          </w:p>
        </w:tc>
      </w:tr>
      <w:tr w:rsidR="00C00119" w:rsidRPr="005D2EAA" w:rsidTr="0096023B">
        <w:trPr>
          <w:cantSplit/>
          <w:jc w:val="center"/>
        </w:trPr>
        <w:tc>
          <w:tcPr>
            <w:tcW w:w="5000" w:type="pct"/>
            <w:gridSpan w:val="2"/>
          </w:tcPr>
          <w:p w:rsidR="00C00119" w:rsidRPr="005D2EAA" w:rsidRDefault="00C00119" w:rsidP="0096023B">
            <w:pPr>
              <w:shd w:val="clear" w:color="000000" w:fill="auto"/>
              <w:suppressAutoHyphens/>
              <w:autoSpaceDE w:val="0"/>
              <w:autoSpaceDN w:val="0"/>
              <w:adjustRightInd w:val="0"/>
              <w:spacing w:after="0" w:line="360" w:lineRule="auto"/>
              <w:jc w:val="center"/>
              <w:rPr>
                <w:rFonts w:ascii="Times New Roman" w:hAnsi="Times New Roman" w:cs="Times New Roman"/>
                <w:color w:val="000000"/>
                <w:sz w:val="28"/>
                <w:szCs w:val="28"/>
              </w:rPr>
            </w:pPr>
            <w:proofErr w:type="spellStart"/>
            <w:r w:rsidRPr="005D2EAA">
              <w:rPr>
                <w:rFonts w:ascii="Times New Roman" w:hAnsi="Times New Roman" w:cs="Times New Roman"/>
                <w:color w:val="000000"/>
                <w:sz w:val="28"/>
                <w:szCs w:val="28"/>
              </w:rPr>
              <w:t>Сформированность</w:t>
            </w:r>
            <w:proofErr w:type="spellEnd"/>
            <w:r w:rsidRPr="005D2EAA">
              <w:rPr>
                <w:rFonts w:ascii="Times New Roman" w:hAnsi="Times New Roman" w:cs="Times New Roman"/>
                <w:color w:val="000000"/>
                <w:sz w:val="28"/>
                <w:szCs w:val="28"/>
              </w:rPr>
              <w:t xml:space="preserve"> исследовательской деятельности</w:t>
            </w:r>
          </w:p>
        </w:tc>
      </w:tr>
      <w:tr w:rsidR="00C00119" w:rsidRPr="005D2EAA" w:rsidTr="0096023B">
        <w:trPr>
          <w:cantSplit/>
          <w:trHeight w:val="1323"/>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Принятие ребенком проблемной задачи, требующей экспериментирования.</w:t>
            </w:r>
          </w:p>
        </w:tc>
        <w:tc>
          <w:tcPr>
            <w:tcW w:w="2534" w:type="pct"/>
            <w:vMerge w:val="restar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Педагогические наблюдения во время практической деятельности, (схема оценки по Т. И. Бабаевой.).</w:t>
            </w:r>
          </w:p>
        </w:tc>
      </w:tr>
      <w:tr w:rsidR="00C00119" w:rsidRPr="005D2EAA" w:rsidTr="0096023B">
        <w:trPr>
          <w:cantSplit/>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Процесс решения задачи в экспериментировании</w:t>
            </w:r>
          </w:p>
        </w:tc>
        <w:tc>
          <w:tcPr>
            <w:tcW w:w="2534" w:type="pct"/>
            <w:vMerge/>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C00119" w:rsidRPr="005D2EAA" w:rsidTr="0096023B">
        <w:trPr>
          <w:cantSplit/>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Отношение к помощи взрослого в процессе экспериментирования</w:t>
            </w:r>
          </w:p>
        </w:tc>
        <w:tc>
          <w:tcPr>
            <w:tcW w:w="2534" w:type="pct"/>
            <w:vMerge/>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C00119" w:rsidRPr="005D2EAA" w:rsidTr="0096023B">
        <w:trPr>
          <w:cantSplit/>
          <w:trHeight w:val="1392"/>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Отношение к результату экспериментирования. Оценка результата.</w:t>
            </w:r>
          </w:p>
        </w:tc>
        <w:tc>
          <w:tcPr>
            <w:tcW w:w="2534" w:type="pct"/>
            <w:vMerge/>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C00119" w:rsidRPr="005D2EAA" w:rsidTr="0096023B">
        <w:trPr>
          <w:cantSplit/>
          <w:trHeight w:val="917"/>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Эмоционально-личностные проявления</w:t>
            </w:r>
          </w:p>
        </w:tc>
        <w:tc>
          <w:tcPr>
            <w:tcW w:w="2534" w:type="pct"/>
            <w:vMerge/>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p>
        </w:tc>
      </w:tr>
      <w:tr w:rsidR="00C00119" w:rsidRPr="005D2EAA" w:rsidTr="0096023B">
        <w:trPr>
          <w:cantSplit/>
          <w:trHeight w:val="507"/>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Деятельно-личностные проявления</w:t>
            </w:r>
          </w:p>
        </w:tc>
        <w:tc>
          <w:tcPr>
            <w:tcW w:w="2534" w:type="pct"/>
            <w:vMerge/>
          </w:tcPr>
          <w:p w:rsidR="00C00119" w:rsidRPr="005D2EAA" w:rsidRDefault="00C00119" w:rsidP="0096023B">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C00119" w:rsidRPr="005D2EAA" w:rsidTr="0096023B">
        <w:trPr>
          <w:cantSplit/>
          <w:jc w:val="center"/>
        </w:trPr>
        <w:tc>
          <w:tcPr>
            <w:tcW w:w="2466"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lastRenderedPageBreak/>
              <w:t>Уровень знаний об объектах неживой природы и рукотворного мира</w:t>
            </w:r>
          </w:p>
        </w:tc>
        <w:tc>
          <w:tcPr>
            <w:tcW w:w="2534" w:type="pct"/>
          </w:tcPr>
          <w:p w:rsidR="00C00119" w:rsidRPr="005D2EAA" w:rsidRDefault="00C00119" w:rsidP="0096023B">
            <w:p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sidRPr="005D2EAA">
              <w:rPr>
                <w:rFonts w:ascii="Times New Roman" w:hAnsi="Times New Roman" w:cs="Times New Roman"/>
                <w:color w:val="000000"/>
                <w:sz w:val="28"/>
                <w:szCs w:val="28"/>
              </w:rPr>
              <w:t>Диагностика на основе показателей уровня овладения детьми программой</w:t>
            </w:r>
          </w:p>
        </w:tc>
      </w:tr>
    </w:tbl>
    <w:p w:rsidR="00C00119" w:rsidRPr="006B0B9B" w:rsidRDefault="00C00119" w:rsidP="00C00119">
      <w:pPr>
        <w:shd w:val="clear" w:color="000000" w:fill="auto"/>
        <w:suppressAutoHyphens/>
        <w:autoSpaceDE w:val="0"/>
        <w:autoSpaceDN w:val="0"/>
        <w:adjustRightInd w:val="0"/>
        <w:spacing w:after="0" w:line="360" w:lineRule="auto"/>
        <w:ind w:firstLine="709"/>
        <w:jc w:val="both"/>
        <w:rPr>
          <w:rFonts w:ascii="Times New Roman" w:hAnsi="Times New Roman" w:cs="Times New Roman"/>
          <w:color w:val="000000"/>
          <w:sz w:val="28"/>
          <w:szCs w:val="28"/>
        </w:rPr>
      </w:pPr>
      <w:r w:rsidRPr="006B0B9B">
        <w:rPr>
          <w:rFonts w:ascii="Times New Roman" w:hAnsi="Times New Roman" w:cs="Times New Roman"/>
          <w:color w:val="000000"/>
          <w:sz w:val="28"/>
          <w:szCs w:val="28"/>
        </w:rPr>
        <w:t xml:space="preserve">Подбору диагностических методик предшествовало четкое определение целей и задач, решаемых в процессе </w:t>
      </w:r>
      <w:r>
        <w:rPr>
          <w:rFonts w:ascii="Times New Roman" w:hAnsi="Times New Roman" w:cs="Times New Roman"/>
          <w:color w:val="000000"/>
          <w:sz w:val="28"/>
          <w:szCs w:val="28"/>
        </w:rPr>
        <w:t>исследовательской деятельности. Мы выделили</w:t>
      </w:r>
      <w:r w:rsidRPr="006B0B9B">
        <w:rPr>
          <w:rFonts w:ascii="Times New Roman" w:hAnsi="Times New Roman" w:cs="Times New Roman"/>
          <w:color w:val="000000"/>
          <w:sz w:val="28"/>
          <w:szCs w:val="28"/>
        </w:rPr>
        <w:t xml:space="preserve"> структурные компоненты деятельности экспериментирования и те характеристики, которые определяются как «ряд навыков деятельности».</w:t>
      </w:r>
    </w:p>
    <w:p w:rsidR="00C00119" w:rsidRDefault="00C00119" w:rsidP="00C00119">
      <w:pPr>
        <w:shd w:val="clear" w:color="000000" w:fill="auto"/>
        <w:suppressAutoHyphens/>
        <w:autoSpaceDE w:val="0"/>
        <w:autoSpaceDN w:val="0"/>
        <w:adjustRightInd w:val="0"/>
        <w:spacing w:after="0" w:line="360" w:lineRule="auto"/>
        <w:ind w:firstLine="709"/>
        <w:jc w:val="center"/>
        <w:rPr>
          <w:rFonts w:ascii="Times New Roman" w:hAnsi="Times New Roman" w:cs="Times New Roman"/>
          <w:i/>
          <w:color w:val="000000"/>
          <w:sz w:val="28"/>
          <w:szCs w:val="28"/>
        </w:rPr>
      </w:pPr>
      <w:r w:rsidRPr="006B0B9B">
        <w:rPr>
          <w:rFonts w:ascii="Times New Roman" w:hAnsi="Times New Roman" w:cs="Times New Roman"/>
          <w:i/>
          <w:color w:val="000000"/>
          <w:sz w:val="28"/>
          <w:szCs w:val="28"/>
        </w:rPr>
        <w:t>Схема оценки исследовательской активности старшего дошкольника в условиях экспериментирования</w:t>
      </w:r>
    </w:p>
    <w:p w:rsidR="00C00119" w:rsidRDefault="00C00119" w:rsidP="00C00119">
      <w:pPr>
        <w:numPr>
          <w:ilvl w:val="0"/>
          <w:numId w:val="4"/>
        </w:numPr>
        <w:shd w:val="clear" w:color="000000" w:fill="auto"/>
        <w:suppressAutoHyphen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Проявление интереса к исследовательской деятельности (</w:t>
      </w:r>
      <w:r w:rsidRPr="00E3422B">
        <w:rPr>
          <w:rFonts w:ascii="Times New Roman" w:hAnsi="Times New Roman" w:cs="Times New Roman"/>
          <w:i/>
          <w:color w:val="000000"/>
          <w:sz w:val="28"/>
          <w:szCs w:val="28"/>
        </w:rPr>
        <w:t xml:space="preserve">см. приложение </w:t>
      </w:r>
      <w:r>
        <w:rPr>
          <w:rFonts w:ascii="Times New Roman" w:hAnsi="Times New Roman" w:cs="Times New Roman"/>
          <w:i/>
          <w:color w:val="000000"/>
          <w:sz w:val="28"/>
          <w:szCs w:val="28"/>
        </w:rPr>
        <w:t>А</w:t>
      </w:r>
      <w:r w:rsidRPr="00E3422B">
        <w:rPr>
          <w:rFonts w:ascii="Times New Roman" w:hAnsi="Times New Roman" w:cs="Times New Roman"/>
          <w:i/>
          <w:color w:val="000000"/>
          <w:sz w:val="28"/>
          <w:szCs w:val="28"/>
        </w:rPr>
        <w:t xml:space="preserve"> Анкета «Изучение познавательных интересов» В.С. Юркевича</w:t>
      </w:r>
      <w:r>
        <w:rPr>
          <w:rFonts w:ascii="Times New Roman" w:hAnsi="Times New Roman" w:cs="Times New Roman"/>
          <w:color w:val="000000"/>
          <w:sz w:val="28"/>
          <w:szCs w:val="28"/>
        </w:rPr>
        <w:t>).</w:t>
      </w:r>
    </w:p>
    <w:p w:rsidR="00C00119" w:rsidRDefault="00C00119" w:rsidP="00C00119">
      <w:pPr>
        <w:shd w:val="clear" w:color="000000" w:fill="auto"/>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оценки этого критерия мы выбрали методики Т. И. Бабаевой и анкеты В. С. Юркевича. Чтобы привести к единому исчислению баллов по этому критерию, если </w:t>
      </w:r>
      <w:r w:rsidRPr="00290D83">
        <w:rPr>
          <w:rFonts w:ascii="Times New Roman" w:hAnsi="Times New Roman" w:cs="Times New Roman"/>
          <w:color w:val="000000"/>
          <w:sz w:val="28"/>
          <w:szCs w:val="28"/>
        </w:rPr>
        <w:t>потребность выражена сильно</w:t>
      </w:r>
      <w:r>
        <w:rPr>
          <w:rFonts w:ascii="Times New Roman" w:hAnsi="Times New Roman" w:cs="Times New Roman"/>
          <w:color w:val="000000"/>
          <w:sz w:val="28"/>
          <w:szCs w:val="28"/>
        </w:rPr>
        <w:t xml:space="preserve">, то оценивается в 3 балла, </w:t>
      </w:r>
      <w:r w:rsidRPr="00290D83">
        <w:rPr>
          <w:rFonts w:ascii="Times New Roman" w:hAnsi="Times New Roman" w:cs="Times New Roman"/>
          <w:color w:val="000000"/>
          <w:sz w:val="28"/>
          <w:szCs w:val="28"/>
        </w:rPr>
        <w:t>потребность выражена умеренно</w:t>
      </w:r>
      <w:r>
        <w:rPr>
          <w:rFonts w:ascii="Times New Roman" w:hAnsi="Times New Roman" w:cs="Times New Roman"/>
          <w:color w:val="000000"/>
          <w:sz w:val="28"/>
          <w:szCs w:val="28"/>
        </w:rPr>
        <w:t xml:space="preserve"> – 2, </w:t>
      </w:r>
      <w:r w:rsidRPr="000578C4">
        <w:rPr>
          <w:rFonts w:ascii="Times New Roman" w:hAnsi="Times New Roman" w:cs="Times New Roman"/>
          <w:color w:val="000000"/>
          <w:sz w:val="28"/>
          <w:szCs w:val="28"/>
        </w:rPr>
        <w:t>потребность выражена слабо</w:t>
      </w:r>
      <w:r>
        <w:rPr>
          <w:rFonts w:ascii="Times New Roman" w:hAnsi="Times New Roman" w:cs="Times New Roman"/>
          <w:color w:val="000000"/>
          <w:sz w:val="28"/>
          <w:szCs w:val="28"/>
        </w:rPr>
        <w:t xml:space="preserve"> – 1.</w:t>
      </w:r>
    </w:p>
    <w:p w:rsidR="00C00119" w:rsidRPr="00290D83" w:rsidRDefault="00C00119" w:rsidP="00C0011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2</w:t>
      </w:r>
      <w:r w:rsidRPr="00290D83">
        <w:rPr>
          <w:rFonts w:ascii="Times New Roman" w:hAnsi="Times New Roman" w:cs="Times New Roman"/>
          <w:color w:val="000000"/>
          <w:sz w:val="28"/>
          <w:szCs w:val="28"/>
        </w:rPr>
        <w:t xml:space="preserve"> Изучение познавательных интересов</w:t>
      </w:r>
      <w:r>
        <w:rPr>
          <w:rFonts w:ascii="Times New Roman" w:hAnsi="Times New Roman" w:cs="Times New Roman"/>
          <w:color w:val="000000"/>
          <w:sz w:val="28"/>
          <w:szCs w:val="28"/>
        </w:rPr>
        <w:t xml:space="preserve"> в начале года</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46"/>
        <w:gridCol w:w="2515"/>
        <w:gridCol w:w="3717"/>
        <w:gridCol w:w="1493"/>
      </w:tblGrid>
      <w:tr w:rsidR="00C00119" w:rsidRPr="005D2EAA" w:rsidTr="0096023B">
        <w:trPr>
          <w:cantSplit/>
          <w:jc w:val="center"/>
        </w:trPr>
        <w:tc>
          <w:tcPr>
            <w:tcW w:w="964"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Имя ребенка</w:t>
            </w:r>
          </w:p>
        </w:tc>
        <w:tc>
          <w:tcPr>
            <w:tcW w:w="1314"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Количественная обработка (баллы)</w:t>
            </w:r>
          </w:p>
        </w:tc>
        <w:tc>
          <w:tcPr>
            <w:tcW w:w="1942"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Качественная обработка</w:t>
            </w:r>
          </w:p>
        </w:tc>
        <w:tc>
          <w:tcPr>
            <w:tcW w:w="780"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Балл по Т. И. Бабаевой</w:t>
            </w:r>
          </w:p>
        </w:tc>
      </w:tr>
      <w:tr w:rsidR="00C00119" w:rsidRPr="005D2EAA" w:rsidTr="0096023B">
        <w:trPr>
          <w:cantSplit/>
          <w:jc w:val="center"/>
        </w:trPr>
        <w:tc>
          <w:tcPr>
            <w:tcW w:w="964" w:type="pct"/>
          </w:tcPr>
          <w:p w:rsidR="00C00119" w:rsidRPr="005D2EAA" w:rsidRDefault="00C00119" w:rsidP="00C00119">
            <w:pPr>
              <w:numPr>
                <w:ilvl w:val="0"/>
                <w:numId w:val="5"/>
              </w:numPr>
              <w:spacing w:line="240" w:lineRule="auto"/>
              <w:jc w:val="both"/>
              <w:rPr>
                <w:rFonts w:ascii="Times New Roman" w:hAnsi="Times New Roman" w:cs="Times New Roman"/>
                <w:color w:val="000000"/>
                <w:sz w:val="24"/>
                <w:szCs w:val="24"/>
              </w:rPr>
            </w:pPr>
          </w:p>
        </w:tc>
        <w:tc>
          <w:tcPr>
            <w:tcW w:w="1314"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18</w:t>
            </w:r>
          </w:p>
        </w:tc>
        <w:tc>
          <w:tcPr>
            <w:tcW w:w="1942"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Потребность выражена умеренно</w:t>
            </w:r>
          </w:p>
        </w:tc>
        <w:tc>
          <w:tcPr>
            <w:tcW w:w="780"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2</w:t>
            </w:r>
          </w:p>
        </w:tc>
      </w:tr>
      <w:tr w:rsidR="00C00119" w:rsidRPr="005D2EAA" w:rsidTr="0096023B">
        <w:trPr>
          <w:cantSplit/>
          <w:jc w:val="center"/>
        </w:trPr>
        <w:tc>
          <w:tcPr>
            <w:tcW w:w="964" w:type="pct"/>
          </w:tcPr>
          <w:p w:rsidR="00C00119" w:rsidRPr="005D2EAA" w:rsidRDefault="00C00119" w:rsidP="00C00119">
            <w:pPr>
              <w:numPr>
                <w:ilvl w:val="0"/>
                <w:numId w:val="5"/>
              </w:numPr>
              <w:spacing w:line="240" w:lineRule="auto"/>
              <w:jc w:val="both"/>
              <w:rPr>
                <w:rFonts w:ascii="Times New Roman" w:hAnsi="Times New Roman" w:cs="Times New Roman"/>
                <w:color w:val="000000"/>
                <w:sz w:val="24"/>
                <w:szCs w:val="24"/>
              </w:rPr>
            </w:pPr>
          </w:p>
        </w:tc>
        <w:tc>
          <w:tcPr>
            <w:tcW w:w="1314"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13</w:t>
            </w:r>
          </w:p>
        </w:tc>
        <w:tc>
          <w:tcPr>
            <w:tcW w:w="1942"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Потребность выражена слабо</w:t>
            </w:r>
          </w:p>
        </w:tc>
        <w:tc>
          <w:tcPr>
            <w:tcW w:w="780"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964" w:type="pct"/>
          </w:tcPr>
          <w:p w:rsidR="00C00119" w:rsidRPr="005D2EAA" w:rsidRDefault="00C00119" w:rsidP="00C00119">
            <w:pPr>
              <w:numPr>
                <w:ilvl w:val="0"/>
                <w:numId w:val="5"/>
              </w:numPr>
              <w:spacing w:line="240" w:lineRule="auto"/>
              <w:jc w:val="both"/>
              <w:rPr>
                <w:rFonts w:ascii="Times New Roman" w:hAnsi="Times New Roman" w:cs="Times New Roman"/>
                <w:color w:val="000000"/>
                <w:sz w:val="24"/>
                <w:szCs w:val="24"/>
              </w:rPr>
            </w:pPr>
          </w:p>
        </w:tc>
        <w:tc>
          <w:tcPr>
            <w:tcW w:w="1314"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12</w:t>
            </w:r>
          </w:p>
        </w:tc>
        <w:tc>
          <w:tcPr>
            <w:tcW w:w="1942" w:type="pct"/>
          </w:tcPr>
          <w:p w:rsidR="00C00119" w:rsidRPr="005D2EAA" w:rsidRDefault="00C00119" w:rsidP="0096023B">
            <w:pPr>
              <w:spacing w:line="240" w:lineRule="auto"/>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Потребность выражена слабо</w:t>
            </w:r>
          </w:p>
        </w:tc>
        <w:tc>
          <w:tcPr>
            <w:tcW w:w="780" w:type="pct"/>
          </w:tcPr>
          <w:p w:rsidR="00C00119" w:rsidRPr="005D2EAA" w:rsidRDefault="00C00119" w:rsidP="0096023B">
            <w:pPr>
              <w:spacing w:line="240" w:lineRule="auto"/>
              <w:jc w:val="center"/>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bl>
    <w:p w:rsidR="00C00119" w:rsidRDefault="00C00119" w:rsidP="00C00119">
      <w:pPr>
        <w:numPr>
          <w:ilvl w:val="0"/>
          <w:numId w:val="4"/>
        </w:numPr>
        <w:spacing w:line="360" w:lineRule="auto"/>
        <w:jc w:val="both"/>
        <w:rPr>
          <w:rFonts w:ascii="Times New Roman" w:hAnsi="Times New Roman" w:cs="Times New Roman"/>
          <w:color w:val="000000"/>
          <w:sz w:val="28"/>
          <w:szCs w:val="28"/>
        </w:rPr>
      </w:pPr>
      <w:proofErr w:type="spellStart"/>
      <w:r w:rsidRPr="003B33E0">
        <w:rPr>
          <w:rFonts w:ascii="Times New Roman" w:hAnsi="Times New Roman" w:cs="Times New Roman"/>
          <w:color w:val="000000"/>
          <w:sz w:val="28"/>
          <w:szCs w:val="28"/>
        </w:rPr>
        <w:t>Сформированность</w:t>
      </w:r>
      <w:proofErr w:type="spellEnd"/>
      <w:r w:rsidRPr="003B33E0">
        <w:rPr>
          <w:rFonts w:ascii="Times New Roman" w:hAnsi="Times New Roman" w:cs="Times New Roman"/>
          <w:color w:val="000000"/>
          <w:sz w:val="28"/>
          <w:szCs w:val="28"/>
        </w:rPr>
        <w:t xml:space="preserve"> исследовательской деятельности</w:t>
      </w:r>
    </w:p>
    <w:p w:rsidR="00C00119" w:rsidRDefault="00C00119" w:rsidP="00C00119">
      <w:pPr>
        <w:spacing w:line="360" w:lineRule="auto"/>
        <w:ind w:firstLine="851"/>
        <w:jc w:val="both"/>
        <w:rPr>
          <w:rFonts w:ascii="Times New Roman" w:hAnsi="Times New Roman" w:cs="Times New Roman"/>
          <w:color w:val="000000"/>
          <w:sz w:val="28"/>
          <w:szCs w:val="28"/>
        </w:rPr>
      </w:pPr>
      <w:r w:rsidRPr="003A33BE">
        <w:rPr>
          <w:rFonts w:ascii="Times New Roman" w:hAnsi="Times New Roman" w:cs="Times New Roman"/>
          <w:color w:val="000000"/>
          <w:sz w:val="28"/>
          <w:szCs w:val="28"/>
        </w:rPr>
        <w:t xml:space="preserve">С целью выявления у детей старшего дошкольного возраста </w:t>
      </w:r>
      <w:proofErr w:type="spellStart"/>
      <w:r w:rsidRPr="003A33BE">
        <w:rPr>
          <w:rFonts w:ascii="Times New Roman" w:hAnsi="Times New Roman" w:cs="Times New Roman"/>
          <w:color w:val="000000"/>
          <w:sz w:val="28"/>
          <w:szCs w:val="28"/>
        </w:rPr>
        <w:t>сформированности</w:t>
      </w:r>
      <w:proofErr w:type="spellEnd"/>
      <w:r w:rsidRPr="003A33BE">
        <w:rPr>
          <w:rFonts w:ascii="Times New Roman" w:hAnsi="Times New Roman" w:cs="Times New Roman"/>
          <w:color w:val="000000"/>
          <w:sz w:val="28"/>
          <w:szCs w:val="28"/>
        </w:rPr>
        <w:t xml:space="preserve"> исследовательской деятельности и отношения к экспериментальной деятельности,</w:t>
      </w:r>
      <w:r>
        <w:rPr>
          <w:rFonts w:ascii="Times New Roman" w:hAnsi="Times New Roman" w:cs="Times New Roman"/>
          <w:color w:val="000000"/>
          <w:sz w:val="28"/>
          <w:szCs w:val="28"/>
        </w:rPr>
        <w:t xml:space="preserve"> мы</w:t>
      </w:r>
      <w:r w:rsidRPr="003A33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составили схему оценки также по 3-хбальной системе. За основу взяли </w:t>
      </w:r>
      <w:r w:rsidRPr="003A33BE">
        <w:rPr>
          <w:rFonts w:ascii="Times New Roman" w:hAnsi="Times New Roman" w:cs="Times New Roman"/>
          <w:color w:val="000000"/>
          <w:sz w:val="28"/>
          <w:szCs w:val="28"/>
        </w:rPr>
        <w:t>сводные данные о возрастной динамике формирования навыков всех этапов экспериментирования по Т. И. Бабаевой</w:t>
      </w:r>
      <w:r>
        <w:rPr>
          <w:rFonts w:ascii="Times New Roman" w:hAnsi="Times New Roman" w:cs="Times New Roman"/>
          <w:color w:val="000000"/>
          <w:sz w:val="28"/>
          <w:szCs w:val="28"/>
        </w:rPr>
        <w:t xml:space="preserve"> (</w:t>
      </w:r>
      <w:r w:rsidRPr="00E3422B">
        <w:rPr>
          <w:rFonts w:ascii="Times New Roman" w:hAnsi="Times New Roman" w:cs="Times New Roman"/>
          <w:i/>
          <w:color w:val="000000"/>
          <w:sz w:val="28"/>
          <w:szCs w:val="28"/>
        </w:rPr>
        <w:t xml:space="preserve">см. приложение </w:t>
      </w:r>
      <w:r>
        <w:rPr>
          <w:rFonts w:ascii="Times New Roman" w:hAnsi="Times New Roman" w:cs="Times New Roman"/>
          <w:i/>
          <w:color w:val="000000"/>
          <w:sz w:val="28"/>
          <w:szCs w:val="28"/>
        </w:rPr>
        <w:t xml:space="preserve">Б Схема оценки </w:t>
      </w:r>
      <w:proofErr w:type="spellStart"/>
      <w:r>
        <w:rPr>
          <w:rFonts w:ascii="Times New Roman" w:hAnsi="Times New Roman" w:cs="Times New Roman"/>
          <w:i/>
          <w:color w:val="000000"/>
          <w:sz w:val="28"/>
          <w:szCs w:val="28"/>
        </w:rPr>
        <w:t>сформированности</w:t>
      </w:r>
      <w:proofErr w:type="spellEnd"/>
      <w:r>
        <w:rPr>
          <w:rFonts w:ascii="Times New Roman" w:hAnsi="Times New Roman" w:cs="Times New Roman"/>
          <w:i/>
          <w:color w:val="000000"/>
          <w:sz w:val="28"/>
          <w:szCs w:val="28"/>
        </w:rPr>
        <w:t xml:space="preserve"> исследовательской деятельности</w:t>
      </w:r>
      <w:r>
        <w:rPr>
          <w:rFonts w:ascii="Times New Roman" w:hAnsi="Times New Roman" w:cs="Times New Roman"/>
          <w:color w:val="000000"/>
          <w:sz w:val="28"/>
          <w:szCs w:val="28"/>
        </w:rPr>
        <w:t>).</w:t>
      </w:r>
    </w:p>
    <w:p w:rsidR="00C00119" w:rsidRDefault="00C00119" w:rsidP="00C00119">
      <w:pPr>
        <w:numPr>
          <w:ilvl w:val="0"/>
          <w:numId w:val="4"/>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Уровень</w:t>
      </w:r>
      <w:r w:rsidRPr="00C83D19">
        <w:rPr>
          <w:rFonts w:ascii="Times New Roman" w:hAnsi="Times New Roman" w:cs="Times New Roman"/>
          <w:color w:val="000000"/>
          <w:sz w:val="28"/>
          <w:szCs w:val="28"/>
        </w:rPr>
        <w:t xml:space="preserve"> знаний </w:t>
      </w:r>
      <w:r>
        <w:rPr>
          <w:rFonts w:ascii="Times New Roman" w:hAnsi="Times New Roman" w:cs="Times New Roman"/>
          <w:color w:val="000000"/>
          <w:sz w:val="28"/>
          <w:szCs w:val="28"/>
        </w:rPr>
        <w:t>об</w:t>
      </w:r>
      <w:r w:rsidRPr="00C83D19">
        <w:rPr>
          <w:rFonts w:ascii="Times New Roman" w:hAnsi="Times New Roman" w:cs="Times New Roman"/>
          <w:color w:val="000000"/>
          <w:sz w:val="28"/>
          <w:szCs w:val="28"/>
        </w:rPr>
        <w:t xml:space="preserve"> объект</w:t>
      </w:r>
      <w:r>
        <w:rPr>
          <w:rFonts w:ascii="Times New Roman" w:hAnsi="Times New Roman" w:cs="Times New Roman"/>
          <w:color w:val="000000"/>
          <w:sz w:val="28"/>
          <w:szCs w:val="28"/>
        </w:rPr>
        <w:t>ах</w:t>
      </w:r>
      <w:r w:rsidRPr="00C83D19">
        <w:rPr>
          <w:rFonts w:ascii="Times New Roman" w:hAnsi="Times New Roman" w:cs="Times New Roman"/>
          <w:color w:val="000000"/>
          <w:sz w:val="28"/>
          <w:szCs w:val="28"/>
        </w:rPr>
        <w:t xml:space="preserve"> неживой природы</w:t>
      </w:r>
      <w:r>
        <w:rPr>
          <w:rFonts w:ascii="Times New Roman" w:hAnsi="Times New Roman" w:cs="Times New Roman"/>
          <w:color w:val="000000"/>
          <w:sz w:val="28"/>
          <w:szCs w:val="28"/>
        </w:rPr>
        <w:t xml:space="preserve"> и рукотворного мира</w:t>
      </w:r>
    </w:p>
    <w:p w:rsidR="00C00119" w:rsidRDefault="00C00119" w:rsidP="00C00119">
      <w:pPr>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по этому критерию мы брали из стандартной диагностики по учебной программе.</w:t>
      </w:r>
    </w:p>
    <w:p w:rsidR="00C00119" w:rsidRDefault="00C00119" w:rsidP="00C00119">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Мы собрали воедино диагностические данные по всем показателям и представили в общей таблице (см. на следующей странице).</w:t>
      </w: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sectPr w:rsidR="00C00119" w:rsidSect="005D2EAA">
          <w:pgSz w:w="11906" w:h="16838"/>
          <w:pgMar w:top="1134" w:right="850" w:bottom="1134" w:left="1701" w:header="709" w:footer="709" w:gutter="0"/>
          <w:cols w:space="708"/>
          <w:docGrid w:linePitch="360"/>
        </w:sectPr>
      </w:pPr>
    </w:p>
    <w:p w:rsidR="00C00119" w:rsidRDefault="00C00119" w:rsidP="00C00119">
      <w:pPr>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xml:space="preserve">Таблица </w:t>
      </w:r>
      <w:r>
        <w:rPr>
          <w:rFonts w:ascii="Times New Roman" w:hAnsi="Times New Roman" w:cs="Times New Roman"/>
          <w:color w:val="000000"/>
          <w:sz w:val="28"/>
          <w:szCs w:val="28"/>
        </w:rPr>
        <w:t>3.</w:t>
      </w:r>
      <w:r w:rsidRPr="004A470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w:t>
      </w:r>
      <w:r w:rsidRPr="004A4705">
        <w:rPr>
          <w:rFonts w:ascii="Times New Roman" w:hAnsi="Times New Roman" w:cs="Times New Roman"/>
          <w:bCs/>
          <w:color w:val="000000"/>
          <w:sz w:val="28"/>
          <w:szCs w:val="28"/>
        </w:rPr>
        <w:t xml:space="preserve">иагностика познавательной активности детей </w:t>
      </w:r>
      <w:r>
        <w:rPr>
          <w:rFonts w:ascii="Times New Roman" w:hAnsi="Times New Roman" w:cs="Times New Roman"/>
          <w:bCs/>
          <w:color w:val="000000"/>
          <w:sz w:val="28"/>
          <w:szCs w:val="28"/>
        </w:rPr>
        <w:t xml:space="preserve">с ЗПР </w:t>
      </w:r>
      <w:r w:rsidRPr="004A4705">
        <w:rPr>
          <w:rFonts w:ascii="Times New Roman" w:hAnsi="Times New Roman" w:cs="Times New Roman"/>
          <w:bCs/>
          <w:color w:val="000000"/>
          <w:sz w:val="28"/>
          <w:szCs w:val="28"/>
        </w:rPr>
        <w:t>старшей группы</w:t>
      </w:r>
      <w:r>
        <w:rPr>
          <w:rFonts w:ascii="Times New Roman" w:hAnsi="Times New Roman" w:cs="Times New Roman"/>
          <w:bCs/>
          <w:color w:val="000000"/>
          <w:sz w:val="28"/>
          <w:szCs w:val="28"/>
        </w:rPr>
        <w:t xml:space="preserve"> (5-6 лет)</w:t>
      </w:r>
      <w:r>
        <w:rPr>
          <w:rFonts w:ascii="Times New Roman" w:hAnsi="Times New Roman" w:cs="Times New Roman"/>
          <w:bCs/>
          <w:color w:val="000000"/>
          <w:sz w:val="28"/>
          <w:szCs w:val="28"/>
        </w:rPr>
        <w:t xml:space="preserve"> </w:t>
      </w:r>
    </w:p>
    <w:tbl>
      <w:tblPr>
        <w:tblW w:w="15984" w:type="dxa"/>
        <w:tblLayout w:type="fixed"/>
        <w:tblLook w:val="00A0" w:firstRow="1" w:lastRow="0" w:firstColumn="1" w:lastColumn="0" w:noHBand="0" w:noVBand="0"/>
      </w:tblPr>
      <w:tblGrid>
        <w:gridCol w:w="1275"/>
        <w:gridCol w:w="1560"/>
        <w:gridCol w:w="1701"/>
        <w:gridCol w:w="1417"/>
        <w:gridCol w:w="1701"/>
        <w:gridCol w:w="1984"/>
        <w:gridCol w:w="1243"/>
        <w:gridCol w:w="5103"/>
      </w:tblGrid>
      <w:tr w:rsidR="00C00119" w:rsidRPr="003457AA" w:rsidTr="0096023B">
        <w:tc>
          <w:tcPr>
            <w:tcW w:w="1275"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tabs>
                <w:tab w:val="left" w:pos="750"/>
              </w:tabs>
              <w:spacing w:after="0" w:line="360" w:lineRule="auto"/>
              <w:jc w:val="both"/>
              <w:rPr>
                <w:rFonts w:ascii="Times New Roman" w:hAnsi="Times New Roman" w:cs="Times New Roman"/>
                <w:color w:val="000000"/>
              </w:rPr>
            </w:pPr>
            <w:r w:rsidRPr="003457AA">
              <w:rPr>
                <w:rFonts w:ascii="Times New Roman" w:hAnsi="Times New Roman" w:cs="Times New Roman"/>
                <w:color w:val="000000"/>
              </w:rPr>
              <w:t>Проявление интереса к 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sidRPr="003457AA">
              <w:rPr>
                <w:rFonts w:ascii="Times New Roman" w:hAnsi="Times New Roman" w:cs="Times New Roman"/>
                <w:color w:val="000000"/>
              </w:rPr>
              <w:t>Принятие ребенком проблемной задачи, требующей экспериментирования.</w:t>
            </w:r>
          </w:p>
        </w:tc>
        <w:tc>
          <w:tcPr>
            <w:tcW w:w="1701"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sidRPr="003457AA">
              <w:rPr>
                <w:rFonts w:ascii="Times New Roman" w:hAnsi="Times New Roman" w:cs="Times New Roman"/>
                <w:color w:val="000000"/>
              </w:rPr>
              <w:t>Процесс решения задачи в экспериментировании</w:t>
            </w:r>
          </w:p>
        </w:tc>
        <w:tc>
          <w:tcPr>
            <w:tcW w:w="1417"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sidRPr="003457AA">
              <w:rPr>
                <w:rFonts w:ascii="Times New Roman" w:hAnsi="Times New Roman" w:cs="Times New Roman"/>
                <w:color w:val="000000"/>
              </w:rPr>
              <w:t>Отношение к помощи взрослого в процессе экспериментирования</w:t>
            </w:r>
          </w:p>
        </w:tc>
        <w:tc>
          <w:tcPr>
            <w:tcW w:w="1701"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sidRPr="003457AA">
              <w:rPr>
                <w:rFonts w:ascii="Times New Roman" w:hAnsi="Times New Roman" w:cs="Times New Roman"/>
                <w:color w:val="000000"/>
              </w:rPr>
              <w:t>Отношение к результату экспериментирования. Оценка результата.</w:t>
            </w:r>
          </w:p>
        </w:tc>
        <w:tc>
          <w:tcPr>
            <w:tcW w:w="1984"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sidRPr="003457AA">
              <w:rPr>
                <w:rFonts w:ascii="Times New Roman" w:hAnsi="Times New Roman" w:cs="Times New Roman"/>
                <w:color w:val="000000"/>
              </w:rPr>
              <w:t>Уровень знаний об объектах неживой природы и рукотворного мира</w:t>
            </w:r>
          </w:p>
        </w:tc>
        <w:tc>
          <w:tcPr>
            <w:tcW w:w="1243" w:type="dxa"/>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Pr>
                <w:rFonts w:ascii="Times New Roman" w:hAnsi="Times New Roman" w:cs="Times New Roman"/>
                <w:color w:val="000000"/>
              </w:rPr>
              <w:t>Итого баллов</w:t>
            </w:r>
          </w:p>
        </w:tc>
        <w:tc>
          <w:tcPr>
            <w:tcW w:w="5103" w:type="dxa"/>
            <w:vMerge w:val="restart"/>
            <w:tcBorders>
              <w:top w:val="single" w:sz="4" w:space="0" w:color="auto"/>
              <w:left w:val="single" w:sz="4" w:space="0" w:color="auto"/>
              <w:bottom w:val="single" w:sz="4" w:space="0" w:color="auto"/>
              <w:right w:val="single" w:sz="4" w:space="0" w:color="auto"/>
            </w:tcBorders>
          </w:tcPr>
          <w:p w:rsidR="00C00119" w:rsidRPr="003457AA" w:rsidRDefault="00C00119" w:rsidP="0096023B">
            <w:pPr>
              <w:spacing w:after="0" w:line="360" w:lineRule="auto"/>
              <w:jc w:val="both"/>
              <w:rPr>
                <w:rFonts w:ascii="Times New Roman" w:hAnsi="Times New Roman" w:cs="Times New Roman"/>
                <w:color w:val="000000"/>
              </w:rPr>
            </w:pPr>
            <w:r>
              <w:rPr>
                <w:rFonts w:ascii="Times New Roman" w:hAnsi="Times New Roman" w:cs="Times New Roman"/>
                <w:color w:val="000000"/>
              </w:rPr>
              <w:t>Примечание</w:t>
            </w:r>
          </w:p>
        </w:tc>
      </w:tr>
    </w:tbl>
    <w:tbl>
      <w:tblPr>
        <w:tblStyle w:val="a6"/>
        <w:tblW w:w="15984" w:type="dxa"/>
        <w:tblInd w:w="0" w:type="dxa"/>
        <w:tblLayout w:type="fixed"/>
        <w:tblLook w:val="04A0" w:firstRow="1" w:lastRow="0" w:firstColumn="1" w:lastColumn="0" w:noHBand="0" w:noVBand="1"/>
      </w:tblPr>
      <w:tblGrid>
        <w:gridCol w:w="637"/>
        <w:gridCol w:w="638"/>
        <w:gridCol w:w="780"/>
        <w:gridCol w:w="780"/>
        <w:gridCol w:w="850"/>
        <w:gridCol w:w="851"/>
        <w:gridCol w:w="708"/>
        <w:gridCol w:w="709"/>
        <w:gridCol w:w="850"/>
        <w:gridCol w:w="851"/>
        <w:gridCol w:w="992"/>
        <w:gridCol w:w="992"/>
        <w:gridCol w:w="621"/>
        <w:gridCol w:w="622"/>
        <w:gridCol w:w="5103"/>
      </w:tblGrid>
      <w:tr w:rsidR="00C00119" w:rsidRPr="003457AA" w:rsidTr="0096023B">
        <w:trPr>
          <w:trHeight w:val="393"/>
        </w:trPr>
        <w:tc>
          <w:tcPr>
            <w:tcW w:w="637"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638"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780"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780"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850"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851"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708"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709"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850"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851"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992"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н</w:t>
            </w:r>
          </w:p>
        </w:tc>
        <w:tc>
          <w:tcPr>
            <w:tcW w:w="992" w:type="dxa"/>
          </w:tcPr>
          <w:p w:rsidR="00C00119" w:rsidRPr="00D32830" w:rsidRDefault="00C00119" w:rsidP="0096023B">
            <w:pPr>
              <w:spacing w:after="0" w:line="360" w:lineRule="auto"/>
              <w:jc w:val="center"/>
              <w:rPr>
                <w:rFonts w:ascii="Times New Roman" w:hAnsi="Times New Roman" w:cs="Times New Roman"/>
                <w:color w:val="000000"/>
                <w:sz w:val="28"/>
                <w:szCs w:val="28"/>
              </w:rPr>
            </w:pPr>
            <w:r w:rsidRPr="00D32830">
              <w:rPr>
                <w:rFonts w:ascii="Times New Roman" w:hAnsi="Times New Roman" w:cs="Times New Roman"/>
                <w:color w:val="000000"/>
                <w:sz w:val="28"/>
                <w:szCs w:val="28"/>
              </w:rPr>
              <w:t>к</w:t>
            </w:r>
          </w:p>
        </w:tc>
        <w:tc>
          <w:tcPr>
            <w:tcW w:w="621" w:type="dxa"/>
          </w:tcPr>
          <w:p w:rsidR="00C00119" w:rsidRPr="009D5D75" w:rsidRDefault="00C00119" w:rsidP="0096023B">
            <w:pPr>
              <w:spacing w:after="0" w:line="360" w:lineRule="auto"/>
              <w:jc w:val="both"/>
              <w:rPr>
                <w:rFonts w:ascii="Times New Roman" w:hAnsi="Times New Roman" w:cs="Times New Roman"/>
                <w:color w:val="000000"/>
                <w:sz w:val="28"/>
                <w:szCs w:val="28"/>
              </w:rPr>
            </w:pPr>
            <w:r w:rsidRPr="009D5D75">
              <w:rPr>
                <w:rFonts w:ascii="Times New Roman" w:hAnsi="Times New Roman" w:cs="Times New Roman"/>
                <w:color w:val="000000"/>
                <w:sz w:val="28"/>
                <w:szCs w:val="28"/>
              </w:rPr>
              <w:t>н</w:t>
            </w:r>
          </w:p>
        </w:tc>
        <w:tc>
          <w:tcPr>
            <w:tcW w:w="622" w:type="dxa"/>
          </w:tcPr>
          <w:p w:rsidR="00C00119" w:rsidRPr="009D5D75" w:rsidRDefault="00C00119" w:rsidP="0096023B">
            <w:pPr>
              <w:spacing w:after="0" w:line="360" w:lineRule="auto"/>
              <w:jc w:val="both"/>
              <w:rPr>
                <w:rFonts w:ascii="Times New Roman" w:hAnsi="Times New Roman" w:cs="Times New Roman"/>
                <w:color w:val="000000"/>
                <w:sz w:val="28"/>
                <w:szCs w:val="28"/>
              </w:rPr>
            </w:pPr>
            <w:r w:rsidRPr="009D5D75">
              <w:rPr>
                <w:rFonts w:ascii="Times New Roman" w:hAnsi="Times New Roman" w:cs="Times New Roman"/>
                <w:color w:val="000000"/>
                <w:sz w:val="28"/>
                <w:szCs w:val="28"/>
              </w:rPr>
              <w:t>к</w:t>
            </w:r>
          </w:p>
        </w:tc>
        <w:tc>
          <w:tcPr>
            <w:tcW w:w="5103" w:type="dxa"/>
            <w:vMerge/>
          </w:tcPr>
          <w:p w:rsidR="00C00119" w:rsidRPr="003457AA" w:rsidRDefault="00C00119" w:rsidP="0096023B">
            <w:pPr>
              <w:spacing w:after="0" w:line="360" w:lineRule="auto"/>
              <w:jc w:val="both"/>
              <w:rPr>
                <w:rFonts w:ascii="Times New Roman" w:hAnsi="Times New Roman" w:cs="Times New Roman"/>
                <w:color w:val="000000"/>
              </w:rPr>
            </w:pPr>
          </w:p>
        </w:tc>
      </w:tr>
      <w:tr w:rsidR="00C00119" w:rsidRPr="00D25A3F" w:rsidTr="0096023B">
        <w:trPr>
          <w:trHeight w:val="393"/>
        </w:trPr>
        <w:tc>
          <w:tcPr>
            <w:tcW w:w="15984" w:type="dxa"/>
            <w:gridSpan w:val="15"/>
          </w:tcPr>
          <w:p w:rsidR="00C00119" w:rsidRPr="00D25A3F" w:rsidRDefault="00240B71" w:rsidP="0096023B">
            <w:pPr>
              <w:spacing w:after="0" w:line="360" w:lineRule="auto"/>
              <w:jc w:val="center"/>
              <w:rPr>
                <w:rFonts w:ascii="Times New Roman" w:hAnsi="Times New Roman" w:cs="Times New Roman"/>
                <w:b/>
                <w:color w:val="000000"/>
              </w:rPr>
            </w:pPr>
            <w:r>
              <w:rPr>
                <w:rFonts w:ascii="Times New Roman" w:hAnsi="Times New Roman" w:cs="Times New Roman"/>
                <w:b/>
                <w:color w:val="000000"/>
              </w:rPr>
              <w:t>ИМЯ</w:t>
            </w:r>
          </w:p>
        </w:tc>
      </w:tr>
      <w:tr w:rsidR="00C00119" w:rsidRPr="007C063A" w:rsidTr="0096023B">
        <w:trPr>
          <w:cantSplit/>
          <w:trHeight w:val="903"/>
        </w:trPr>
        <w:tc>
          <w:tcPr>
            <w:tcW w:w="637"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2</w:t>
            </w:r>
          </w:p>
          <w:p w:rsidR="00C00119" w:rsidRPr="004758D9" w:rsidRDefault="00C00119" w:rsidP="0096023B">
            <w:pPr>
              <w:spacing w:after="0" w:line="360" w:lineRule="auto"/>
              <w:jc w:val="both"/>
              <w:rPr>
                <w:rFonts w:ascii="Times New Roman" w:hAnsi="Times New Roman" w:cs="Times New Roman"/>
                <w:color w:val="000000"/>
                <w:sz w:val="28"/>
                <w:szCs w:val="28"/>
              </w:rPr>
            </w:pPr>
          </w:p>
        </w:tc>
        <w:tc>
          <w:tcPr>
            <w:tcW w:w="638"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3</w:t>
            </w:r>
          </w:p>
        </w:tc>
        <w:tc>
          <w:tcPr>
            <w:tcW w:w="780"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1</w:t>
            </w:r>
          </w:p>
        </w:tc>
        <w:tc>
          <w:tcPr>
            <w:tcW w:w="780"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2</w:t>
            </w:r>
          </w:p>
        </w:tc>
        <w:tc>
          <w:tcPr>
            <w:tcW w:w="850"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2</w:t>
            </w:r>
          </w:p>
        </w:tc>
        <w:tc>
          <w:tcPr>
            <w:tcW w:w="851"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3</w:t>
            </w:r>
          </w:p>
        </w:tc>
        <w:tc>
          <w:tcPr>
            <w:tcW w:w="708"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1</w:t>
            </w:r>
          </w:p>
        </w:tc>
        <w:tc>
          <w:tcPr>
            <w:tcW w:w="709"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3</w:t>
            </w:r>
          </w:p>
        </w:tc>
        <w:tc>
          <w:tcPr>
            <w:tcW w:w="850"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1</w:t>
            </w:r>
          </w:p>
        </w:tc>
        <w:tc>
          <w:tcPr>
            <w:tcW w:w="851"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3</w:t>
            </w:r>
          </w:p>
        </w:tc>
        <w:tc>
          <w:tcPr>
            <w:tcW w:w="992"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1</w:t>
            </w:r>
          </w:p>
        </w:tc>
        <w:tc>
          <w:tcPr>
            <w:tcW w:w="992"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3</w:t>
            </w:r>
          </w:p>
        </w:tc>
        <w:tc>
          <w:tcPr>
            <w:tcW w:w="621"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8</w:t>
            </w:r>
          </w:p>
        </w:tc>
        <w:tc>
          <w:tcPr>
            <w:tcW w:w="622" w:type="dxa"/>
          </w:tcPr>
          <w:p w:rsidR="00C00119" w:rsidRPr="004758D9" w:rsidRDefault="00C00119" w:rsidP="0096023B">
            <w:pPr>
              <w:spacing w:after="0" w:line="360" w:lineRule="auto"/>
              <w:jc w:val="both"/>
              <w:rPr>
                <w:rFonts w:ascii="Times New Roman" w:hAnsi="Times New Roman" w:cs="Times New Roman"/>
                <w:color w:val="000000"/>
                <w:sz w:val="28"/>
                <w:szCs w:val="28"/>
              </w:rPr>
            </w:pPr>
            <w:r w:rsidRPr="004758D9">
              <w:rPr>
                <w:rFonts w:ascii="Times New Roman" w:hAnsi="Times New Roman" w:cs="Times New Roman"/>
                <w:color w:val="000000"/>
                <w:sz w:val="28"/>
                <w:szCs w:val="28"/>
              </w:rPr>
              <w:t>17</w:t>
            </w:r>
          </w:p>
        </w:tc>
        <w:tc>
          <w:tcPr>
            <w:tcW w:w="5103" w:type="dxa"/>
          </w:tcPr>
          <w:p w:rsidR="00C00119" w:rsidRPr="007C063A" w:rsidRDefault="00C00119" w:rsidP="0096023B">
            <w:pPr>
              <w:spacing w:after="0" w:line="360" w:lineRule="auto"/>
              <w:jc w:val="both"/>
              <w:rPr>
                <w:rFonts w:ascii="Times New Roman" w:hAnsi="Times New Roman" w:cs="Times New Roman"/>
                <w:color w:val="000000"/>
              </w:rPr>
            </w:pPr>
            <w:r>
              <w:rPr>
                <w:rFonts w:ascii="Times New Roman" w:hAnsi="Times New Roman" w:cs="Times New Roman"/>
                <w:color w:val="000000"/>
              </w:rPr>
              <w:t>Широкий познавательный интерес. Уделить внимание концентрации внимания и воспитанию терпеливости.</w:t>
            </w:r>
          </w:p>
        </w:tc>
      </w:tr>
      <w:tr w:rsidR="00C00119" w:rsidRPr="003457AA" w:rsidTr="0096023B">
        <w:tc>
          <w:tcPr>
            <w:tcW w:w="15984" w:type="dxa"/>
            <w:gridSpan w:val="15"/>
          </w:tcPr>
          <w:p w:rsidR="00C00119" w:rsidRDefault="00C00119" w:rsidP="0096023B">
            <w:pPr>
              <w:spacing w:after="0" w:line="360" w:lineRule="auto"/>
              <w:jc w:val="both"/>
              <w:rPr>
                <w:rFonts w:ascii="Times New Roman" w:hAnsi="Times New Roman" w:cs="Times New Roman"/>
                <w:color w:val="000000"/>
              </w:rPr>
            </w:pPr>
            <w:r>
              <w:rPr>
                <w:rFonts w:ascii="Times New Roman" w:hAnsi="Times New Roman" w:cs="Times New Roman"/>
                <w:color w:val="000000"/>
              </w:rPr>
              <w:t>Эмоционально-личностные проявления: Устойчивый интерес к экспериментированию, охотно занимается в свободной деятельности.</w:t>
            </w:r>
          </w:p>
          <w:p w:rsidR="00C00119" w:rsidRPr="003457AA" w:rsidRDefault="00C00119" w:rsidP="0096023B">
            <w:pPr>
              <w:spacing w:after="0" w:line="360" w:lineRule="auto"/>
              <w:jc w:val="both"/>
              <w:rPr>
                <w:rFonts w:ascii="Times New Roman" w:hAnsi="Times New Roman" w:cs="Times New Roman"/>
                <w:color w:val="000000"/>
              </w:rPr>
            </w:pPr>
            <w:proofErr w:type="spellStart"/>
            <w:r>
              <w:rPr>
                <w:rFonts w:ascii="Times New Roman" w:hAnsi="Times New Roman" w:cs="Times New Roman"/>
                <w:color w:val="000000"/>
              </w:rPr>
              <w:t>Деятельностно</w:t>
            </w:r>
            <w:proofErr w:type="spellEnd"/>
            <w:r>
              <w:rPr>
                <w:rFonts w:ascii="Times New Roman" w:hAnsi="Times New Roman" w:cs="Times New Roman"/>
                <w:color w:val="000000"/>
              </w:rPr>
              <w:t>-личностные проявления: Активен, инициативен, использует 1-2 способа решения, соотносит результат с целью с пом. Взрослого. В конце года исп. несколько способов решения, не нуждается в помощи взрослого.</w:t>
            </w:r>
          </w:p>
        </w:tc>
      </w:tr>
    </w:tbl>
    <w:p w:rsidR="00C00119" w:rsidRDefault="00C00119" w:rsidP="00C00119">
      <w:pPr>
        <w:spacing w:line="360" w:lineRule="auto"/>
        <w:ind w:firstLine="709"/>
        <w:jc w:val="both"/>
        <w:rPr>
          <w:rFonts w:ascii="Times New Roman" w:hAnsi="Times New Roman" w:cs="Times New Roman"/>
          <w:color w:val="000000"/>
          <w:sz w:val="28"/>
          <w:szCs w:val="28"/>
        </w:rPr>
        <w:sectPr w:rsidR="00C00119" w:rsidSect="00CB3E7B">
          <w:pgSz w:w="16838" w:h="11906" w:orient="landscape"/>
          <w:pgMar w:top="1701" w:right="567" w:bottom="851" w:left="567" w:header="709" w:footer="709" w:gutter="0"/>
          <w:cols w:space="708"/>
          <w:docGrid w:linePitch="360"/>
        </w:sectPr>
      </w:pPr>
    </w:p>
    <w:p w:rsidR="00C00119" w:rsidRPr="00FF64E7" w:rsidRDefault="00C00119" w:rsidP="00C00119">
      <w:pPr>
        <w:shd w:val="clear" w:color="000000" w:fill="auto"/>
        <w:tabs>
          <w:tab w:val="left" w:pos="284"/>
        </w:tabs>
        <w:suppressAutoHyphen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Pr="00DD65C6">
        <w:rPr>
          <w:rFonts w:ascii="Times New Roman" w:hAnsi="Times New Roman" w:cs="Times New Roman"/>
          <w:b/>
          <w:bCs/>
          <w:color w:val="000000"/>
          <w:sz w:val="28"/>
          <w:szCs w:val="28"/>
        </w:rPr>
        <w:tab/>
        <w:t>Годовой план подгрупповых игровых занятий исследовательской деятельности</w:t>
      </w:r>
    </w:p>
    <w:p w:rsidR="00C00119" w:rsidRDefault="00C00119" w:rsidP="00C00119">
      <w:pPr>
        <w:shd w:val="clear" w:color="000000" w:fill="auto"/>
        <w:tabs>
          <w:tab w:val="left" w:pos="284"/>
        </w:tabs>
        <w:suppressAutoHyphens/>
        <w:autoSpaceDE w:val="0"/>
        <w:autoSpaceDN w:val="0"/>
        <w:adjustRightInd w:val="0"/>
        <w:spacing w:after="0" w:line="360" w:lineRule="auto"/>
        <w:ind w:firstLine="851"/>
        <w:jc w:val="both"/>
        <w:rPr>
          <w:rFonts w:ascii="Times New Roman" w:hAnsi="Times New Roman" w:cs="Times New Roman"/>
          <w:bCs/>
          <w:color w:val="000000"/>
          <w:sz w:val="28"/>
          <w:szCs w:val="28"/>
        </w:rPr>
      </w:pPr>
      <w:r w:rsidRPr="004B118F">
        <w:rPr>
          <w:rFonts w:ascii="Times New Roman" w:hAnsi="Times New Roman" w:cs="Times New Roman"/>
          <w:bCs/>
          <w:color w:val="000000"/>
          <w:sz w:val="28"/>
          <w:szCs w:val="28"/>
        </w:rPr>
        <w:t>Исходя из интересов детей</w:t>
      </w:r>
      <w:r>
        <w:rPr>
          <w:rFonts w:ascii="Times New Roman" w:hAnsi="Times New Roman" w:cs="Times New Roman"/>
          <w:bCs/>
          <w:color w:val="000000"/>
          <w:sz w:val="28"/>
          <w:szCs w:val="28"/>
        </w:rPr>
        <w:t>, программных задач и спец</w:t>
      </w:r>
      <w:r>
        <w:rPr>
          <w:rFonts w:ascii="Times New Roman" w:hAnsi="Times New Roman" w:cs="Times New Roman"/>
          <w:bCs/>
          <w:color w:val="000000"/>
          <w:sz w:val="28"/>
          <w:szCs w:val="28"/>
        </w:rPr>
        <w:t>ифики познавательной активности</w:t>
      </w:r>
      <w:r>
        <w:rPr>
          <w:rFonts w:ascii="Times New Roman" w:hAnsi="Times New Roman" w:cs="Times New Roman"/>
          <w:bCs/>
          <w:color w:val="000000"/>
          <w:sz w:val="28"/>
          <w:szCs w:val="28"/>
        </w:rPr>
        <w:t xml:space="preserve"> детей с ЗПР, мы составили перспективное планирование занятий по исследовательской деятельности, чтобы обеспечить системность их обучения. (</w:t>
      </w:r>
      <w:r>
        <w:rPr>
          <w:rFonts w:ascii="Times New Roman" w:hAnsi="Times New Roman" w:cs="Times New Roman"/>
          <w:bCs/>
          <w:i/>
          <w:color w:val="000000"/>
          <w:sz w:val="28"/>
          <w:szCs w:val="28"/>
        </w:rPr>
        <w:t>см. приложение В Конспект НОД с обувными материалами</w:t>
      </w:r>
      <w:r>
        <w:rPr>
          <w:rFonts w:ascii="Times New Roman" w:hAnsi="Times New Roman" w:cs="Times New Roman"/>
          <w:bCs/>
          <w:color w:val="000000"/>
          <w:sz w:val="28"/>
          <w:szCs w:val="28"/>
        </w:rPr>
        <w:t>)</w:t>
      </w:r>
    </w:p>
    <w:p w:rsidR="00C00119" w:rsidRPr="004B118F" w:rsidRDefault="00C00119" w:rsidP="00C00119">
      <w:pPr>
        <w:shd w:val="clear" w:color="000000" w:fill="auto"/>
        <w:tabs>
          <w:tab w:val="left" w:pos="284"/>
        </w:tabs>
        <w:suppressAutoHyphens/>
        <w:autoSpaceDE w:val="0"/>
        <w:autoSpaceDN w:val="0"/>
        <w:adjustRightInd w:val="0"/>
        <w:spacing w:after="0"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4 Перспективное планирование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7554"/>
      </w:tblGrid>
      <w:tr w:rsidR="00C00119" w:rsidRPr="00F21C64" w:rsidTr="0096023B">
        <w:tc>
          <w:tcPr>
            <w:tcW w:w="1809" w:type="dxa"/>
          </w:tcPr>
          <w:p w:rsidR="00C00119" w:rsidRPr="00F21C64" w:rsidRDefault="00C00119" w:rsidP="0096023B">
            <w:pPr>
              <w:jc w:val="center"/>
              <w:rPr>
                <w:rFonts w:ascii="Times New Roman" w:hAnsi="Times New Roman" w:cs="Times New Roman"/>
                <w:b/>
                <w:i/>
              </w:rPr>
            </w:pPr>
            <w:r w:rsidRPr="00F21C64">
              <w:rPr>
                <w:rFonts w:ascii="Times New Roman" w:hAnsi="Times New Roman" w:cs="Times New Roman"/>
                <w:b/>
                <w:i/>
              </w:rPr>
              <w:t>месяц</w:t>
            </w:r>
          </w:p>
        </w:tc>
        <w:tc>
          <w:tcPr>
            <w:tcW w:w="7762" w:type="dxa"/>
          </w:tcPr>
          <w:p w:rsidR="00C00119" w:rsidRPr="00F21C64" w:rsidRDefault="00C00119" w:rsidP="0096023B">
            <w:pPr>
              <w:jc w:val="center"/>
              <w:rPr>
                <w:rFonts w:ascii="Times New Roman" w:hAnsi="Times New Roman" w:cs="Times New Roman"/>
                <w:b/>
                <w:i/>
              </w:rPr>
            </w:pPr>
            <w:r w:rsidRPr="00F21C64">
              <w:rPr>
                <w:rFonts w:ascii="Times New Roman" w:hAnsi="Times New Roman" w:cs="Times New Roman"/>
                <w:b/>
                <w:i/>
              </w:rPr>
              <w:t>Темы занятий</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сентябрь</w:t>
            </w:r>
          </w:p>
        </w:tc>
        <w:tc>
          <w:tcPr>
            <w:tcW w:w="7762" w:type="dxa"/>
          </w:tcPr>
          <w:p w:rsidR="00C00119" w:rsidRPr="00F21C64" w:rsidRDefault="00C00119" w:rsidP="0096023B">
            <w:pPr>
              <w:jc w:val="center"/>
              <w:rPr>
                <w:rFonts w:ascii="Times New Roman" w:hAnsi="Times New Roman" w:cs="Times New Roman"/>
              </w:rPr>
            </w:pPr>
            <w:r>
              <w:rPr>
                <w:rFonts w:ascii="Times New Roman" w:hAnsi="Times New Roman" w:cs="Times New Roman"/>
              </w:rPr>
              <w:t>Диагностика детей по познавательной активности</w:t>
            </w:r>
            <w:r w:rsidRPr="00F21C64">
              <w:rPr>
                <w:rFonts w:ascii="Times New Roman" w:hAnsi="Times New Roman" w:cs="Times New Roman"/>
              </w:rPr>
              <w:t>.</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октябрь</w:t>
            </w:r>
          </w:p>
        </w:tc>
        <w:tc>
          <w:tcPr>
            <w:tcW w:w="7762" w:type="dxa"/>
          </w:tcPr>
          <w:p w:rsidR="00C00119" w:rsidRPr="00F21C64" w:rsidRDefault="00C00119" w:rsidP="0096023B">
            <w:pPr>
              <w:ind w:left="720"/>
              <w:jc w:val="center"/>
              <w:rPr>
                <w:rFonts w:ascii="Times New Roman" w:hAnsi="Times New Roman" w:cs="Times New Roman"/>
                <w:b/>
              </w:rPr>
            </w:pPr>
            <w:r w:rsidRPr="00F21C64">
              <w:rPr>
                <w:rFonts w:ascii="Times New Roman" w:hAnsi="Times New Roman" w:cs="Times New Roman"/>
                <w:b/>
                <w:bCs/>
                <w:spacing w:val="-8"/>
              </w:rPr>
              <w:t>«Наши помощники – органы чувств».</w:t>
            </w:r>
          </w:p>
          <w:p w:rsidR="00C00119" w:rsidRPr="00B76572" w:rsidRDefault="00C00119" w:rsidP="00C00119">
            <w:pPr>
              <w:pStyle w:val="a7"/>
              <w:numPr>
                <w:ilvl w:val="0"/>
                <w:numId w:val="6"/>
              </w:numPr>
              <w:rPr>
                <w:rFonts w:ascii="Times New Roman" w:hAnsi="Times New Roman"/>
                <w:sz w:val="22"/>
                <w:szCs w:val="22"/>
              </w:rPr>
            </w:pPr>
            <w:r w:rsidRPr="00B76572">
              <w:rPr>
                <w:rFonts w:ascii="Times New Roman" w:hAnsi="Times New Roman"/>
                <w:bCs/>
                <w:spacing w:val="-8"/>
                <w:sz w:val="22"/>
                <w:szCs w:val="22"/>
              </w:rPr>
              <w:t>«</w:t>
            </w:r>
            <w:proofErr w:type="spellStart"/>
            <w:r w:rsidRPr="00B76572">
              <w:rPr>
                <w:rFonts w:ascii="Times New Roman" w:hAnsi="Times New Roman"/>
                <w:bCs/>
                <w:spacing w:val="-8"/>
                <w:sz w:val="22"/>
                <w:szCs w:val="22"/>
              </w:rPr>
              <w:t>Носарий</w:t>
            </w:r>
            <w:proofErr w:type="spellEnd"/>
            <w:r w:rsidRPr="00B76572">
              <w:rPr>
                <w:rFonts w:ascii="Times New Roman" w:hAnsi="Times New Roman"/>
                <w:bCs/>
                <w:spacing w:val="-8"/>
                <w:sz w:val="22"/>
                <w:szCs w:val="22"/>
              </w:rPr>
              <w:t>».</w:t>
            </w:r>
          </w:p>
          <w:p w:rsidR="00C00119" w:rsidRPr="00B76572" w:rsidRDefault="00C00119" w:rsidP="00C00119">
            <w:pPr>
              <w:numPr>
                <w:ilvl w:val="0"/>
                <w:numId w:val="6"/>
              </w:numPr>
              <w:spacing w:after="0" w:line="240" w:lineRule="auto"/>
              <w:jc w:val="both"/>
              <w:rPr>
                <w:rFonts w:ascii="Times New Roman" w:hAnsi="Times New Roman" w:cs="Times New Roman"/>
              </w:rPr>
            </w:pPr>
            <w:proofErr w:type="gramStart"/>
            <w:r w:rsidRPr="00B76572">
              <w:rPr>
                <w:rFonts w:ascii="Times New Roman" w:hAnsi="Times New Roman" w:cs="Times New Roman"/>
              </w:rPr>
              <w:t>« Уши</w:t>
            </w:r>
            <w:proofErr w:type="gramEnd"/>
            <w:r w:rsidRPr="00B76572">
              <w:rPr>
                <w:rFonts w:ascii="Times New Roman" w:hAnsi="Times New Roman" w:cs="Times New Roman"/>
              </w:rPr>
              <w:t xml:space="preserve"> – органы слуха"</w:t>
            </w:r>
          </w:p>
          <w:p w:rsidR="00C00119" w:rsidRPr="00B76572" w:rsidRDefault="00C00119" w:rsidP="00C00119">
            <w:pPr>
              <w:pStyle w:val="a7"/>
              <w:numPr>
                <w:ilvl w:val="0"/>
                <w:numId w:val="6"/>
              </w:numPr>
              <w:shd w:val="clear" w:color="auto" w:fill="FFFFFF"/>
              <w:rPr>
                <w:rFonts w:ascii="Times New Roman" w:hAnsi="Times New Roman"/>
                <w:sz w:val="22"/>
                <w:szCs w:val="22"/>
              </w:rPr>
            </w:pPr>
            <w:r w:rsidRPr="00B76572">
              <w:rPr>
                <w:rFonts w:ascii="Times New Roman" w:hAnsi="Times New Roman"/>
                <w:sz w:val="22"/>
                <w:szCs w:val="22"/>
              </w:rPr>
              <w:t xml:space="preserve">«Язычок – помощник». </w:t>
            </w:r>
          </w:p>
          <w:p w:rsidR="00C00119" w:rsidRPr="00B76572" w:rsidRDefault="00C00119" w:rsidP="00C00119">
            <w:pPr>
              <w:numPr>
                <w:ilvl w:val="0"/>
                <w:numId w:val="6"/>
              </w:numPr>
              <w:shd w:val="clear" w:color="auto" w:fill="FFFFFF"/>
              <w:spacing w:after="0" w:line="240" w:lineRule="auto"/>
              <w:rPr>
                <w:rFonts w:ascii="Times New Roman" w:hAnsi="Times New Roman" w:cs="Times New Roman"/>
              </w:rPr>
            </w:pPr>
            <w:proofErr w:type="gramStart"/>
            <w:r w:rsidRPr="00B76572">
              <w:rPr>
                <w:rFonts w:ascii="Times New Roman" w:hAnsi="Times New Roman" w:cs="Times New Roman"/>
              </w:rPr>
              <w:t>« Глаза</w:t>
            </w:r>
            <w:proofErr w:type="gramEnd"/>
            <w:r w:rsidRPr="00B76572">
              <w:rPr>
                <w:rFonts w:ascii="Times New Roman" w:hAnsi="Times New Roman" w:cs="Times New Roman"/>
              </w:rPr>
              <w:t xml:space="preserve"> – органы зрения».</w:t>
            </w:r>
          </w:p>
          <w:p w:rsidR="00C00119" w:rsidRPr="00F21C64" w:rsidRDefault="00C00119" w:rsidP="00C00119">
            <w:pPr>
              <w:pStyle w:val="a7"/>
              <w:numPr>
                <w:ilvl w:val="0"/>
                <w:numId w:val="6"/>
              </w:numPr>
              <w:shd w:val="clear" w:color="auto" w:fill="FFFFFF"/>
              <w:rPr>
                <w:sz w:val="28"/>
                <w:szCs w:val="28"/>
              </w:rPr>
            </w:pPr>
            <w:proofErr w:type="gramStart"/>
            <w:r w:rsidRPr="00B76572">
              <w:rPr>
                <w:rFonts w:ascii="Times New Roman" w:hAnsi="Times New Roman"/>
                <w:sz w:val="22"/>
                <w:szCs w:val="22"/>
              </w:rPr>
              <w:t>«</w:t>
            </w:r>
            <w:r w:rsidRPr="00B76572">
              <w:rPr>
                <w:rFonts w:ascii="Times New Roman" w:hAnsi="Times New Roman"/>
                <w:bCs/>
                <w:spacing w:val="-13"/>
                <w:sz w:val="22"/>
                <w:szCs w:val="22"/>
              </w:rPr>
              <w:t xml:space="preserve"> Нюхаем</w:t>
            </w:r>
            <w:proofErr w:type="gramEnd"/>
            <w:r w:rsidRPr="00B76572">
              <w:rPr>
                <w:rFonts w:ascii="Times New Roman" w:hAnsi="Times New Roman"/>
                <w:bCs/>
                <w:spacing w:val="-13"/>
                <w:sz w:val="22"/>
                <w:szCs w:val="22"/>
              </w:rPr>
              <w:t>, пробуем, трогаем, слушаем»</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ноябрь</w:t>
            </w:r>
          </w:p>
        </w:tc>
        <w:tc>
          <w:tcPr>
            <w:tcW w:w="7762" w:type="dxa"/>
          </w:tcPr>
          <w:p w:rsidR="00C00119" w:rsidRPr="00F21C64" w:rsidRDefault="00C00119" w:rsidP="0096023B">
            <w:pPr>
              <w:jc w:val="center"/>
              <w:rPr>
                <w:rFonts w:ascii="Times New Roman" w:hAnsi="Times New Roman" w:cs="Times New Roman"/>
                <w:b/>
              </w:rPr>
            </w:pPr>
            <w:r w:rsidRPr="00F21C64">
              <w:rPr>
                <w:rFonts w:ascii="Times New Roman" w:hAnsi="Times New Roman" w:cs="Times New Roman"/>
                <w:b/>
              </w:rPr>
              <w:t>То, что под ногами</w:t>
            </w:r>
          </w:p>
          <w:p w:rsidR="00C00119" w:rsidRPr="00B76572"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w:t>
            </w:r>
            <w:r w:rsidRPr="00B76572">
              <w:rPr>
                <w:rStyle w:val="FontStyle11"/>
                <w:rFonts w:cs="Times New Roman"/>
              </w:rPr>
              <w:t>Свойства сухого и сырого песка</w:t>
            </w:r>
            <w:r w:rsidRPr="00B76572">
              <w:rPr>
                <w:rFonts w:ascii="Times New Roman" w:hAnsi="Times New Roman" w:cs="Times New Roman"/>
              </w:rPr>
              <w:t>».</w:t>
            </w:r>
          </w:p>
          <w:p w:rsidR="00C00119" w:rsidRPr="00B76572"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«В мире камней».</w:t>
            </w:r>
          </w:p>
          <w:p w:rsidR="00C00119" w:rsidRPr="00B76572"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«Свойства глины».</w:t>
            </w:r>
          </w:p>
          <w:p w:rsidR="00C00119" w:rsidRPr="00F21C64" w:rsidRDefault="00C00119" w:rsidP="0096023B">
            <w:pPr>
              <w:ind w:left="-9"/>
              <w:jc w:val="center"/>
              <w:rPr>
                <w:rFonts w:ascii="Times New Roman" w:hAnsi="Times New Roman" w:cs="Times New Roman"/>
                <w:sz w:val="28"/>
                <w:szCs w:val="28"/>
              </w:rPr>
            </w:pPr>
            <w:r w:rsidRPr="00F21C64">
              <w:rPr>
                <w:rFonts w:ascii="Times New Roman" w:hAnsi="Times New Roman" w:cs="Times New Roman"/>
                <w:b/>
              </w:rPr>
              <w:t>Волшебница - вода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«Свойства воды»</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декабрь</w:t>
            </w:r>
          </w:p>
        </w:tc>
        <w:tc>
          <w:tcPr>
            <w:tcW w:w="7762" w:type="dxa"/>
          </w:tcPr>
          <w:p w:rsidR="00C00119" w:rsidRPr="00B76572"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«Как и почему льется вода»</w:t>
            </w:r>
          </w:p>
          <w:p w:rsidR="00C00119" w:rsidRPr="00B76572"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«Растворение веществ в воде»</w:t>
            </w:r>
          </w:p>
          <w:p w:rsidR="00C00119" w:rsidRDefault="00C00119" w:rsidP="00C00119">
            <w:pPr>
              <w:numPr>
                <w:ilvl w:val="0"/>
                <w:numId w:val="6"/>
              </w:numPr>
              <w:spacing w:after="0" w:line="240" w:lineRule="auto"/>
              <w:rPr>
                <w:rFonts w:ascii="Times New Roman" w:hAnsi="Times New Roman" w:cs="Times New Roman"/>
              </w:rPr>
            </w:pPr>
            <w:r w:rsidRPr="00B76572">
              <w:rPr>
                <w:rFonts w:ascii="Times New Roman" w:hAnsi="Times New Roman" w:cs="Times New Roman"/>
              </w:rPr>
              <w:t>«Самое удивительное вещество на Земле».</w:t>
            </w:r>
          </w:p>
          <w:p w:rsidR="00C00119" w:rsidRPr="00F21C64" w:rsidRDefault="00C00119" w:rsidP="00C00119">
            <w:pPr>
              <w:numPr>
                <w:ilvl w:val="0"/>
                <w:numId w:val="6"/>
              </w:numPr>
              <w:spacing w:after="0" w:line="240" w:lineRule="auto"/>
              <w:rPr>
                <w:rFonts w:ascii="Times New Roman" w:hAnsi="Times New Roman" w:cs="Times New Roman"/>
                <w:b/>
              </w:rPr>
            </w:pPr>
            <w:r w:rsidRPr="00B76572">
              <w:rPr>
                <w:rFonts w:ascii="Times New Roman" w:hAnsi="Times New Roman" w:cs="Times New Roman"/>
              </w:rPr>
              <w:t>«Снег, иней – это тоже вода»</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январь</w:t>
            </w:r>
          </w:p>
        </w:tc>
        <w:tc>
          <w:tcPr>
            <w:tcW w:w="7762" w:type="dxa"/>
          </w:tcPr>
          <w:p w:rsidR="00C00119" w:rsidRPr="00F21C64" w:rsidRDefault="00C00119" w:rsidP="0096023B">
            <w:pPr>
              <w:jc w:val="center"/>
              <w:rPr>
                <w:rFonts w:ascii="Times New Roman" w:hAnsi="Times New Roman" w:cs="Times New Roman"/>
                <w:b/>
              </w:rPr>
            </w:pPr>
            <w:r w:rsidRPr="00F21C64">
              <w:rPr>
                <w:rFonts w:ascii="Times New Roman" w:hAnsi="Times New Roman" w:cs="Times New Roman"/>
                <w:b/>
              </w:rPr>
              <w:t>Воздух – невидимка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«Этот удивительный воздух»</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«Движение воздуха»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«Удивительные пузыри»</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февраль</w:t>
            </w:r>
          </w:p>
        </w:tc>
        <w:tc>
          <w:tcPr>
            <w:tcW w:w="7762" w:type="dxa"/>
          </w:tcPr>
          <w:p w:rsidR="00C00119" w:rsidRPr="00F21C64" w:rsidRDefault="00C00119" w:rsidP="0096023B">
            <w:pPr>
              <w:jc w:val="center"/>
              <w:rPr>
                <w:rFonts w:ascii="Times New Roman" w:hAnsi="Times New Roman" w:cs="Times New Roman"/>
              </w:rPr>
            </w:pPr>
            <w:r w:rsidRPr="00F21C64">
              <w:rPr>
                <w:rFonts w:ascii="Times New Roman" w:hAnsi="Times New Roman" w:cs="Times New Roman"/>
                <w:b/>
              </w:rPr>
              <w:t>Экспериментирование с предметами. Рукотворный мир.</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«Древесина, ее качества и свойства»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 xml:space="preserve">«Мир </w:t>
            </w:r>
            <w:proofErr w:type="gramStart"/>
            <w:r w:rsidRPr="00F21C64">
              <w:rPr>
                <w:rFonts w:ascii="Times New Roman" w:hAnsi="Times New Roman" w:cs="Times New Roman"/>
              </w:rPr>
              <w:t>бумаги »</w:t>
            </w:r>
            <w:proofErr w:type="gramEnd"/>
            <w:r w:rsidRPr="00F21C64">
              <w:rPr>
                <w:rFonts w:ascii="Times New Roman" w:hAnsi="Times New Roman" w:cs="Times New Roman"/>
              </w:rPr>
              <w:t>.</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 xml:space="preserve">«Мир ткани». </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w:t>
            </w:r>
            <w:r>
              <w:rPr>
                <w:rFonts w:ascii="Times New Roman" w:hAnsi="Times New Roman" w:cs="Times New Roman"/>
              </w:rPr>
              <w:t>Свойства обувных материалов</w:t>
            </w:r>
            <w:r w:rsidRPr="00F21C64">
              <w:rPr>
                <w:rFonts w:ascii="Times New Roman" w:hAnsi="Times New Roman" w:cs="Times New Roman"/>
              </w:rPr>
              <w:t>».</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март</w:t>
            </w:r>
          </w:p>
        </w:tc>
        <w:tc>
          <w:tcPr>
            <w:tcW w:w="7762" w:type="dxa"/>
          </w:tcPr>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«В мире стекла»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 xml:space="preserve"> «Пластмасса, её качества и свойства».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«Резина, её качества и свойства».</w:t>
            </w:r>
          </w:p>
          <w:p w:rsidR="00C00119" w:rsidRPr="00F21C64" w:rsidRDefault="00C00119" w:rsidP="00C00119">
            <w:pPr>
              <w:numPr>
                <w:ilvl w:val="0"/>
                <w:numId w:val="6"/>
              </w:numPr>
              <w:spacing w:after="0" w:line="240" w:lineRule="auto"/>
              <w:rPr>
                <w:rFonts w:ascii="Times New Roman" w:hAnsi="Times New Roman" w:cs="Times New Roman"/>
                <w:b/>
              </w:rPr>
            </w:pPr>
            <w:r w:rsidRPr="00F21C64">
              <w:rPr>
                <w:rFonts w:ascii="Times New Roman" w:hAnsi="Times New Roman" w:cs="Times New Roman"/>
              </w:rPr>
              <w:t>«Узнай всё о себе, шарик».</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апрель</w:t>
            </w:r>
          </w:p>
        </w:tc>
        <w:tc>
          <w:tcPr>
            <w:tcW w:w="7762" w:type="dxa"/>
          </w:tcPr>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«Металл, его качества и свойства».</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«Магниты».</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«Необычные кораблики» (плавает - тонет)</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«Летает – не летает»</w:t>
            </w:r>
          </w:p>
          <w:p w:rsidR="00C00119" w:rsidRPr="00F21C64" w:rsidRDefault="00C00119" w:rsidP="00C00119">
            <w:pPr>
              <w:numPr>
                <w:ilvl w:val="0"/>
                <w:numId w:val="6"/>
              </w:numPr>
              <w:spacing w:after="0" w:line="240" w:lineRule="auto"/>
              <w:rPr>
                <w:rFonts w:ascii="Times New Roman" w:hAnsi="Times New Roman" w:cs="Times New Roman"/>
              </w:rPr>
            </w:pPr>
            <w:r w:rsidRPr="00F21C64">
              <w:rPr>
                <w:rFonts w:ascii="Times New Roman" w:hAnsi="Times New Roman" w:cs="Times New Roman"/>
              </w:rPr>
              <w:t xml:space="preserve">«Вес. Тяжелый - легкий» </w:t>
            </w:r>
          </w:p>
        </w:tc>
      </w:tr>
      <w:tr w:rsidR="00C00119" w:rsidRPr="00F21C64" w:rsidTr="0096023B">
        <w:tc>
          <w:tcPr>
            <w:tcW w:w="1809" w:type="dxa"/>
          </w:tcPr>
          <w:p w:rsidR="00C00119" w:rsidRPr="00F21C64" w:rsidRDefault="00C00119" w:rsidP="0096023B">
            <w:pPr>
              <w:jc w:val="center"/>
              <w:rPr>
                <w:rFonts w:ascii="Times New Roman" w:hAnsi="Times New Roman" w:cs="Times New Roman"/>
                <w:b/>
                <w:sz w:val="28"/>
                <w:szCs w:val="28"/>
              </w:rPr>
            </w:pPr>
          </w:p>
          <w:p w:rsidR="00C00119" w:rsidRPr="00F21C64" w:rsidRDefault="00C00119" w:rsidP="0096023B">
            <w:pPr>
              <w:jc w:val="center"/>
              <w:rPr>
                <w:rFonts w:ascii="Times New Roman" w:hAnsi="Times New Roman" w:cs="Times New Roman"/>
                <w:b/>
                <w:sz w:val="28"/>
                <w:szCs w:val="28"/>
              </w:rPr>
            </w:pPr>
            <w:r w:rsidRPr="00F21C64">
              <w:rPr>
                <w:rFonts w:ascii="Times New Roman" w:hAnsi="Times New Roman" w:cs="Times New Roman"/>
                <w:b/>
                <w:sz w:val="28"/>
                <w:szCs w:val="28"/>
              </w:rPr>
              <w:t>май</w:t>
            </w:r>
          </w:p>
        </w:tc>
        <w:tc>
          <w:tcPr>
            <w:tcW w:w="7762" w:type="dxa"/>
          </w:tcPr>
          <w:p w:rsidR="00C00119" w:rsidRPr="00F21C64" w:rsidRDefault="00C00119" w:rsidP="0096023B">
            <w:pPr>
              <w:ind w:left="720"/>
              <w:rPr>
                <w:rFonts w:ascii="Times New Roman" w:hAnsi="Times New Roman" w:cs="Times New Roman"/>
              </w:rPr>
            </w:pPr>
          </w:p>
          <w:p w:rsidR="00C00119" w:rsidRPr="00F21C64" w:rsidRDefault="00C00119" w:rsidP="0096023B">
            <w:pPr>
              <w:ind w:left="720"/>
              <w:rPr>
                <w:rFonts w:ascii="Times New Roman" w:hAnsi="Times New Roman" w:cs="Times New Roman"/>
              </w:rPr>
            </w:pPr>
            <w:r>
              <w:rPr>
                <w:rFonts w:ascii="Times New Roman" w:hAnsi="Times New Roman" w:cs="Times New Roman"/>
              </w:rPr>
              <w:t xml:space="preserve">Итоговая диагностика </w:t>
            </w:r>
            <w:r w:rsidRPr="009C23C9">
              <w:rPr>
                <w:rFonts w:ascii="Times New Roman" w:hAnsi="Times New Roman" w:cs="Times New Roman"/>
              </w:rPr>
              <w:t>детей по познавательной активности</w:t>
            </w:r>
          </w:p>
        </w:tc>
      </w:tr>
    </w:tbl>
    <w:p w:rsidR="00C00119" w:rsidRDefault="00C00119" w:rsidP="00C0011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формирования познавательной активности у детей с ЗПР одних занятий недостаточно, необходимо создать условия для самостоятельного повторения полученных знаний, отработки приобретенных навыков исследовательской деятельности. </w:t>
      </w:r>
    </w:p>
    <w:p w:rsidR="00C00119" w:rsidRPr="00CB7000" w:rsidRDefault="00C00119" w:rsidP="00C00119">
      <w:pPr>
        <w:shd w:val="clear" w:color="000000" w:fill="auto"/>
        <w:tabs>
          <w:tab w:val="left" w:pos="284"/>
        </w:tabs>
        <w:suppressAutoHyphen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CB7000">
        <w:rPr>
          <w:rFonts w:ascii="Times New Roman" w:hAnsi="Times New Roman" w:cs="Times New Roman"/>
          <w:b/>
          <w:bCs/>
          <w:color w:val="000000"/>
          <w:sz w:val="28"/>
          <w:szCs w:val="28"/>
        </w:rPr>
        <w:t>Взаимодействие с воспитателем по формированию познавательной активности детей с ЗПР посредством совместной и самостоятельной поисковой деятельности</w:t>
      </w:r>
    </w:p>
    <w:p w:rsidR="00C00119" w:rsidRDefault="00C00119" w:rsidP="00C0011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совместно с воспитателем создали уголок экспериментирования в группе </w:t>
      </w:r>
      <w:r w:rsidRPr="007A6B55">
        <w:rPr>
          <w:rFonts w:ascii="Times New Roman" w:hAnsi="Times New Roman" w:cs="Times New Roman"/>
          <w:sz w:val="28"/>
          <w:szCs w:val="28"/>
        </w:rPr>
        <w:t>(</w:t>
      </w:r>
      <w:r>
        <w:rPr>
          <w:rFonts w:ascii="Times New Roman" w:hAnsi="Times New Roman" w:cs="Times New Roman"/>
          <w:i/>
          <w:sz w:val="28"/>
          <w:szCs w:val="28"/>
        </w:rPr>
        <w:t>см. приложение Г «Уголок экспериментирования»</w:t>
      </w:r>
      <w:r w:rsidRPr="007A6B55">
        <w:rPr>
          <w:rFonts w:ascii="Times New Roman" w:hAnsi="Times New Roman" w:cs="Times New Roman"/>
          <w:sz w:val="28"/>
          <w:szCs w:val="28"/>
        </w:rPr>
        <w:t>)</w:t>
      </w:r>
      <w:r>
        <w:rPr>
          <w:rFonts w:ascii="Times New Roman" w:hAnsi="Times New Roman" w:cs="Times New Roman"/>
          <w:color w:val="000000"/>
          <w:sz w:val="28"/>
          <w:szCs w:val="28"/>
        </w:rPr>
        <w:t xml:space="preserve">, наполнили необходимыми материалами и оборудованием. Нарисовали картотеку опытов с пошаговыми заданиями для совместной и самостоятельной деятельности, что облегчает восприятие, планирование и процесс экспериментирования. Завели тетрадь взаимодействия с воспитателем по формированию познавательной активности. В этой тетради прописывали рекомендации по индивидуальной работе с ребенком: проблемные ситуации, продолжение опытов в группе, набор игр для развития восприятия памяти и мышления, материал для повторения; рекомендации по </w:t>
      </w:r>
      <w:r w:rsidRPr="00433D64">
        <w:rPr>
          <w:rFonts w:ascii="Times New Roman" w:hAnsi="Times New Roman" w:cs="Times New Roman"/>
          <w:color w:val="000000"/>
          <w:sz w:val="28"/>
          <w:szCs w:val="28"/>
        </w:rPr>
        <w:t>экспериментальной деятельности на занятиях, в режимных моментах, в продуктивной и самостоятельной деятельности.</w:t>
      </w:r>
    </w:p>
    <w:p w:rsidR="00C00119" w:rsidRDefault="00C00119" w:rsidP="00C00119">
      <w:pPr>
        <w:shd w:val="clear" w:color="000000" w:fill="auto"/>
        <w:tabs>
          <w:tab w:val="left" w:pos="284"/>
        </w:tabs>
        <w:suppressAutoHyphens/>
        <w:autoSpaceDE w:val="0"/>
        <w:autoSpaceDN w:val="0"/>
        <w:adjustRightInd w:val="0"/>
        <w:spacing w:after="0" w:line="360" w:lineRule="auto"/>
        <w:jc w:val="both"/>
        <w:rPr>
          <w:rFonts w:ascii="Times New Roman" w:hAnsi="Times New Roman" w:cs="Times New Roman"/>
          <w:b/>
          <w:bCs/>
          <w:color w:val="000000"/>
          <w:sz w:val="28"/>
          <w:szCs w:val="28"/>
        </w:rPr>
      </w:pPr>
      <w:r w:rsidRPr="00DD65C6">
        <w:rPr>
          <w:rFonts w:ascii="Times New Roman" w:hAnsi="Times New Roman" w:cs="Times New Roman"/>
          <w:b/>
          <w:bCs/>
          <w:color w:val="000000"/>
          <w:sz w:val="28"/>
          <w:szCs w:val="28"/>
        </w:rPr>
        <w:t>4</w:t>
      </w:r>
      <w:r>
        <w:rPr>
          <w:rFonts w:ascii="Times New Roman" w:hAnsi="Times New Roman" w:cs="Times New Roman"/>
          <w:b/>
          <w:bCs/>
          <w:color w:val="000000"/>
          <w:sz w:val="28"/>
          <w:szCs w:val="28"/>
        </w:rPr>
        <w:t>.</w:t>
      </w:r>
      <w:r w:rsidRPr="00DD65C6">
        <w:rPr>
          <w:rFonts w:ascii="Times New Roman" w:hAnsi="Times New Roman" w:cs="Times New Roman"/>
          <w:b/>
          <w:bCs/>
          <w:color w:val="000000"/>
          <w:sz w:val="28"/>
          <w:szCs w:val="28"/>
        </w:rPr>
        <w:tab/>
        <w:t>Взаимодействие с родителями по формированию познавательной активности детей</w:t>
      </w:r>
    </w:p>
    <w:p w:rsidR="00C00119" w:rsidRPr="007C4DD4" w:rsidRDefault="00C00119" w:rsidP="00C00119">
      <w:pPr>
        <w:shd w:val="clear" w:color="000000" w:fill="auto"/>
        <w:tabs>
          <w:tab w:val="left" w:pos="284"/>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r w:rsidRPr="00BB6C44">
        <w:rPr>
          <w:rFonts w:ascii="Times New Roman" w:hAnsi="Times New Roman" w:cs="Times New Roman"/>
          <w:color w:val="000000"/>
          <w:sz w:val="28"/>
          <w:szCs w:val="28"/>
        </w:rPr>
        <w:t>Ни</w:t>
      </w:r>
      <w:r w:rsidRPr="00BB6C44">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одну воспитательную </w:t>
      </w:r>
      <w:r w:rsidRPr="00BB6C44">
        <w:rPr>
          <w:rFonts w:ascii="Times New Roman" w:hAnsi="Times New Roman" w:cs="Times New Roman"/>
          <w:color w:val="000000"/>
          <w:sz w:val="28"/>
          <w:szCs w:val="28"/>
        </w:rPr>
        <w:t xml:space="preserve">или образовательную задачу невозможно успешно решить без плодотворного контакта с семьей и полного взаимопонимания между родителями и педагогами. На протяжении всего </w:t>
      </w:r>
      <w:r w:rsidRPr="00BB6C44">
        <w:rPr>
          <w:rFonts w:ascii="Times New Roman" w:hAnsi="Times New Roman" w:cs="Times New Roman"/>
          <w:color w:val="000000"/>
          <w:sz w:val="28"/>
          <w:szCs w:val="28"/>
        </w:rPr>
        <w:lastRenderedPageBreak/>
        <w:t xml:space="preserve">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Следовательно, </w:t>
      </w:r>
      <w:r>
        <w:rPr>
          <w:rFonts w:ascii="Times New Roman" w:hAnsi="Times New Roman" w:cs="Times New Roman"/>
          <w:color w:val="000000"/>
          <w:sz w:val="28"/>
          <w:szCs w:val="28"/>
        </w:rPr>
        <w:t>мы объединили</w:t>
      </w:r>
      <w:r w:rsidRPr="00BB6C44">
        <w:rPr>
          <w:rFonts w:ascii="Times New Roman" w:hAnsi="Times New Roman" w:cs="Times New Roman"/>
          <w:color w:val="000000"/>
          <w:sz w:val="28"/>
          <w:szCs w:val="28"/>
        </w:rPr>
        <w:t xml:space="preserve"> свои усилия</w:t>
      </w:r>
      <w:r>
        <w:rPr>
          <w:rFonts w:ascii="Times New Roman" w:hAnsi="Times New Roman" w:cs="Times New Roman"/>
          <w:color w:val="000000"/>
          <w:sz w:val="28"/>
          <w:szCs w:val="28"/>
        </w:rPr>
        <w:t xml:space="preserve"> </w:t>
      </w:r>
      <w:r w:rsidRPr="007C4DD4">
        <w:rPr>
          <w:rFonts w:ascii="Times New Roman" w:hAnsi="Times New Roman" w:cs="Times New Roman"/>
          <w:color w:val="000000"/>
          <w:sz w:val="28"/>
          <w:szCs w:val="28"/>
        </w:rPr>
        <w:t>для решения следующих задач:</w:t>
      </w:r>
    </w:p>
    <w:p w:rsidR="00C00119" w:rsidRPr="007C4DD4" w:rsidRDefault="00C00119" w:rsidP="00C00119">
      <w:pPr>
        <w:numPr>
          <w:ilvl w:val="0"/>
          <w:numId w:val="7"/>
        </w:numPr>
        <w:spacing w:line="360" w:lineRule="auto"/>
        <w:jc w:val="both"/>
        <w:rPr>
          <w:rFonts w:ascii="Times New Roman" w:hAnsi="Times New Roman" w:cs="Times New Roman"/>
          <w:color w:val="000000"/>
          <w:sz w:val="28"/>
          <w:szCs w:val="28"/>
        </w:rPr>
      </w:pPr>
      <w:r w:rsidRPr="007C4DD4">
        <w:rPr>
          <w:rFonts w:ascii="Times New Roman" w:hAnsi="Times New Roman" w:cs="Times New Roman"/>
          <w:color w:val="000000"/>
          <w:sz w:val="28"/>
          <w:szCs w:val="28"/>
        </w:rPr>
        <w:t>Побуждать детей наблюдать, выделять, обсуждать, обследовать и определять свойства, качества и назначения предметов;</w:t>
      </w:r>
    </w:p>
    <w:p w:rsidR="00C00119" w:rsidRPr="007C4DD4" w:rsidRDefault="00C00119" w:rsidP="00C00119">
      <w:pPr>
        <w:numPr>
          <w:ilvl w:val="0"/>
          <w:numId w:val="7"/>
        </w:numPr>
        <w:spacing w:line="360" w:lineRule="auto"/>
        <w:jc w:val="both"/>
        <w:rPr>
          <w:rFonts w:ascii="Times New Roman" w:hAnsi="Times New Roman" w:cs="Times New Roman"/>
          <w:color w:val="000000"/>
          <w:sz w:val="28"/>
          <w:szCs w:val="28"/>
        </w:rPr>
      </w:pPr>
      <w:r w:rsidRPr="007C4DD4">
        <w:rPr>
          <w:rFonts w:ascii="Times New Roman" w:hAnsi="Times New Roman" w:cs="Times New Roman"/>
          <w:color w:val="000000"/>
          <w:sz w:val="28"/>
          <w:szCs w:val="28"/>
        </w:rPr>
        <w:t>Поддерживать интерес к познанию окружающей действительности с помощью постановки проблемных вопросов, наблюдения и экспериментирования;</w:t>
      </w:r>
    </w:p>
    <w:p w:rsidR="00C00119" w:rsidRPr="007C4DD4" w:rsidRDefault="00C00119" w:rsidP="00C00119">
      <w:pPr>
        <w:numPr>
          <w:ilvl w:val="0"/>
          <w:numId w:val="7"/>
        </w:numPr>
        <w:spacing w:line="360" w:lineRule="auto"/>
        <w:jc w:val="both"/>
        <w:rPr>
          <w:rFonts w:ascii="Times New Roman" w:hAnsi="Times New Roman" w:cs="Times New Roman"/>
          <w:color w:val="000000"/>
          <w:sz w:val="28"/>
          <w:szCs w:val="28"/>
        </w:rPr>
      </w:pPr>
      <w:r w:rsidRPr="007C4DD4">
        <w:rPr>
          <w:rFonts w:ascii="Times New Roman" w:hAnsi="Times New Roman" w:cs="Times New Roman"/>
          <w:color w:val="000000"/>
          <w:sz w:val="28"/>
          <w:szCs w:val="28"/>
        </w:rPr>
        <w:t>Направлять детскую поисковую деятельность;</w:t>
      </w:r>
    </w:p>
    <w:p w:rsidR="00C00119" w:rsidRPr="007C4DD4" w:rsidRDefault="00C00119" w:rsidP="00C00119">
      <w:pPr>
        <w:numPr>
          <w:ilvl w:val="0"/>
          <w:numId w:val="7"/>
        </w:numPr>
        <w:spacing w:line="360" w:lineRule="auto"/>
        <w:jc w:val="both"/>
        <w:rPr>
          <w:rFonts w:ascii="Times New Roman" w:hAnsi="Times New Roman" w:cs="Times New Roman"/>
          <w:color w:val="000000"/>
          <w:sz w:val="28"/>
          <w:szCs w:val="28"/>
        </w:rPr>
      </w:pPr>
      <w:r w:rsidRPr="007C4DD4">
        <w:rPr>
          <w:rFonts w:ascii="Times New Roman" w:hAnsi="Times New Roman" w:cs="Times New Roman"/>
          <w:color w:val="000000"/>
          <w:sz w:val="28"/>
          <w:szCs w:val="28"/>
        </w:rPr>
        <w:t>Способствовать использованию в самостоятельной игровой деятельности знания, умения, переносить известные способы в нестандартные проблемные ситуации;</w:t>
      </w:r>
    </w:p>
    <w:p w:rsidR="00C00119" w:rsidRPr="007C4DD4" w:rsidRDefault="00C00119" w:rsidP="00C00119">
      <w:pPr>
        <w:numPr>
          <w:ilvl w:val="0"/>
          <w:numId w:val="7"/>
        </w:numPr>
        <w:spacing w:line="360" w:lineRule="auto"/>
        <w:jc w:val="both"/>
        <w:rPr>
          <w:rFonts w:ascii="Times New Roman" w:hAnsi="Times New Roman" w:cs="Times New Roman"/>
          <w:color w:val="000000"/>
          <w:sz w:val="28"/>
          <w:szCs w:val="28"/>
        </w:rPr>
      </w:pPr>
      <w:r w:rsidRPr="007C4DD4">
        <w:rPr>
          <w:rFonts w:ascii="Times New Roman" w:hAnsi="Times New Roman" w:cs="Times New Roman"/>
          <w:color w:val="000000"/>
          <w:sz w:val="28"/>
          <w:szCs w:val="28"/>
        </w:rPr>
        <w:t>Приобщать к познавательному общению и взаимодействию со взрослыми и сверстниками;</w:t>
      </w:r>
    </w:p>
    <w:p w:rsidR="00C00119" w:rsidRDefault="00C00119" w:rsidP="00C00119">
      <w:pPr>
        <w:numPr>
          <w:ilvl w:val="0"/>
          <w:numId w:val="7"/>
        </w:numPr>
        <w:spacing w:line="360" w:lineRule="auto"/>
        <w:jc w:val="both"/>
        <w:rPr>
          <w:rFonts w:ascii="Times New Roman" w:eastAsia="Batang" w:hAnsi="Times New Roman" w:cs="Times New Roman"/>
          <w:sz w:val="28"/>
          <w:szCs w:val="28"/>
        </w:rPr>
      </w:pPr>
      <w:r w:rsidRPr="007C4DD4">
        <w:rPr>
          <w:rFonts w:ascii="Times New Roman" w:hAnsi="Times New Roman" w:cs="Times New Roman"/>
          <w:color w:val="000000"/>
          <w:sz w:val="28"/>
          <w:szCs w:val="28"/>
        </w:rPr>
        <w:t>Поощрять возникновение проблемных вопросов</w:t>
      </w:r>
      <w:r>
        <w:rPr>
          <w:rFonts w:ascii="Times New Roman" w:hAnsi="Times New Roman" w:cs="Times New Roman"/>
          <w:color w:val="000000"/>
          <w:sz w:val="28"/>
          <w:szCs w:val="28"/>
        </w:rPr>
        <w:t>.</w:t>
      </w:r>
      <w:r w:rsidRPr="007C4DD4">
        <w:rPr>
          <w:rFonts w:ascii="Times New Roman" w:eastAsia="Batang" w:hAnsi="Times New Roman" w:cs="Times New Roman"/>
          <w:sz w:val="28"/>
          <w:szCs w:val="28"/>
        </w:rPr>
        <w:t xml:space="preserve"> </w:t>
      </w:r>
    </w:p>
    <w:p w:rsidR="00C00119" w:rsidRDefault="00C00119" w:rsidP="00C00119">
      <w:pPr>
        <w:spacing w:line="360" w:lineRule="auto"/>
        <w:ind w:firstLine="709"/>
        <w:jc w:val="both"/>
        <w:rPr>
          <w:rFonts w:ascii="Times New Roman" w:hAnsi="Times New Roman" w:cs="Times New Roman"/>
          <w:color w:val="000000"/>
          <w:sz w:val="28"/>
          <w:szCs w:val="28"/>
        </w:rPr>
      </w:pPr>
      <w:r>
        <w:rPr>
          <w:rFonts w:ascii="Times New Roman" w:eastAsia="Batang" w:hAnsi="Times New Roman" w:cs="Times New Roman"/>
          <w:sz w:val="28"/>
          <w:szCs w:val="28"/>
        </w:rPr>
        <w:t>Мы проводили о</w:t>
      </w:r>
      <w:r w:rsidRPr="007C4DD4">
        <w:rPr>
          <w:rFonts w:ascii="Times New Roman" w:hAnsi="Times New Roman" w:cs="Times New Roman"/>
          <w:color w:val="000000"/>
          <w:sz w:val="28"/>
          <w:szCs w:val="28"/>
        </w:rPr>
        <w:t>знакомление родителей с направлениями педагогическ</w:t>
      </w:r>
      <w:r>
        <w:rPr>
          <w:rFonts w:ascii="Times New Roman" w:hAnsi="Times New Roman" w:cs="Times New Roman"/>
          <w:color w:val="000000"/>
          <w:sz w:val="28"/>
          <w:szCs w:val="28"/>
        </w:rPr>
        <w:t>ого поиска в вопросах развития экспериментальной деятельности</w:t>
      </w:r>
      <w:r w:rsidRPr="007C4DD4">
        <w:rPr>
          <w:rFonts w:ascii="Times New Roman" w:hAnsi="Times New Roman" w:cs="Times New Roman"/>
          <w:color w:val="000000"/>
          <w:sz w:val="28"/>
          <w:szCs w:val="28"/>
        </w:rPr>
        <w:t xml:space="preserve"> (консультации, папки-п</w:t>
      </w:r>
      <w:r>
        <w:rPr>
          <w:rFonts w:ascii="Times New Roman" w:hAnsi="Times New Roman" w:cs="Times New Roman"/>
          <w:color w:val="000000"/>
          <w:sz w:val="28"/>
          <w:szCs w:val="28"/>
        </w:rPr>
        <w:t>ередвижки, информационный стенд «Естествоиспытатели»</w:t>
      </w:r>
      <w:r w:rsidRPr="007C4D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создали закрытую группу в контакте для обеспечения обратной связи, </w:t>
      </w:r>
      <w:r w:rsidRPr="007C4DD4">
        <w:rPr>
          <w:rFonts w:ascii="Times New Roman" w:hAnsi="Times New Roman" w:cs="Times New Roman"/>
          <w:color w:val="000000"/>
          <w:sz w:val="28"/>
          <w:szCs w:val="28"/>
        </w:rPr>
        <w:t>родительские собрания, мастер-класс).</w:t>
      </w:r>
    </w:p>
    <w:p w:rsidR="00C00119" w:rsidRDefault="00C00119" w:rsidP="00C00119">
      <w:pPr>
        <w:spacing w:line="360" w:lineRule="auto"/>
        <w:ind w:firstLine="709"/>
        <w:jc w:val="both"/>
        <w:rPr>
          <w:rFonts w:ascii="Times New Roman" w:hAnsi="Times New Roman" w:cs="Times New Roman"/>
          <w:color w:val="000000"/>
          <w:sz w:val="28"/>
          <w:szCs w:val="28"/>
        </w:rPr>
        <w:sectPr w:rsidR="00C00119" w:rsidSect="008C4A6A">
          <w:pgSz w:w="11906" w:h="16838"/>
          <w:pgMar w:top="1134" w:right="850" w:bottom="1134" w:left="1701" w:header="709" w:footer="709" w:gutter="0"/>
          <w:cols w:space="708"/>
          <w:docGrid w:linePitch="360"/>
        </w:sectPr>
      </w:pPr>
    </w:p>
    <w:p w:rsidR="00C00119" w:rsidRPr="002A36A1" w:rsidRDefault="00240B71" w:rsidP="00C0011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C00119" w:rsidRPr="002A36A1">
        <w:rPr>
          <w:rFonts w:ascii="Times New Roman" w:hAnsi="Times New Roman" w:cs="Times New Roman"/>
          <w:color w:val="000000"/>
          <w:sz w:val="28"/>
          <w:szCs w:val="28"/>
        </w:rPr>
        <w:t xml:space="preserve">ознавательная активность у данной категории детей сформирована недостаточно. Как известно, задержка психического развития проявляется в недостатке функций в рамках интеллектуальной деятельности. В ее основе лежат нарушения в сфере психического развития вследствие тех или иных причин. </w:t>
      </w:r>
    </w:p>
    <w:p w:rsidR="00C00119" w:rsidRPr="002A36A1" w:rsidRDefault="00C00119" w:rsidP="00C00119">
      <w:pPr>
        <w:spacing w:line="360" w:lineRule="auto"/>
        <w:ind w:firstLine="709"/>
        <w:jc w:val="both"/>
        <w:rPr>
          <w:rFonts w:ascii="Times New Roman" w:hAnsi="Times New Roman" w:cs="Times New Roman"/>
          <w:color w:val="000000"/>
          <w:sz w:val="28"/>
          <w:szCs w:val="28"/>
        </w:rPr>
      </w:pPr>
      <w:r w:rsidRPr="002A36A1">
        <w:rPr>
          <w:rFonts w:ascii="Times New Roman" w:hAnsi="Times New Roman" w:cs="Times New Roman"/>
          <w:color w:val="000000"/>
          <w:sz w:val="28"/>
          <w:szCs w:val="28"/>
        </w:rPr>
        <w:t>Н</w:t>
      </w:r>
      <w:r>
        <w:rPr>
          <w:rFonts w:ascii="Times New Roman" w:hAnsi="Times New Roman" w:cs="Times New Roman"/>
          <w:color w:val="000000"/>
          <w:sz w:val="28"/>
          <w:szCs w:val="28"/>
        </w:rPr>
        <w:t>а основании проведенной работы мы</w:t>
      </w:r>
      <w:r w:rsidRPr="002A36A1">
        <w:rPr>
          <w:rFonts w:ascii="Times New Roman" w:hAnsi="Times New Roman" w:cs="Times New Roman"/>
          <w:color w:val="000000"/>
          <w:sz w:val="28"/>
          <w:szCs w:val="28"/>
        </w:rPr>
        <w:t xml:space="preserve"> смогли убедиться в том, что детское экспериментирование является особой формой исследовательской деятельности, в которой наиболее ярко выражены процессы </w:t>
      </w:r>
      <w:proofErr w:type="spellStart"/>
      <w:r w:rsidRPr="002A36A1">
        <w:rPr>
          <w:rFonts w:ascii="Times New Roman" w:hAnsi="Times New Roman" w:cs="Times New Roman"/>
          <w:color w:val="000000"/>
          <w:sz w:val="28"/>
          <w:szCs w:val="28"/>
        </w:rPr>
        <w:t>целеобразования</w:t>
      </w:r>
      <w:proofErr w:type="spellEnd"/>
      <w:r w:rsidRPr="002A36A1">
        <w:rPr>
          <w:rFonts w:ascii="Times New Roman" w:hAnsi="Times New Roman" w:cs="Times New Roman"/>
          <w:color w:val="000000"/>
          <w:sz w:val="28"/>
          <w:szCs w:val="28"/>
        </w:rPr>
        <w:t>, процессы возникновения и развития новых мотивов личности, лежащих в основе самодвижения, саморазвития дошкольников.</w:t>
      </w:r>
    </w:p>
    <w:p w:rsidR="00C00119" w:rsidRPr="002A36A1" w:rsidRDefault="00C00119" w:rsidP="00C00119">
      <w:pPr>
        <w:spacing w:line="360" w:lineRule="auto"/>
        <w:ind w:firstLine="709"/>
        <w:jc w:val="both"/>
        <w:rPr>
          <w:rFonts w:ascii="Times New Roman" w:hAnsi="Times New Roman" w:cs="Times New Roman"/>
          <w:color w:val="000000"/>
          <w:sz w:val="28"/>
          <w:szCs w:val="28"/>
        </w:rPr>
      </w:pPr>
      <w:r w:rsidRPr="002A36A1">
        <w:rPr>
          <w:rFonts w:ascii="Times New Roman" w:hAnsi="Times New Roman" w:cs="Times New Roman"/>
          <w:color w:val="000000"/>
          <w:sz w:val="28"/>
          <w:szCs w:val="28"/>
        </w:rPr>
        <w:t>Использование метода – детское экспериментирование в педагогической практике является эффективным и необходимым для развития у дошкольников исследовательской деятельности, познавательной активности, увеличения объема знаний, умений и навыков.</w:t>
      </w:r>
    </w:p>
    <w:p w:rsidR="00C00119" w:rsidRPr="002A36A1" w:rsidRDefault="00C00119" w:rsidP="00C00119">
      <w:pPr>
        <w:spacing w:line="360" w:lineRule="auto"/>
        <w:ind w:firstLine="709"/>
        <w:jc w:val="both"/>
        <w:rPr>
          <w:rFonts w:ascii="Times New Roman" w:hAnsi="Times New Roman" w:cs="Times New Roman"/>
          <w:color w:val="000000"/>
          <w:sz w:val="28"/>
          <w:szCs w:val="28"/>
        </w:rPr>
      </w:pPr>
      <w:r w:rsidRPr="002A36A1">
        <w:rPr>
          <w:rFonts w:ascii="Times New Roman" w:hAnsi="Times New Roman" w:cs="Times New Roman"/>
          <w:color w:val="000000"/>
          <w:sz w:val="28"/>
          <w:szCs w:val="28"/>
        </w:rPr>
        <w:t>В детском экспериментировании наиболее мощно проявляется собственная активность детей, направленная на получение новых сведений, новых знаний (познавательная форма экспериментирования), на получение продуктов детского творчества – новых построек, рисунков, сказок и т.п. (продуктивная форма экспериментирования).</w:t>
      </w:r>
    </w:p>
    <w:p w:rsidR="00C00119" w:rsidRPr="002A36A1" w:rsidRDefault="00C00119" w:rsidP="00C00119">
      <w:pPr>
        <w:spacing w:line="360" w:lineRule="auto"/>
        <w:ind w:firstLine="709"/>
        <w:jc w:val="both"/>
        <w:rPr>
          <w:rFonts w:ascii="Times New Roman" w:hAnsi="Times New Roman" w:cs="Times New Roman"/>
          <w:color w:val="000000"/>
          <w:sz w:val="28"/>
          <w:szCs w:val="28"/>
        </w:rPr>
      </w:pPr>
      <w:r w:rsidRPr="002A36A1">
        <w:rPr>
          <w:rFonts w:ascii="Times New Roman" w:hAnsi="Times New Roman" w:cs="Times New Roman"/>
          <w:color w:val="000000"/>
          <w:sz w:val="28"/>
          <w:szCs w:val="28"/>
        </w:rPr>
        <w:t>Оно выступает как метод обучения, если применяется для передачи детям новых знаний,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w:t>
      </w: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624C69" w:rsidRDefault="00624C6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А</w:t>
      </w:r>
    </w:p>
    <w:p w:rsidR="00C00119" w:rsidRPr="00FD3E18" w:rsidRDefault="00C00119" w:rsidP="00C00119">
      <w:pPr>
        <w:spacing w:line="360" w:lineRule="auto"/>
        <w:ind w:firstLine="709"/>
        <w:jc w:val="both"/>
        <w:rPr>
          <w:rFonts w:ascii="Times New Roman" w:hAnsi="Times New Roman" w:cs="Times New Roman"/>
          <w:color w:val="000000"/>
          <w:sz w:val="28"/>
          <w:szCs w:val="28"/>
        </w:rPr>
      </w:pPr>
      <w:r w:rsidRPr="00FD3E18">
        <w:rPr>
          <w:rFonts w:ascii="Times New Roman" w:hAnsi="Times New Roman" w:cs="Times New Roman"/>
          <w:color w:val="000000"/>
          <w:sz w:val="28"/>
          <w:szCs w:val="28"/>
        </w:rPr>
        <w:t xml:space="preserve">Анкета </w:t>
      </w:r>
      <w:r w:rsidRPr="001D3880">
        <w:rPr>
          <w:rFonts w:ascii="Times New Roman" w:hAnsi="Times New Roman" w:cs="Times New Roman"/>
          <w:color w:val="000000"/>
          <w:sz w:val="28"/>
          <w:szCs w:val="28"/>
        </w:rPr>
        <w:t>В.С.</w:t>
      </w:r>
      <w:r>
        <w:rPr>
          <w:rFonts w:ascii="Times New Roman" w:hAnsi="Times New Roman" w:cs="Times New Roman"/>
          <w:color w:val="000000"/>
          <w:sz w:val="28"/>
          <w:szCs w:val="28"/>
        </w:rPr>
        <w:t xml:space="preserve"> </w:t>
      </w:r>
      <w:r w:rsidRPr="001D3880">
        <w:rPr>
          <w:rFonts w:ascii="Times New Roman" w:hAnsi="Times New Roman" w:cs="Times New Roman"/>
          <w:color w:val="000000"/>
          <w:sz w:val="28"/>
          <w:szCs w:val="28"/>
        </w:rPr>
        <w:t>Юркевича</w:t>
      </w:r>
      <w:r w:rsidRPr="00FD3E18">
        <w:rPr>
          <w:rFonts w:ascii="Times New Roman" w:hAnsi="Times New Roman" w:cs="Times New Roman"/>
          <w:color w:val="000000"/>
          <w:sz w:val="28"/>
          <w:szCs w:val="28"/>
        </w:rPr>
        <w:t xml:space="preserve"> «Изучение познавательных интересов»</w:t>
      </w:r>
    </w:p>
    <w:tbl>
      <w:tblPr>
        <w:tblW w:w="96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0"/>
        <w:gridCol w:w="4248"/>
        <w:gridCol w:w="3293"/>
        <w:gridCol w:w="1141"/>
      </w:tblGrid>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№п/п</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Вопросы</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Возможные ответы</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Балл</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Как часто ребенок подолгу занимается в уголке познавательного развития, экспериментирования?</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часто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иногда</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очень редко</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2</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Что предпочитает ребенок, когда задан вопрос на сообразительность?</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рассуждает самостоятельно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когда как</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получить готовый ответ от других</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Насколько эмоционально ребенок относится к интересному для него занятию, связанному с умственной работой?</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очень эмоционально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когда как</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эмоции ярко не выражены (по сравнению с другими ситуациями)</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4</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Часто ли задает вопросы: почему? зачем? как?</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часто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иногда</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очень редко</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Проявляет интерес к символическим «языкам»: пытается самостоятельно «читать» схемы, карты, чертежи и делать что-то по ним (лепить, конструировать);</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часто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иногда</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очень редко</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r w:rsidR="00C00119" w:rsidRPr="005D2EAA" w:rsidTr="0096023B">
        <w:trPr>
          <w:cantSplit/>
          <w:jc w:val="center"/>
        </w:trPr>
        <w:tc>
          <w:tcPr>
            <w:tcW w:w="479" w:type="pct"/>
          </w:tcPr>
          <w:p w:rsidR="00C00119" w:rsidRPr="005D2EAA" w:rsidRDefault="00C00119" w:rsidP="0096023B">
            <w:pPr>
              <w:spacing w:line="240" w:lineRule="auto"/>
              <w:ind w:firstLine="5"/>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6</w:t>
            </w:r>
          </w:p>
        </w:tc>
        <w:tc>
          <w:tcPr>
            <w:tcW w:w="2212" w:type="pct"/>
          </w:tcPr>
          <w:p w:rsidR="00C00119" w:rsidRPr="005D2EAA" w:rsidRDefault="00C00119" w:rsidP="0096023B">
            <w:pPr>
              <w:spacing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Проявляет интерес к познавательной литературе</w:t>
            </w:r>
          </w:p>
        </w:tc>
        <w:tc>
          <w:tcPr>
            <w:tcW w:w="1715" w:type="pct"/>
          </w:tcPr>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а) часто</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б) иногда</w:t>
            </w:r>
          </w:p>
          <w:p w:rsidR="00C00119" w:rsidRPr="005D2EAA" w:rsidRDefault="00C00119" w:rsidP="0096023B">
            <w:pPr>
              <w:spacing w:after="120" w:line="240" w:lineRule="auto"/>
              <w:ind w:firstLine="709"/>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в) очень редко</w:t>
            </w:r>
          </w:p>
        </w:tc>
        <w:tc>
          <w:tcPr>
            <w:tcW w:w="594" w:type="pct"/>
          </w:tcPr>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5</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3</w:t>
            </w:r>
          </w:p>
          <w:p w:rsidR="00C00119" w:rsidRPr="005D2EAA" w:rsidRDefault="00C00119" w:rsidP="0096023B">
            <w:pPr>
              <w:spacing w:after="120" w:line="240" w:lineRule="auto"/>
              <w:ind w:firstLine="7"/>
              <w:jc w:val="both"/>
              <w:rPr>
                <w:rFonts w:ascii="Times New Roman" w:hAnsi="Times New Roman" w:cs="Times New Roman"/>
                <w:color w:val="000000"/>
                <w:sz w:val="24"/>
                <w:szCs w:val="24"/>
              </w:rPr>
            </w:pPr>
            <w:r w:rsidRPr="005D2EAA">
              <w:rPr>
                <w:rFonts w:ascii="Times New Roman" w:hAnsi="Times New Roman" w:cs="Times New Roman"/>
                <w:color w:val="000000"/>
                <w:sz w:val="24"/>
                <w:szCs w:val="24"/>
              </w:rPr>
              <w:t>1</w:t>
            </w:r>
          </w:p>
        </w:tc>
      </w:tr>
    </w:tbl>
    <w:p w:rsidR="00C00119" w:rsidRPr="003E6DAB" w:rsidRDefault="00C00119" w:rsidP="00C00119">
      <w:pPr>
        <w:spacing w:line="360" w:lineRule="auto"/>
        <w:ind w:firstLine="709"/>
        <w:jc w:val="both"/>
        <w:rPr>
          <w:rFonts w:ascii="Times New Roman" w:hAnsi="Times New Roman" w:cs="Times New Roman"/>
          <w:color w:val="000000"/>
          <w:sz w:val="28"/>
          <w:szCs w:val="28"/>
        </w:rPr>
      </w:pPr>
      <w:r w:rsidRPr="003E6DAB">
        <w:rPr>
          <w:rFonts w:ascii="Times New Roman" w:hAnsi="Times New Roman" w:cs="Times New Roman"/>
          <w:color w:val="000000"/>
          <w:sz w:val="28"/>
          <w:szCs w:val="28"/>
        </w:rPr>
        <w:t>30–22 баллов – потребность выражена сильно;</w:t>
      </w:r>
    </w:p>
    <w:p w:rsidR="00C00119" w:rsidRPr="003E6DAB" w:rsidRDefault="00C00119" w:rsidP="00C00119">
      <w:pPr>
        <w:spacing w:line="360" w:lineRule="auto"/>
        <w:ind w:firstLine="709"/>
        <w:jc w:val="both"/>
        <w:rPr>
          <w:rFonts w:ascii="Times New Roman" w:hAnsi="Times New Roman" w:cs="Times New Roman"/>
          <w:color w:val="000000"/>
          <w:sz w:val="28"/>
          <w:szCs w:val="28"/>
        </w:rPr>
      </w:pPr>
      <w:r w:rsidRPr="003E6DAB">
        <w:rPr>
          <w:rFonts w:ascii="Times New Roman" w:hAnsi="Times New Roman" w:cs="Times New Roman"/>
          <w:color w:val="000000"/>
          <w:sz w:val="28"/>
          <w:szCs w:val="28"/>
        </w:rPr>
        <w:t>21 –18 баллов – потребность выражена умеренно;</w:t>
      </w:r>
    </w:p>
    <w:p w:rsidR="00C00119" w:rsidRPr="003E6DAB" w:rsidRDefault="00C00119" w:rsidP="00C00119">
      <w:pPr>
        <w:spacing w:line="360" w:lineRule="auto"/>
        <w:ind w:firstLine="709"/>
        <w:jc w:val="both"/>
        <w:rPr>
          <w:rFonts w:ascii="Times New Roman" w:hAnsi="Times New Roman" w:cs="Times New Roman"/>
          <w:color w:val="000000"/>
          <w:sz w:val="28"/>
          <w:szCs w:val="28"/>
        </w:rPr>
      </w:pPr>
      <w:r w:rsidRPr="003E6DAB">
        <w:rPr>
          <w:rFonts w:ascii="Times New Roman" w:hAnsi="Times New Roman" w:cs="Times New Roman"/>
          <w:color w:val="000000"/>
          <w:sz w:val="28"/>
          <w:szCs w:val="28"/>
        </w:rPr>
        <w:t>17 и меньше баллов – потребность выражена слабо.</w:t>
      </w:r>
    </w:p>
    <w:p w:rsidR="00C00119" w:rsidRDefault="00C00119" w:rsidP="00C00119">
      <w:pPr>
        <w:spacing w:line="360" w:lineRule="auto"/>
        <w:ind w:firstLine="709"/>
        <w:jc w:val="both"/>
        <w:rPr>
          <w:rFonts w:ascii="Times New Roman" w:hAnsi="Times New Roman" w:cs="Times New Roman"/>
          <w:color w:val="000000"/>
          <w:sz w:val="28"/>
          <w:szCs w:val="28"/>
        </w:rPr>
      </w:pPr>
    </w:p>
    <w:p w:rsidR="00C00119" w:rsidRDefault="00C00119" w:rsidP="00C00119">
      <w:pPr>
        <w:spacing w:line="360" w:lineRule="auto"/>
        <w:ind w:firstLine="709"/>
        <w:jc w:val="both"/>
        <w:rPr>
          <w:rFonts w:ascii="Times New Roman" w:hAnsi="Times New Roman" w:cs="Times New Roman"/>
          <w:color w:val="000000"/>
          <w:sz w:val="28"/>
          <w:szCs w:val="28"/>
        </w:rPr>
      </w:pPr>
    </w:p>
    <w:p w:rsidR="00624C69" w:rsidRPr="00FD3E18" w:rsidRDefault="00624C69" w:rsidP="00C00119">
      <w:pPr>
        <w:spacing w:line="360" w:lineRule="auto"/>
        <w:ind w:firstLine="709"/>
        <w:jc w:val="both"/>
        <w:rPr>
          <w:rFonts w:ascii="Times New Roman" w:hAnsi="Times New Roman" w:cs="Times New Roman"/>
          <w:color w:val="000000"/>
          <w:sz w:val="28"/>
          <w:szCs w:val="28"/>
        </w:rPr>
      </w:pPr>
    </w:p>
    <w:p w:rsidR="00C00119" w:rsidRPr="00B71A6C" w:rsidRDefault="00C00119" w:rsidP="00C00119">
      <w:pPr>
        <w:shd w:val="clear" w:color="000000" w:fill="auto"/>
        <w:spacing w:after="0" w:line="360" w:lineRule="auto"/>
        <w:jc w:val="right"/>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Приложение Б</w:t>
      </w:r>
    </w:p>
    <w:p w:rsidR="00C00119" w:rsidRPr="004A4705" w:rsidRDefault="00C00119" w:rsidP="00C00119">
      <w:pPr>
        <w:shd w:val="clear" w:color="000000" w:fill="auto"/>
        <w:spacing w:after="0" w:line="360" w:lineRule="auto"/>
        <w:jc w:val="center"/>
        <w:rPr>
          <w:rFonts w:ascii="Times New Roman" w:hAnsi="Times New Roman" w:cs="Times New Roman"/>
          <w:b/>
          <w:color w:val="000000"/>
          <w:sz w:val="28"/>
          <w:szCs w:val="28"/>
        </w:rPr>
      </w:pPr>
      <w:r w:rsidRPr="004A4705">
        <w:rPr>
          <w:rFonts w:ascii="Times New Roman" w:hAnsi="Times New Roman" w:cs="Times New Roman"/>
          <w:color w:val="000000"/>
          <w:sz w:val="28"/>
          <w:szCs w:val="28"/>
        </w:rPr>
        <w:t xml:space="preserve">Схема оценки </w:t>
      </w:r>
      <w:proofErr w:type="spellStart"/>
      <w:r w:rsidRPr="004A4705">
        <w:rPr>
          <w:rFonts w:ascii="Times New Roman" w:hAnsi="Times New Roman" w:cs="Times New Roman"/>
          <w:color w:val="000000"/>
          <w:sz w:val="28"/>
          <w:szCs w:val="28"/>
        </w:rPr>
        <w:t>сформированности</w:t>
      </w:r>
      <w:proofErr w:type="spellEnd"/>
      <w:r w:rsidRPr="004A4705">
        <w:rPr>
          <w:rFonts w:ascii="Times New Roman" w:hAnsi="Times New Roman" w:cs="Times New Roman"/>
          <w:color w:val="000000"/>
          <w:sz w:val="28"/>
          <w:szCs w:val="28"/>
        </w:rPr>
        <w:t xml:space="preserve"> исследовательской деятельности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7"/>
        <w:gridCol w:w="1112"/>
        <w:gridCol w:w="1560"/>
        <w:gridCol w:w="2126"/>
        <w:gridCol w:w="1984"/>
        <w:gridCol w:w="2092"/>
      </w:tblGrid>
      <w:tr w:rsidR="00C00119" w:rsidRPr="005D2EAA" w:rsidTr="0096023B">
        <w:trPr>
          <w:jc w:val="center"/>
        </w:trPr>
        <w:tc>
          <w:tcPr>
            <w:tcW w:w="697"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Баллы</w:t>
            </w:r>
          </w:p>
        </w:tc>
        <w:tc>
          <w:tcPr>
            <w:tcW w:w="1112"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Проявление интереса к исследовательской деятельности</w:t>
            </w:r>
          </w:p>
        </w:tc>
        <w:tc>
          <w:tcPr>
            <w:tcW w:w="1560"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Принятие ребенком проблемной задачи, требующей экспериментирования.</w:t>
            </w:r>
          </w:p>
        </w:tc>
        <w:tc>
          <w:tcPr>
            <w:tcW w:w="2126"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Процесс решения задачи в экспериментировании</w:t>
            </w:r>
          </w:p>
        </w:tc>
        <w:tc>
          <w:tcPr>
            <w:tcW w:w="1984"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Отношение к помощи взрослого в процессе экспериментирования</w:t>
            </w:r>
          </w:p>
        </w:tc>
        <w:tc>
          <w:tcPr>
            <w:tcW w:w="2092" w:type="dxa"/>
          </w:tcPr>
          <w:p w:rsidR="00C00119" w:rsidRPr="005D2EAA" w:rsidRDefault="00C00119" w:rsidP="0096023B">
            <w:pPr>
              <w:tabs>
                <w:tab w:val="left" w:pos="489"/>
              </w:tabs>
              <w:spacing w:line="240" w:lineRule="auto"/>
              <w:jc w:val="both"/>
              <w:rPr>
                <w:rFonts w:ascii="Times New Roman" w:hAnsi="Times New Roman" w:cs="Times New Roman"/>
                <w:b/>
                <w:color w:val="000000"/>
                <w:sz w:val="24"/>
                <w:szCs w:val="24"/>
              </w:rPr>
            </w:pPr>
            <w:r w:rsidRPr="005D2EAA">
              <w:rPr>
                <w:rFonts w:ascii="Times New Roman" w:hAnsi="Times New Roman" w:cs="Times New Roman"/>
                <w:b/>
                <w:color w:val="000000"/>
                <w:sz w:val="24"/>
                <w:szCs w:val="24"/>
              </w:rPr>
              <w:t>Отношение к результату экспериментирования. Оценка результата.</w:t>
            </w:r>
          </w:p>
        </w:tc>
      </w:tr>
      <w:tr w:rsidR="00C00119" w:rsidRPr="005D2EAA" w:rsidTr="0096023B">
        <w:trPr>
          <w:jc w:val="center"/>
        </w:trPr>
        <w:tc>
          <w:tcPr>
            <w:tcW w:w="697"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3</w:t>
            </w:r>
          </w:p>
        </w:tc>
        <w:tc>
          <w:tcPr>
            <w:tcW w:w="111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потребность выражена сильно</w:t>
            </w:r>
          </w:p>
        </w:tc>
        <w:tc>
          <w:tcPr>
            <w:tcW w:w="1560"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Адекватно принимает задачу в полном объеме</w:t>
            </w:r>
          </w:p>
        </w:tc>
        <w:tc>
          <w:tcPr>
            <w:tcW w:w="2126"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Осуществляет активный поиск решения проблемы, использует перебор разных способов и средств решения, анализирует рассуждает, по своей инициативе предпринимает дальнейшее исследование</w:t>
            </w:r>
          </w:p>
        </w:tc>
        <w:tc>
          <w:tcPr>
            <w:tcW w:w="1984"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Действует самостоятельно, настойчиво, преодолевает трудности, отказывается от помощи</w:t>
            </w:r>
          </w:p>
        </w:tc>
        <w:tc>
          <w:tcPr>
            <w:tcW w:w="209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Выражает радость от решения проблемы и активно проявляет готовность к дальнейшему исследованию</w:t>
            </w:r>
          </w:p>
        </w:tc>
      </w:tr>
      <w:tr w:rsidR="00C00119" w:rsidRPr="005D2EAA" w:rsidTr="0096023B">
        <w:trPr>
          <w:jc w:val="center"/>
        </w:trPr>
        <w:tc>
          <w:tcPr>
            <w:tcW w:w="697"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2</w:t>
            </w:r>
          </w:p>
        </w:tc>
        <w:tc>
          <w:tcPr>
            <w:tcW w:w="111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потребность выражена умеренно</w:t>
            </w:r>
          </w:p>
        </w:tc>
        <w:tc>
          <w:tcPr>
            <w:tcW w:w="1560"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Принимает задачу частично</w:t>
            </w:r>
          </w:p>
        </w:tc>
        <w:tc>
          <w:tcPr>
            <w:tcW w:w="2126"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Осуществляет поиск решения проблемы, ограничивается одним вариантом решения, после чего прекращает поиск</w:t>
            </w:r>
          </w:p>
        </w:tc>
        <w:tc>
          <w:tcPr>
            <w:tcW w:w="1984"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Действует преимущественно самостоятельно, принимает эпизодическую помощь в виде совета или предложения</w:t>
            </w:r>
          </w:p>
        </w:tc>
        <w:tc>
          <w:tcPr>
            <w:tcW w:w="209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Отмечает удовлетворение, но самостоятельно инициативы для будущих экспериментов не проявляет, на соответствующее предложение взрослого откликается положительно</w:t>
            </w:r>
          </w:p>
        </w:tc>
      </w:tr>
      <w:tr w:rsidR="00C00119" w:rsidRPr="005D2EAA" w:rsidTr="0096023B">
        <w:trPr>
          <w:jc w:val="center"/>
        </w:trPr>
        <w:tc>
          <w:tcPr>
            <w:tcW w:w="697"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1</w:t>
            </w:r>
          </w:p>
        </w:tc>
        <w:tc>
          <w:tcPr>
            <w:tcW w:w="111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потребность выражена слабо</w:t>
            </w:r>
          </w:p>
        </w:tc>
        <w:tc>
          <w:tcPr>
            <w:tcW w:w="1560"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Не принимает задачу экспериментирования или подменяет задачей знакомства с материалами или предметами</w:t>
            </w:r>
          </w:p>
        </w:tc>
        <w:tc>
          <w:tcPr>
            <w:tcW w:w="2126"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Не пытается организовать поиск решения, использует случайный выбор средств, переводит на манипулирование с предметами, не пытается рассуждать и анализировать свои действия</w:t>
            </w:r>
          </w:p>
        </w:tc>
        <w:tc>
          <w:tcPr>
            <w:tcW w:w="1984"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Действует неуверенно, постоянно обращается за пошаговой помощью взрослого, повторяет показанные действия и приемы</w:t>
            </w:r>
          </w:p>
        </w:tc>
        <w:tc>
          <w:tcPr>
            <w:tcW w:w="2092" w:type="dxa"/>
          </w:tcPr>
          <w:p w:rsidR="00C00119" w:rsidRPr="005D2EAA" w:rsidRDefault="00C00119" w:rsidP="0096023B">
            <w:pPr>
              <w:tabs>
                <w:tab w:val="left" w:pos="489"/>
              </w:tabs>
              <w:spacing w:line="240" w:lineRule="auto"/>
              <w:jc w:val="both"/>
              <w:rPr>
                <w:rFonts w:ascii="Times New Roman" w:hAnsi="Times New Roman" w:cs="Times New Roman"/>
                <w:color w:val="000000"/>
              </w:rPr>
            </w:pPr>
            <w:r w:rsidRPr="005D2EAA">
              <w:rPr>
                <w:rFonts w:ascii="Times New Roman" w:hAnsi="Times New Roman" w:cs="Times New Roman"/>
                <w:color w:val="000000"/>
              </w:rPr>
              <w:t>Не выражает личного отношения к решаемой задаче, на предложение взрослого вновь участвовать в экспериментировании отвечает отрицательно или неопределенно, подчеркивает трудность решения</w:t>
            </w:r>
          </w:p>
        </w:tc>
      </w:tr>
    </w:tbl>
    <w:p w:rsidR="00624C69" w:rsidRDefault="00624C69" w:rsidP="00C00119">
      <w:pPr>
        <w:shd w:val="clear" w:color="000000" w:fill="auto"/>
        <w:spacing w:after="0" w:line="240" w:lineRule="auto"/>
        <w:ind w:firstLine="851"/>
        <w:jc w:val="both"/>
        <w:rPr>
          <w:rFonts w:ascii="Times New Roman" w:hAnsi="Times New Roman" w:cs="Times New Roman"/>
          <w:b/>
          <w:color w:val="000000"/>
          <w:sz w:val="28"/>
          <w:szCs w:val="28"/>
        </w:rPr>
      </w:pPr>
    </w:p>
    <w:p w:rsidR="00624C69" w:rsidRDefault="00624C69" w:rsidP="00C00119">
      <w:pPr>
        <w:shd w:val="clear" w:color="000000" w:fill="auto"/>
        <w:spacing w:after="0" w:line="240" w:lineRule="auto"/>
        <w:ind w:firstLine="851"/>
        <w:jc w:val="both"/>
        <w:rPr>
          <w:rFonts w:ascii="Times New Roman" w:hAnsi="Times New Roman" w:cs="Times New Roman"/>
          <w:b/>
          <w:color w:val="000000"/>
          <w:sz w:val="28"/>
          <w:szCs w:val="28"/>
        </w:rPr>
      </w:pPr>
    </w:p>
    <w:p w:rsidR="00C00119" w:rsidRDefault="00C00119" w:rsidP="00C00119">
      <w:pPr>
        <w:shd w:val="clear" w:color="000000" w:fill="auto"/>
        <w:spacing w:after="0" w:line="240" w:lineRule="auto"/>
        <w:ind w:firstLine="851"/>
        <w:jc w:val="both"/>
        <w:rPr>
          <w:rFonts w:ascii="Times New Roman" w:hAnsi="Times New Roman" w:cs="Times New Roman"/>
          <w:b/>
          <w:color w:val="000000"/>
          <w:sz w:val="28"/>
          <w:szCs w:val="28"/>
        </w:rPr>
      </w:pPr>
      <w:r w:rsidRPr="008F0EC7">
        <w:rPr>
          <w:rFonts w:ascii="Times New Roman" w:hAnsi="Times New Roman" w:cs="Times New Roman"/>
          <w:b/>
          <w:color w:val="000000"/>
          <w:sz w:val="28"/>
          <w:szCs w:val="28"/>
        </w:rPr>
        <w:lastRenderedPageBreak/>
        <w:t>Результат</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Высокий уровень исследовательской активности лежит в диапазоне 12-15 баллов; средний уровень – 8-11 баллов; низкий уровень – 5-7 баллов.</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Высокий уровень. </w:t>
      </w:r>
      <w:r>
        <w:rPr>
          <w:rFonts w:ascii="Times New Roman" w:hAnsi="Times New Roman" w:cs="Times New Roman"/>
          <w:color w:val="000000"/>
          <w:sz w:val="28"/>
          <w:szCs w:val="28"/>
        </w:rPr>
        <w:t>Для дошкольников данного уровня характерна выраженная исследовательская активность. Дети проявляют интерес к проблеме, принимают поставленную задачу в полном объеме, активно стремятся к разрешению проблемы, анализируют исходное состояние ситуации, охотно высказывают предположения по способам ее решения. Их поисковая деятельность разворачивается как практические действия, направленные на выявление новых свойств объекта, сопровождается речью.</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i/>
          <w:color w:val="000000"/>
          <w:sz w:val="28"/>
          <w:szCs w:val="28"/>
        </w:rPr>
        <w:t>Средний уровень.</w:t>
      </w:r>
      <w:r>
        <w:rPr>
          <w:rFonts w:ascii="Times New Roman" w:hAnsi="Times New Roman" w:cs="Times New Roman"/>
          <w:color w:val="000000"/>
          <w:sz w:val="28"/>
          <w:szCs w:val="28"/>
        </w:rPr>
        <w:t xml:space="preserve"> Дети принимают задачу и разворачивают поисковые действия, но действуют не всегда последовательно, нуждаются в эпизодической помощи или наводящей подсказке. На помощь взрослого реагируют быстро, предпринимая нужные действия. В случае затруднения переживают, огорчаются, но, если педагог эмоционально поддерживает их, продолжают экспериментирование. Выражают удовлетворение от полученного результата. Инициативы на дельнейшие опыты не проявляют.</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Низкий уровень. </w:t>
      </w:r>
      <w:r>
        <w:rPr>
          <w:rFonts w:ascii="Times New Roman" w:hAnsi="Times New Roman" w:cs="Times New Roman"/>
          <w:color w:val="000000"/>
          <w:sz w:val="28"/>
          <w:szCs w:val="28"/>
        </w:rPr>
        <w:t>Дети включаются в ситуацию, но их активность быстро угасает. Совершают непоследовательные, хаотичные пробы. Постоянно обращаются за помощью, действуют по подражанию. Без помощи взрослого дети не достигают результата. Переводят экспериментальную ситуацию в игровую. На предложение участвовать в экспериментировании отвечают отрицательно.</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Эмоционально-личностные проявления и </w:t>
      </w:r>
      <w:proofErr w:type="spellStart"/>
      <w:r>
        <w:rPr>
          <w:rFonts w:ascii="Times New Roman" w:hAnsi="Times New Roman" w:cs="Times New Roman"/>
          <w:i/>
          <w:color w:val="000000"/>
          <w:sz w:val="28"/>
          <w:szCs w:val="28"/>
        </w:rPr>
        <w:t>деятельностно</w:t>
      </w:r>
      <w:proofErr w:type="spellEnd"/>
      <w:r>
        <w:rPr>
          <w:rFonts w:ascii="Times New Roman" w:hAnsi="Times New Roman" w:cs="Times New Roman"/>
          <w:i/>
          <w:color w:val="000000"/>
          <w:sz w:val="28"/>
          <w:szCs w:val="28"/>
        </w:rPr>
        <w:t>-личностные проявления</w:t>
      </w:r>
      <w:r>
        <w:rPr>
          <w:rFonts w:ascii="Times New Roman" w:hAnsi="Times New Roman" w:cs="Times New Roman"/>
          <w:color w:val="000000"/>
          <w:sz w:val="28"/>
          <w:szCs w:val="28"/>
        </w:rPr>
        <w:t xml:space="preserve"> изучаются в процессе практической работы систематически посредством наблюдений.</w:t>
      </w:r>
    </w:p>
    <w:p w:rsidR="00C00119"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Эмоционально-личностные проявления выражаются в интересе ребенка к исследовательской деятельности. Ребенок с удовольствием экспериментирует с разыми материалами, переживает радость достижения результата. Неоднократно охотно возвращается к экспериментированию с полюбившимися объектами.</w:t>
      </w:r>
    </w:p>
    <w:p w:rsidR="00C00119" w:rsidRPr="00B71A6C" w:rsidRDefault="00C00119" w:rsidP="00C00119">
      <w:pPr>
        <w:shd w:val="clear" w:color="000000" w:fill="auto"/>
        <w:spacing w:after="0" w:line="240" w:lineRule="auto"/>
        <w:ind w:firstLine="851"/>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Деятельностно</w:t>
      </w:r>
      <w:proofErr w:type="spellEnd"/>
      <w:r>
        <w:rPr>
          <w:rFonts w:ascii="Times New Roman" w:hAnsi="Times New Roman" w:cs="Times New Roman"/>
          <w:color w:val="000000"/>
          <w:sz w:val="28"/>
          <w:szCs w:val="28"/>
        </w:rPr>
        <w:t xml:space="preserve">-личностные проявления выражаются в активности и инициативности ребенка. Ребенок самостоятельно ставит цели экспериментирования, активно ищет способы решения проблемы предпринимает поисково-исследовательские действия, многократно пробует разные варианты решения, меняет направления поиска в зависимости от промежуточных результатов, соотносит результат с первоначальной целью. </w:t>
      </w:r>
    </w:p>
    <w:p w:rsidR="00C00119" w:rsidRPr="00B90978" w:rsidRDefault="00C00119" w:rsidP="00C00119">
      <w:pPr>
        <w:shd w:val="clear" w:color="000000" w:fill="auto"/>
        <w:spacing w:after="0" w:line="240" w:lineRule="auto"/>
        <w:jc w:val="center"/>
        <w:rPr>
          <w:rFonts w:ascii="Times New Roman" w:hAnsi="Times New Roman" w:cs="Times New Roman"/>
          <w:b/>
          <w:color w:val="000000"/>
          <w:sz w:val="28"/>
          <w:szCs w:val="28"/>
        </w:rPr>
      </w:pPr>
    </w:p>
    <w:p w:rsidR="00C00119" w:rsidRPr="00B90978" w:rsidRDefault="00C00119" w:rsidP="00C00119">
      <w:pPr>
        <w:shd w:val="clear" w:color="000000" w:fill="auto"/>
        <w:spacing w:after="0" w:line="360" w:lineRule="auto"/>
        <w:jc w:val="center"/>
        <w:rPr>
          <w:rFonts w:ascii="Times New Roman" w:hAnsi="Times New Roman" w:cs="Times New Roman"/>
          <w:b/>
          <w:color w:val="000000"/>
          <w:sz w:val="28"/>
          <w:szCs w:val="28"/>
        </w:rPr>
      </w:pPr>
    </w:p>
    <w:p w:rsidR="00C00119" w:rsidRDefault="00C00119" w:rsidP="00C00119">
      <w:pPr>
        <w:shd w:val="clear" w:color="000000" w:fill="auto"/>
        <w:spacing w:after="0" w:line="360" w:lineRule="auto"/>
        <w:jc w:val="center"/>
        <w:rPr>
          <w:rFonts w:ascii="Times New Roman" w:hAnsi="Times New Roman" w:cs="Times New Roman"/>
          <w:b/>
          <w:color w:val="000000"/>
          <w:sz w:val="28"/>
          <w:szCs w:val="28"/>
        </w:rPr>
      </w:pPr>
    </w:p>
    <w:p w:rsidR="00624C69" w:rsidRDefault="00624C69" w:rsidP="00C00119">
      <w:pPr>
        <w:shd w:val="clear" w:color="000000" w:fill="auto"/>
        <w:spacing w:after="0" w:line="360" w:lineRule="auto"/>
        <w:jc w:val="center"/>
        <w:rPr>
          <w:rFonts w:ascii="Times New Roman" w:hAnsi="Times New Roman" w:cs="Times New Roman"/>
          <w:b/>
          <w:color w:val="000000"/>
          <w:sz w:val="28"/>
          <w:szCs w:val="28"/>
        </w:rPr>
      </w:pPr>
    </w:p>
    <w:p w:rsidR="00624C69" w:rsidRDefault="00624C69" w:rsidP="00C00119">
      <w:pPr>
        <w:shd w:val="clear" w:color="000000" w:fill="auto"/>
        <w:spacing w:after="0" w:line="360" w:lineRule="auto"/>
        <w:jc w:val="center"/>
        <w:rPr>
          <w:rFonts w:ascii="Times New Roman" w:hAnsi="Times New Roman" w:cs="Times New Roman"/>
          <w:b/>
          <w:color w:val="000000"/>
          <w:sz w:val="28"/>
          <w:szCs w:val="28"/>
        </w:rPr>
      </w:pPr>
    </w:p>
    <w:p w:rsidR="00624C69" w:rsidRDefault="00624C69" w:rsidP="00C00119">
      <w:pPr>
        <w:shd w:val="clear" w:color="000000" w:fill="auto"/>
        <w:spacing w:after="0" w:line="360" w:lineRule="auto"/>
        <w:jc w:val="center"/>
        <w:rPr>
          <w:rFonts w:ascii="Times New Roman" w:hAnsi="Times New Roman" w:cs="Times New Roman"/>
          <w:b/>
          <w:color w:val="000000"/>
          <w:sz w:val="28"/>
          <w:szCs w:val="28"/>
        </w:rPr>
      </w:pPr>
    </w:p>
    <w:p w:rsidR="00C00119" w:rsidRPr="00944B0F" w:rsidRDefault="00C00119" w:rsidP="00C00119">
      <w:pPr>
        <w:shd w:val="clear" w:color="000000" w:fill="auto"/>
        <w:spacing w:after="0" w:line="360" w:lineRule="auto"/>
        <w:jc w:val="right"/>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lastRenderedPageBreak/>
        <w:t>Приложение</w:t>
      </w:r>
      <w:r w:rsidRPr="00944B0F">
        <w:rPr>
          <w:rFonts w:ascii="Times New Roman" w:hAnsi="Times New Roman" w:cs="Times New Roman"/>
          <w:color w:val="000000"/>
          <w:sz w:val="28"/>
          <w:szCs w:val="28"/>
        </w:rPr>
        <w:t xml:space="preserve"> В</w:t>
      </w:r>
    </w:p>
    <w:p w:rsidR="00C00119" w:rsidRPr="00944B0F" w:rsidRDefault="00C00119" w:rsidP="00C00119">
      <w:pPr>
        <w:shd w:val="clear" w:color="000000" w:fill="auto"/>
        <w:tabs>
          <w:tab w:val="left" w:pos="284"/>
        </w:tabs>
        <w:suppressAutoHyphens/>
        <w:autoSpaceDE w:val="0"/>
        <w:autoSpaceDN w:val="0"/>
        <w:adjustRightInd w:val="0"/>
        <w:spacing w:after="0" w:line="360" w:lineRule="auto"/>
        <w:ind w:firstLine="851"/>
        <w:jc w:val="both"/>
        <w:rPr>
          <w:rFonts w:ascii="Times New Roman" w:hAnsi="Times New Roman" w:cs="Times New Roman"/>
          <w:b/>
          <w:bCs/>
          <w:color w:val="000000"/>
          <w:sz w:val="28"/>
          <w:szCs w:val="28"/>
        </w:rPr>
      </w:pPr>
      <w:r w:rsidRPr="00944B0F">
        <w:rPr>
          <w:rFonts w:ascii="Times New Roman" w:hAnsi="Times New Roman" w:cs="Times New Roman"/>
          <w:b/>
          <w:bCs/>
          <w:color w:val="000000"/>
          <w:sz w:val="28"/>
          <w:szCs w:val="28"/>
        </w:rPr>
        <w:t>Кон</w:t>
      </w:r>
      <w:r>
        <w:rPr>
          <w:rFonts w:ascii="Times New Roman" w:hAnsi="Times New Roman" w:cs="Times New Roman"/>
          <w:b/>
          <w:bCs/>
          <w:color w:val="000000"/>
          <w:sz w:val="28"/>
          <w:szCs w:val="28"/>
        </w:rPr>
        <w:t>спект НОД исследовательской деятельности «Свойства обувных материалов»</w:t>
      </w:r>
    </w:p>
    <w:p w:rsidR="00C00119" w:rsidRPr="0096071D"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96071D">
        <w:rPr>
          <w:rFonts w:ascii="Times New Roman" w:hAnsi="Times New Roman" w:cs="Times New Roman"/>
          <w:sz w:val="28"/>
          <w:szCs w:val="28"/>
        </w:rPr>
        <w:t>Коррекционно-образовательные задачи: уточнить представления детей о разных видах обуви и о ее характеристиках. Учить проводить сравнительный анализ обувных материалов по прочности.</w:t>
      </w:r>
    </w:p>
    <w:p w:rsidR="00C00119" w:rsidRPr="0096071D"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96071D">
        <w:rPr>
          <w:rFonts w:ascii="Times New Roman" w:hAnsi="Times New Roman" w:cs="Times New Roman"/>
          <w:sz w:val="28"/>
          <w:szCs w:val="28"/>
        </w:rPr>
        <w:t>Коррекционно-развивающие задачи: развивать зрительное восприятие детей, тактильно-кинестетическую чувствительность и мелкую моторику. Развивать умение отражать в речи свои ощущения, называть свойства и признаки обувных материалов</w:t>
      </w:r>
    </w:p>
    <w:p w:rsidR="00C00119" w:rsidRPr="0096071D"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96071D">
        <w:rPr>
          <w:rFonts w:ascii="Times New Roman" w:hAnsi="Times New Roman" w:cs="Times New Roman"/>
          <w:sz w:val="28"/>
          <w:szCs w:val="28"/>
        </w:rPr>
        <w:t xml:space="preserve">Коррекционно-воспитательные задачи: Совершенствовать навыки коммуникативного и </w:t>
      </w:r>
      <w:proofErr w:type="spellStart"/>
      <w:r w:rsidRPr="0096071D">
        <w:rPr>
          <w:rFonts w:ascii="Times New Roman" w:hAnsi="Times New Roman" w:cs="Times New Roman"/>
          <w:sz w:val="28"/>
          <w:szCs w:val="28"/>
        </w:rPr>
        <w:t>деятельностного</w:t>
      </w:r>
      <w:proofErr w:type="spellEnd"/>
      <w:r w:rsidRPr="0096071D">
        <w:rPr>
          <w:rFonts w:ascii="Times New Roman" w:hAnsi="Times New Roman" w:cs="Times New Roman"/>
          <w:sz w:val="28"/>
          <w:szCs w:val="28"/>
        </w:rPr>
        <w:t xml:space="preserve"> общения, поддерживать интерес детей к сотрудничеству.</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Материалы: кусочки натуральной кожи, кожзаменителя, джинсовой ткани, резины; ножницы, жидкая глина, мисочки с водой, чайные ложки, влажные салфетки, спички для воспитателя, таблица для записи результатов.</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Предварительная работа: предложить детям рассмотреть групповой альбом фотографий. Вспомнить как к нам приходил Настин папа – сапожник и </w:t>
      </w:r>
      <w:proofErr w:type="gramStart"/>
      <w:r w:rsidRPr="00944B0F">
        <w:rPr>
          <w:rFonts w:ascii="Times New Roman" w:hAnsi="Times New Roman" w:cs="Times New Roman"/>
          <w:color w:val="000000"/>
          <w:sz w:val="28"/>
          <w:szCs w:val="28"/>
        </w:rPr>
        <w:t>показывал</w:t>
      </w:r>
      <w:proofErr w:type="gramEnd"/>
      <w:r w:rsidRPr="00944B0F">
        <w:rPr>
          <w:rFonts w:ascii="Times New Roman" w:hAnsi="Times New Roman" w:cs="Times New Roman"/>
          <w:color w:val="000000"/>
          <w:sz w:val="28"/>
          <w:szCs w:val="28"/>
        </w:rPr>
        <w:t xml:space="preserve"> как ремонтировать обувь.</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 Как вы думаете, ребята, почему обувь изнашивается?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Содержание экспер</w:t>
      </w:r>
      <w:r>
        <w:rPr>
          <w:rFonts w:ascii="Times New Roman" w:hAnsi="Times New Roman" w:cs="Times New Roman"/>
          <w:color w:val="000000"/>
          <w:sz w:val="28"/>
          <w:szCs w:val="28"/>
        </w:rPr>
        <w:t>имента: педагог</w:t>
      </w:r>
      <w:r w:rsidRPr="00944B0F">
        <w:rPr>
          <w:rFonts w:ascii="Times New Roman" w:hAnsi="Times New Roman" w:cs="Times New Roman"/>
          <w:color w:val="000000"/>
          <w:sz w:val="28"/>
          <w:szCs w:val="28"/>
        </w:rPr>
        <w:t xml:space="preserve"> загадывает загадки об обуви и по мере отгадывания достает предметы из мешка.</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Если дождик, мы не тужим –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Бойко шлепаем по лужам.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Станет солнышко сиять –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Нам под вешалкой стоять.</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Ответ: Резиновые сапоги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Сшили их из черной кожи,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В них теперь ходить мы можем.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И по слякотной дороге –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Не промокнут наши ноги.</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Ответ: кожаные сапоги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Мы обувь необычная,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А быстрая, пребыстрая.</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Мы помощники спортсменам,</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Всяким разным суперменам.</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Ответ: кеды</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А какая обувь самая прочная? Давайте сегодня это выясним.</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Дефектолог</w:t>
      </w:r>
      <w:r w:rsidRPr="00944B0F">
        <w:rPr>
          <w:rFonts w:ascii="Times New Roman" w:hAnsi="Times New Roman" w:cs="Times New Roman"/>
          <w:color w:val="000000"/>
          <w:sz w:val="28"/>
          <w:szCs w:val="28"/>
        </w:rPr>
        <w:t xml:space="preserve"> показывает таблицу опыта с обувными материалами (см. картотеку опытов и наблюдений).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 Я приготовила эту схему для подсказки порядка действий. </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Вспомнить с детьми условные обозначения и уточнить необходимые материалы для эксперимента.</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lastRenderedPageBreak/>
        <w:t>- На рабочих столах у вас имеется все необходимое. Проверьте, ребята, все ли на месте?</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Выясняется, что не хватает ножниц. Все садятся за столы, а самый внимательный ребенок раздает ножницы.</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Ход эксперимента:</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нюхаем, рассматриваем, щупаем обувные материалы (эстетическое оформление). Дети совещаются за столами, каждая команда ставит оценки материалам по данным характеристикам. Воспитатель выводит средний балл и записывает результат в таблицу.</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пробуем порвать (износоустойчивость). Запись результатов.</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разрезаем ножницами (устойчивость к механическим повреждениям). Запись результатов.</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пачкаем обувные материалы глиной и стираем грязь влажной салфеткой (легкость ухода за обувью, устойчивость к загрязнениям). Запись результатов.</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xml:space="preserve">капаем на материалы воду и исследуем на </w:t>
      </w:r>
      <w:proofErr w:type="spellStart"/>
      <w:r w:rsidRPr="00944B0F">
        <w:rPr>
          <w:rFonts w:ascii="Times New Roman" w:hAnsi="Times New Roman" w:cs="Times New Roman"/>
          <w:color w:val="000000"/>
          <w:sz w:val="28"/>
          <w:szCs w:val="28"/>
        </w:rPr>
        <w:t>промокаемость</w:t>
      </w:r>
      <w:proofErr w:type="spellEnd"/>
      <w:r w:rsidRPr="00944B0F">
        <w:rPr>
          <w:rFonts w:ascii="Times New Roman" w:hAnsi="Times New Roman" w:cs="Times New Roman"/>
          <w:color w:val="000000"/>
          <w:sz w:val="28"/>
          <w:szCs w:val="28"/>
        </w:rPr>
        <w:t>. Запись результатов.</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Взрослый</w:t>
      </w:r>
      <w:r w:rsidRPr="00944B0F">
        <w:rPr>
          <w:rFonts w:ascii="Times New Roman" w:hAnsi="Times New Roman" w:cs="Times New Roman"/>
          <w:color w:val="000000"/>
          <w:sz w:val="28"/>
          <w:szCs w:val="28"/>
        </w:rPr>
        <w:t xml:space="preserve"> поджигает материалы по очереди (</w:t>
      </w:r>
      <w:proofErr w:type="spellStart"/>
      <w:r w:rsidRPr="00944B0F">
        <w:rPr>
          <w:rFonts w:ascii="Times New Roman" w:hAnsi="Times New Roman" w:cs="Times New Roman"/>
          <w:color w:val="000000"/>
          <w:sz w:val="28"/>
          <w:szCs w:val="28"/>
        </w:rPr>
        <w:t>экологичность</w:t>
      </w:r>
      <w:proofErr w:type="spellEnd"/>
      <w:r w:rsidRPr="00944B0F">
        <w:rPr>
          <w:rFonts w:ascii="Times New Roman" w:hAnsi="Times New Roman" w:cs="Times New Roman"/>
          <w:color w:val="000000"/>
          <w:sz w:val="28"/>
          <w:szCs w:val="28"/>
        </w:rPr>
        <w:t>, защитные свойства). Запись результатов.</w:t>
      </w:r>
    </w:p>
    <w:p w:rsidR="00C00119" w:rsidRPr="00944B0F" w:rsidRDefault="00C00119" w:rsidP="00C00119">
      <w:pPr>
        <w:numPr>
          <w:ilvl w:val="0"/>
          <w:numId w:val="9"/>
        </w:num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Подсчет баллов. Чем меньше баллов набрал тот или иной материал, тем обувь прочнее, качественнее.</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Кто сам хочет сделать вывод о нашем эксперименте?</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Ответы детей.</w:t>
      </w:r>
    </w:p>
    <w:p w:rsidR="00C00119" w:rsidRPr="00944B0F"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944B0F">
        <w:rPr>
          <w:rFonts w:ascii="Times New Roman" w:hAnsi="Times New Roman" w:cs="Times New Roman"/>
          <w:color w:val="000000"/>
          <w:sz w:val="28"/>
          <w:szCs w:val="28"/>
        </w:rPr>
        <w:t>- Сегодня мы с вами выяснили, что всякая обувь хорошая, если использовать ее по назначению. В дождь мы обуем…, на физкультуру…, а кожаная обувь на все случаи жизни.</w:t>
      </w: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624C69" w:rsidRDefault="00624C6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624C69" w:rsidRDefault="00624C6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624C69" w:rsidRDefault="00624C69" w:rsidP="00C00119">
      <w:pPr>
        <w:shd w:val="clear" w:color="000000" w:fill="auto"/>
        <w:tabs>
          <w:tab w:val="left" w:pos="567"/>
          <w:tab w:val="left" w:pos="900"/>
        </w:tabs>
        <w:suppressAutoHyphens/>
        <w:autoSpaceDE w:val="0"/>
        <w:autoSpaceDN w:val="0"/>
        <w:adjustRightInd w:val="0"/>
        <w:spacing w:after="0" w:line="360" w:lineRule="auto"/>
        <w:ind w:firstLine="851"/>
        <w:jc w:val="both"/>
        <w:rPr>
          <w:rFonts w:ascii="Times New Roman" w:hAnsi="Times New Roman" w:cs="Times New Roman"/>
          <w:color w:val="000000"/>
          <w:sz w:val="28"/>
          <w:szCs w:val="28"/>
        </w:rPr>
      </w:pP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Г</w:t>
      </w:r>
    </w:p>
    <w:p w:rsidR="00C00119" w:rsidRDefault="00C00119" w:rsidP="00C00119">
      <w:pPr>
        <w:shd w:val="clear" w:color="000000" w:fill="auto"/>
        <w:tabs>
          <w:tab w:val="left" w:pos="567"/>
          <w:tab w:val="left" w:pos="900"/>
        </w:tabs>
        <w:suppressAutoHyphens/>
        <w:autoSpaceDE w:val="0"/>
        <w:autoSpaceDN w:val="0"/>
        <w:adjustRightInd w:val="0"/>
        <w:spacing w:after="0" w:line="36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Уголок экспериментирования</w:t>
      </w:r>
    </w:p>
    <w:p w:rsidR="00C00119" w:rsidRPr="00D27F0D" w:rsidRDefault="00C00119" w:rsidP="00C00119">
      <w:pPr>
        <w:shd w:val="clear" w:color="auto" w:fill="FFFFCC"/>
        <w:spacing w:line="360" w:lineRule="auto"/>
        <w:jc w:val="center"/>
        <w:rPr>
          <w:rFonts w:ascii="Arial" w:hAnsi="Arial" w:cs="Arial"/>
          <w:color w:val="444444"/>
          <w:sz w:val="18"/>
          <w:szCs w:val="18"/>
        </w:rPr>
      </w:pPr>
      <w:r w:rsidRPr="00D27F0D">
        <w:rPr>
          <w:rFonts w:ascii="Arial" w:hAnsi="Arial" w:cs="Arial"/>
          <w:color w:val="444444"/>
          <w:sz w:val="18"/>
          <w:szCs w:val="18"/>
        </w:rPr>
        <w:fldChar w:fldCharType="begin"/>
      </w:r>
      <w:r w:rsidRPr="00D27F0D">
        <w:rPr>
          <w:rFonts w:ascii="Arial" w:hAnsi="Arial" w:cs="Arial"/>
          <w:color w:val="444444"/>
          <w:sz w:val="18"/>
          <w:szCs w:val="18"/>
        </w:rPr>
        <w:instrText xml:space="preserve"> INCLUDEPICTURE "http://nsportal.ru/sites/default/files/2013/10/ugolok_eksperimentirovaniya.jpg" \* MERGEFORMATINET </w:instrText>
      </w:r>
      <w:r w:rsidRPr="00D27F0D">
        <w:rPr>
          <w:rFonts w:ascii="Arial" w:hAnsi="Arial" w:cs="Arial"/>
          <w:color w:val="444444"/>
          <w:sz w:val="18"/>
          <w:szCs w:val="18"/>
        </w:rPr>
        <w:fldChar w:fldCharType="separate"/>
      </w:r>
      <w:r w:rsidRPr="00D27F0D">
        <w:rPr>
          <w:rFonts w:ascii="Arial" w:hAnsi="Arial" w:cs="Arial"/>
          <w:color w:val="444444"/>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94pt">
            <v:imagedata r:id="rId7" r:href="rId8"/>
          </v:shape>
        </w:pict>
      </w:r>
      <w:r w:rsidRPr="00D27F0D">
        <w:rPr>
          <w:rFonts w:ascii="Arial" w:hAnsi="Arial" w:cs="Arial"/>
          <w:color w:val="444444"/>
          <w:sz w:val="18"/>
          <w:szCs w:val="18"/>
        </w:rPr>
        <w:fldChar w:fldCharType="end"/>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xml:space="preserve">Материалы и оборудование в уголке экспериментирования распределены по разделам, расположены в доступном для детей месте. Мелкий и сыпучий материал находится </w:t>
      </w:r>
      <w:r>
        <w:rPr>
          <w:rFonts w:ascii="Times New Roman" w:hAnsi="Times New Roman" w:cs="Times New Roman"/>
          <w:color w:val="000000"/>
          <w:sz w:val="28"/>
          <w:szCs w:val="28"/>
        </w:rPr>
        <w:t>в коробочках или в контейнерах:</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схемы, таблицы, модели с алгоритмами выполнения опытов (совместно с детьми разрабатываются условные обозначения);</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серии картин с изображением природных сообществ;</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тематические альбомы;</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материалы распределены по разделам: "Песок, глина, вода", "Звук", "Магниты", "Бумага", "Свет", "Стекло", "Резина</w:t>
      </w:r>
      <w:proofErr w:type="gramStart"/>
      <w:r w:rsidRPr="00722F37">
        <w:rPr>
          <w:rFonts w:ascii="Times New Roman" w:hAnsi="Times New Roman" w:cs="Times New Roman"/>
          <w:color w:val="000000"/>
          <w:sz w:val="28"/>
          <w:szCs w:val="28"/>
        </w:rPr>
        <w:t>" ;</w:t>
      </w:r>
      <w:proofErr w:type="gramEnd"/>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природный материал: камни, ракушки, спил и листья деревьев, мох, семена, почва разных видов и др.;</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утилизированный материал: проволока, кусочки кожи, меха, ткани, пластмассы, дерева, пробки и т.д.;</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технические материалы: гайки, скрепки, болты, гвозди, винтики, шурупы, детали конструктора и т.д.;</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разные виды бумаги: обычная, картон, наждачная, копировальная и т.д.;</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красители: пищевые и непищевые (гуашь, акварельные краски и др.);</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медицинские материалы: пипетки с закругленными концами, колбы, деревянные палочки, мерные ложки, резиновые груши, шприцы без игл;</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прочие материалы: зеркала, воздушные шары, масло, мука, соль, сахар, цветные и прозрачные стекла, свечи и др.;</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сито, воронки, формы для льда;</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lastRenderedPageBreak/>
        <w:t>-проборы-помощники: увеличительное стекло, песочные часы, лупы;</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клеенчатые фартуки, резиновые перчатки, тряпки;</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карточки-подсказки (разрешающие -запрещающие знаки) "Что можно, что нельзя".</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Материал, находящийся в уголке соответствует среднему уровню развития ребёнка, а также имеются материалы и оборудование для проведения более сложных экспериментов, рассчитанных на детей с высоким уровнем развития.</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Также экспериментирование распространяется и на другие игровые уголки:</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xml:space="preserve">- ИЗО (палитры для смешивания красок и схемы к ним, технологические карты для продуктивной деятельности с использованием предметов-заместителей, средства для нетрадиционных видов </w:t>
      </w:r>
      <w:proofErr w:type="spellStart"/>
      <w:r w:rsidRPr="00722F37">
        <w:rPr>
          <w:rFonts w:ascii="Times New Roman" w:hAnsi="Times New Roman" w:cs="Times New Roman"/>
          <w:color w:val="000000"/>
          <w:sz w:val="28"/>
          <w:szCs w:val="28"/>
        </w:rPr>
        <w:t>изодеятельности</w:t>
      </w:r>
      <w:proofErr w:type="spellEnd"/>
      <w:r w:rsidRPr="00722F37">
        <w:rPr>
          <w:rFonts w:ascii="Times New Roman" w:hAnsi="Times New Roman" w:cs="Times New Roman"/>
          <w:color w:val="000000"/>
          <w:sz w:val="28"/>
          <w:szCs w:val="28"/>
        </w:rPr>
        <w:t>);</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строительный (схемы построек из различных видов конструкторов, со способами модификации);</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бытовой (схемы приготовления блюд);</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xml:space="preserve">- физкультурный (поощрение изобретений </w:t>
      </w:r>
      <w:proofErr w:type="gramStart"/>
      <w:r w:rsidRPr="00722F37">
        <w:rPr>
          <w:rFonts w:ascii="Times New Roman" w:hAnsi="Times New Roman" w:cs="Times New Roman"/>
          <w:color w:val="000000"/>
          <w:sz w:val="28"/>
          <w:szCs w:val="28"/>
        </w:rPr>
        <w:t>детьми новых упражнений на кольцах</w:t>
      </w:r>
      <w:proofErr w:type="gramEnd"/>
      <w:r w:rsidRPr="00722F37">
        <w:rPr>
          <w:rFonts w:ascii="Times New Roman" w:hAnsi="Times New Roman" w:cs="Times New Roman"/>
          <w:color w:val="000000"/>
          <w:sz w:val="28"/>
          <w:szCs w:val="28"/>
        </w:rPr>
        <w:t xml:space="preserve"> и зарисовка их, личный пример);</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природный (организация наблюдений за растениями, создание картотеки наблюдений);</w:t>
      </w:r>
    </w:p>
    <w:p w:rsidR="00C00119" w:rsidRPr="00722F37" w:rsidRDefault="00C00119" w:rsidP="00C00119">
      <w:pPr>
        <w:shd w:val="clear" w:color="000000" w:fill="auto"/>
        <w:tabs>
          <w:tab w:val="left" w:pos="567"/>
          <w:tab w:val="left" w:pos="900"/>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22F37">
        <w:rPr>
          <w:rFonts w:ascii="Times New Roman" w:hAnsi="Times New Roman" w:cs="Times New Roman"/>
          <w:color w:val="000000"/>
          <w:sz w:val="28"/>
          <w:szCs w:val="28"/>
        </w:rPr>
        <w:t xml:space="preserve">- развитие речи (касса букв и слогов для составления слов, </w:t>
      </w:r>
      <w:proofErr w:type="spellStart"/>
      <w:r w:rsidRPr="00722F37">
        <w:rPr>
          <w:rFonts w:ascii="Times New Roman" w:hAnsi="Times New Roman" w:cs="Times New Roman"/>
          <w:color w:val="000000"/>
          <w:sz w:val="28"/>
          <w:szCs w:val="28"/>
        </w:rPr>
        <w:t>дид</w:t>
      </w:r>
      <w:proofErr w:type="spellEnd"/>
      <w:r w:rsidRPr="00722F37">
        <w:rPr>
          <w:rFonts w:ascii="Times New Roman" w:hAnsi="Times New Roman" w:cs="Times New Roman"/>
          <w:color w:val="000000"/>
          <w:sz w:val="28"/>
          <w:szCs w:val="28"/>
        </w:rPr>
        <w:t>. игры по словообразованию).</w:t>
      </w:r>
    </w:p>
    <w:p w:rsidR="00CD343E" w:rsidRDefault="00942311"/>
    <w:sectPr w:rsidR="00CD34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11" w:rsidRDefault="00942311" w:rsidP="00624C69">
      <w:pPr>
        <w:spacing w:after="0" w:line="240" w:lineRule="auto"/>
      </w:pPr>
      <w:r>
        <w:separator/>
      </w:r>
    </w:p>
  </w:endnote>
  <w:endnote w:type="continuationSeparator" w:id="0">
    <w:p w:rsidR="00942311" w:rsidRDefault="00942311" w:rsidP="0062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ю¬в?¬р???¬рЎю¬У??¬рЎю¬ў??¬р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11" w:rsidRDefault="00942311" w:rsidP="00624C69">
      <w:pPr>
        <w:spacing w:after="0" w:line="240" w:lineRule="auto"/>
      </w:pPr>
      <w:r>
        <w:separator/>
      </w:r>
    </w:p>
  </w:footnote>
  <w:footnote w:type="continuationSeparator" w:id="0">
    <w:p w:rsidR="00942311" w:rsidRDefault="00942311" w:rsidP="00624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2F5"/>
    <w:multiLevelType w:val="hybridMultilevel"/>
    <w:tmpl w:val="D25A67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6C4BD0"/>
    <w:multiLevelType w:val="multilevel"/>
    <w:tmpl w:val="81946C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26344A"/>
    <w:multiLevelType w:val="hybridMultilevel"/>
    <w:tmpl w:val="CD001B8C"/>
    <w:lvl w:ilvl="0" w:tplc="04190001">
      <w:start w:val="1"/>
      <w:numFmt w:val="bullet"/>
      <w:lvlText w:val=""/>
      <w:lvlJc w:val="left"/>
      <w:pPr>
        <w:tabs>
          <w:tab w:val="num" w:pos="970"/>
        </w:tabs>
        <w:ind w:left="9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F906A98"/>
    <w:multiLevelType w:val="hybridMultilevel"/>
    <w:tmpl w:val="5BC4F4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A13BBB"/>
    <w:multiLevelType w:val="hybridMultilevel"/>
    <w:tmpl w:val="21F4E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27A6C"/>
    <w:multiLevelType w:val="hybridMultilevel"/>
    <w:tmpl w:val="F32A2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E6108"/>
    <w:multiLevelType w:val="hybridMultilevel"/>
    <w:tmpl w:val="8612EDF2"/>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84522C8"/>
    <w:multiLevelType w:val="multilevel"/>
    <w:tmpl w:val="2EA27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E8719E4"/>
    <w:multiLevelType w:val="multilevel"/>
    <w:tmpl w:val="A0DEEEBE"/>
    <w:lvl w:ilvl="0">
      <w:start w:val="2"/>
      <w:numFmt w:val="upperRoman"/>
      <w:lvlText w:val="%1."/>
      <w:lvlJc w:val="left"/>
      <w:pPr>
        <w:ind w:left="1080" w:hanging="720"/>
      </w:pPr>
      <w:rPr>
        <w:rFonts w:cs="Times New Roman" w:hint="default"/>
      </w:rPr>
    </w:lvl>
    <w:lvl w:ilvl="1">
      <w:start w:val="1"/>
      <w:numFmt w:val="decimal"/>
      <w:isLgl/>
      <w:lvlText w:val="%1.%2"/>
      <w:lvlJc w:val="left"/>
      <w:pPr>
        <w:ind w:left="1110" w:hanging="375"/>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675" w:hanging="144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785" w:hanging="1800"/>
      </w:pPr>
      <w:rPr>
        <w:rFonts w:cs="Times New Roman" w:hint="default"/>
      </w:rPr>
    </w:lvl>
    <w:lvl w:ilvl="8">
      <w:start w:val="1"/>
      <w:numFmt w:val="decimal"/>
      <w:isLgl/>
      <w:lvlText w:val="%1.%2.%3.%4.%5.%6.%7.%8.%9"/>
      <w:lvlJc w:val="left"/>
      <w:pPr>
        <w:ind w:left="5520" w:hanging="2160"/>
      </w:pPr>
      <w:rPr>
        <w:rFonts w:cs="Times New Roman" w:hint="default"/>
      </w:rPr>
    </w:lvl>
  </w:abstractNum>
  <w:abstractNum w:abstractNumId="9">
    <w:nsid w:val="5EC43EBC"/>
    <w:multiLevelType w:val="hybridMultilevel"/>
    <w:tmpl w:val="894E02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3C83D3F"/>
    <w:multiLevelType w:val="multilevel"/>
    <w:tmpl w:val="48D0D2FC"/>
    <w:lvl w:ilvl="0">
      <w:start w:val="2"/>
      <w:numFmt w:val="upperRoman"/>
      <w:lvlText w:val="%1."/>
      <w:lvlJc w:val="left"/>
      <w:pPr>
        <w:ind w:left="1080" w:hanging="720"/>
      </w:pPr>
      <w:rPr>
        <w:rFonts w:cs="Times New Roman" w:hint="default"/>
      </w:rPr>
    </w:lvl>
    <w:lvl w:ilvl="1">
      <w:start w:val="5"/>
      <w:numFmt w:val="decimal"/>
      <w:isLgl/>
      <w:lvlText w:val="%1.%2."/>
      <w:lvlJc w:val="left"/>
      <w:pPr>
        <w:ind w:left="1455"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675" w:hanging="1440"/>
      </w:pPr>
      <w:rPr>
        <w:rFonts w:cs="Times New Roman" w:hint="default"/>
      </w:rPr>
    </w:lvl>
    <w:lvl w:ilvl="6">
      <w:start w:val="1"/>
      <w:numFmt w:val="decimal"/>
      <w:isLgl/>
      <w:lvlText w:val="%1.%2.%3.%4.%5.%6.%7."/>
      <w:lvlJc w:val="left"/>
      <w:pPr>
        <w:ind w:left="4410" w:hanging="1800"/>
      </w:pPr>
      <w:rPr>
        <w:rFonts w:cs="Times New Roman" w:hint="default"/>
      </w:rPr>
    </w:lvl>
    <w:lvl w:ilvl="7">
      <w:start w:val="1"/>
      <w:numFmt w:val="decimal"/>
      <w:isLgl/>
      <w:lvlText w:val="%1.%2.%3.%4.%5.%6.%7.%8."/>
      <w:lvlJc w:val="left"/>
      <w:pPr>
        <w:ind w:left="4785" w:hanging="1800"/>
      </w:pPr>
      <w:rPr>
        <w:rFonts w:cs="Times New Roman" w:hint="default"/>
      </w:rPr>
    </w:lvl>
    <w:lvl w:ilvl="8">
      <w:start w:val="1"/>
      <w:numFmt w:val="decimal"/>
      <w:isLgl/>
      <w:lvlText w:val="%1.%2.%3.%4.%5.%6.%7.%8.%9."/>
      <w:lvlJc w:val="left"/>
      <w:pPr>
        <w:ind w:left="5520" w:hanging="2160"/>
      </w:pPr>
      <w:rPr>
        <w:rFonts w:cs="Times New Roman" w:hint="default"/>
      </w:rPr>
    </w:lvl>
  </w:abstractNum>
  <w:num w:numId="1">
    <w:abstractNumId w:val="5"/>
  </w:num>
  <w:num w:numId="2">
    <w:abstractNumId w:val="6"/>
  </w:num>
  <w:num w:numId="3">
    <w:abstractNumId w:val="8"/>
  </w:num>
  <w:num w:numId="4">
    <w:abstractNumId w:val="9"/>
  </w:num>
  <w:num w:numId="5">
    <w:abstractNumId w:val="3"/>
  </w:num>
  <w:num w:numId="6">
    <w:abstractNumId w:val="0"/>
  </w:num>
  <w:num w:numId="7">
    <w:abstractNumId w:val="2"/>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19"/>
    <w:rsid w:val="00240B71"/>
    <w:rsid w:val="002F6F26"/>
    <w:rsid w:val="00624C69"/>
    <w:rsid w:val="00942311"/>
    <w:rsid w:val="00C00119"/>
    <w:rsid w:val="00CD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BCFD6-3130-48C8-9B03-42ED010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19"/>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119"/>
    <w:pPr>
      <w:tabs>
        <w:tab w:val="center" w:pos="4677"/>
        <w:tab w:val="right" w:pos="9355"/>
      </w:tabs>
    </w:pPr>
  </w:style>
  <w:style w:type="character" w:customStyle="1" w:styleId="a4">
    <w:name w:val="Нижний колонтитул Знак"/>
    <w:basedOn w:val="a0"/>
    <w:link w:val="a3"/>
    <w:uiPriority w:val="99"/>
    <w:rsid w:val="00C00119"/>
    <w:rPr>
      <w:rFonts w:ascii="Calibri" w:eastAsia="Times New Roman" w:hAnsi="Calibri" w:cs="Calibri"/>
      <w:lang w:eastAsia="ru-RU"/>
    </w:rPr>
  </w:style>
  <w:style w:type="paragraph" w:styleId="a5">
    <w:name w:val="Normal (Web)"/>
    <w:basedOn w:val="a"/>
    <w:uiPriority w:val="99"/>
    <w:semiHidden/>
    <w:rsid w:val="00C00119"/>
    <w:pPr>
      <w:spacing w:after="0" w:line="300" w:lineRule="atLeast"/>
      <w:ind w:firstLine="400"/>
      <w:jc w:val="both"/>
    </w:pPr>
    <w:rPr>
      <w:rFonts w:ascii="Tahoma" w:hAnsi="Tahoma" w:cs="Tahoma"/>
      <w:color w:val="515151"/>
      <w:sz w:val="16"/>
      <w:szCs w:val="16"/>
    </w:rPr>
  </w:style>
  <w:style w:type="table" w:styleId="a6">
    <w:name w:val="Table Grid"/>
    <w:basedOn w:val="a1"/>
    <w:uiPriority w:val="99"/>
    <w:rsid w:val="00C001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00119"/>
    <w:pPr>
      <w:spacing w:after="0" w:line="240" w:lineRule="auto"/>
      <w:ind w:left="720"/>
    </w:pPr>
    <w:rPr>
      <w:rFonts w:cs="Times New Roman"/>
      <w:sz w:val="24"/>
      <w:szCs w:val="24"/>
    </w:rPr>
  </w:style>
  <w:style w:type="character" w:customStyle="1" w:styleId="FontStyle11">
    <w:name w:val="Font Style11"/>
    <w:uiPriority w:val="99"/>
    <w:rsid w:val="00C00119"/>
    <w:rPr>
      <w:rFonts w:ascii="Times New Roman" w:hAnsi="Times New Roman"/>
      <w:sz w:val="26"/>
    </w:rPr>
  </w:style>
  <w:style w:type="paragraph" w:styleId="a8">
    <w:name w:val="header"/>
    <w:basedOn w:val="a"/>
    <w:link w:val="a9"/>
    <w:uiPriority w:val="99"/>
    <w:unhideWhenUsed/>
    <w:rsid w:val="00624C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4C69"/>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0473">
      <w:bodyDiv w:val="1"/>
      <w:marLeft w:val="0"/>
      <w:marRight w:val="0"/>
      <w:marTop w:val="0"/>
      <w:marBottom w:val="0"/>
      <w:divBdr>
        <w:top w:val="none" w:sz="0" w:space="0" w:color="auto"/>
        <w:left w:val="none" w:sz="0" w:space="0" w:color="auto"/>
        <w:bottom w:val="none" w:sz="0" w:space="0" w:color="auto"/>
        <w:right w:val="none" w:sz="0" w:space="0" w:color="auto"/>
      </w:divBdr>
      <w:divsChild>
        <w:div w:id="520627081">
          <w:marLeft w:val="0"/>
          <w:marRight w:val="0"/>
          <w:marTop w:val="0"/>
          <w:marBottom w:val="0"/>
          <w:divBdr>
            <w:top w:val="none" w:sz="0" w:space="0" w:color="auto"/>
            <w:left w:val="none" w:sz="0" w:space="0" w:color="auto"/>
            <w:bottom w:val="none" w:sz="0" w:space="0" w:color="auto"/>
            <w:right w:val="none" w:sz="0" w:space="0" w:color="auto"/>
          </w:divBdr>
          <w:divsChild>
            <w:div w:id="1129736907">
              <w:marLeft w:val="0"/>
              <w:marRight w:val="0"/>
              <w:marTop w:val="0"/>
              <w:marBottom w:val="0"/>
              <w:divBdr>
                <w:top w:val="none" w:sz="0" w:space="0" w:color="auto"/>
                <w:left w:val="none" w:sz="0" w:space="0" w:color="auto"/>
                <w:bottom w:val="none" w:sz="0" w:space="0" w:color="auto"/>
                <w:right w:val="none" w:sz="0" w:space="0" w:color="auto"/>
              </w:divBdr>
              <w:divsChild>
                <w:div w:id="521364135">
                  <w:marLeft w:val="0"/>
                  <w:marRight w:val="0"/>
                  <w:marTop w:val="0"/>
                  <w:marBottom w:val="0"/>
                  <w:divBdr>
                    <w:top w:val="single" w:sz="12" w:space="30" w:color="FFFFFF"/>
                    <w:left w:val="none" w:sz="0" w:space="0" w:color="auto"/>
                    <w:bottom w:val="none" w:sz="0" w:space="0" w:color="auto"/>
                    <w:right w:val="none" w:sz="0" w:space="0" w:color="auto"/>
                  </w:divBdr>
                  <w:divsChild>
                    <w:div w:id="142285446">
                      <w:marLeft w:val="0"/>
                      <w:marRight w:val="0"/>
                      <w:marTop w:val="0"/>
                      <w:marBottom w:val="0"/>
                      <w:divBdr>
                        <w:top w:val="none" w:sz="0" w:space="0" w:color="auto"/>
                        <w:left w:val="none" w:sz="0" w:space="0" w:color="auto"/>
                        <w:bottom w:val="none" w:sz="0" w:space="0" w:color="auto"/>
                        <w:right w:val="none" w:sz="0" w:space="0" w:color="auto"/>
                      </w:divBdr>
                      <w:divsChild>
                        <w:div w:id="1533491468">
                          <w:marLeft w:val="0"/>
                          <w:marRight w:val="0"/>
                          <w:marTop w:val="0"/>
                          <w:marBottom w:val="0"/>
                          <w:divBdr>
                            <w:top w:val="none" w:sz="0" w:space="0" w:color="auto"/>
                            <w:left w:val="none" w:sz="0" w:space="0" w:color="auto"/>
                            <w:bottom w:val="none" w:sz="0" w:space="0" w:color="auto"/>
                            <w:right w:val="none" w:sz="0" w:space="0" w:color="auto"/>
                          </w:divBdr>
                          <w:divsChild>
                            <w:div w:id="1437168413">
                              <w:marLeft w:val="0"/>
                              <w:marRight w:val="0"/>
                              <w:marTop w:val="0"/>
                              <w:marBottom w:val="0"/>
                              <w:divBdr>
                                <w:top w:val="none" w:sz="0" w:space="0" w:color="auto"/>
                                <w:left w:val="none" w:sz="0" w:space="0" w:color="auto"/>
                                <w:bottom w:val="none" w:sz="0" w:space="0" w:color="auto"/>
                                <w:right w:val="none" w:sz="0" w:space="0" w:color="auto"/>
                              </w:divBdr>
                              <w:divsChild>
                                <w:div w:id="366681262">
                                  <w:marLeft w:val="0"/>
                                  <w:marRight w:val="0"/>
                                  <w:marTop w:val="0"/>
                                  <w:marBottom w:val="0"/>
                                  <w:divBdr>
                                    <w:top w:val="none" w:sz="0" w:space="0" w:color="auto"/>
                                    <w:left w:val="none" w:sz="0" w:space="0" w:color="auto"/>
                                    <w:bottom w:val="none" w:sz="0" w:space="0" w:color="auto"/>
                                    <w:right w:val="none" w:sz="0" w:space="0" w:color="auto"/>
                                  </w:divBdr>
                                  <w:divsChild>
                                    <w:div w:id="805198344">
                                      <w:marLeft w:val="0"/>
                                      <w:marRight w:val="0"/>
                                      <w:marTop w:val="0"/>
                                      <w:marBottom w:val="0"/>
                                      <w:divBdr>
                                        <w:top w:val="none" w:sz="0" w:space="0" w:color="auto"/>
                                        <w:left w:val="none" w:sz="0" w:space="0" w:color="auto"/>
                                        <w:bottom w:val="none" w:sz="0" w:space="0" w:color="auto"/>
                                        <w:right w:val="none" w:sz="0" w:space="0" w:color="auto"/>
                                      </w:divBdr>
                                      <w:divsChild>
                                        <w:div w:id="26033678">
                                          <w:marLeft w:val="0"/>
                                          <w:marRight w:val="0"/>
                                          <w:marTop w:val="0"/>
                                          <w:marBottom w:val="0"/>
                                          <w:divBdr>
                                            <w:top w:val="none" w:sz="0" w:space="0" w:color="auto"/>
                                            <w:left w:val="none" w:sz="0" w:space="0" w:color="auto"/>
                                            <w:bottom w:val="none" w:sz="0" w:space="0" w:color="auto"/>
                                            <w:right w:val="none" w:sz="0" w:space="0" w:color="auto"/>
                                          </w:divBdr>
                                          <w:divsChild>
                                            <w:div w:id="1923373809">
                                              <w:marLeft w:val="0"/>
                                              <w:marRight w:val="0"/>
                                              <w:marTop w:val="0"/>
                                              <w:marBottom w:val="0"/>
                                              <w:divBdr>
                                                <w:top w:val="none" w:sz="0" w:space="0" w:color="auto"/>
                                                <w:left w:val="none" w:sz="0" w:space="0" w:color="auto"/>
                                                <w:bottom w:val="none" w:sz="0" w:space="0" w:color="auto"/>
                                                <w:right w:val="none" w:sz="0" w:space="0" w:color="auto"/>
                                              </w:divBdr>
                                              <w:divsChild>
                                                <w:div w:id="1040592855">
                                                  <w:marLeft w:val="0"/>
                                                  <w:marRight w:val="0"/>
                                                  <w:marTop w:val="0"/>
                                                  <w:marBottom w:val="0"/>
                                                  <w:divBdr>
                                                    <w:top w:val="none" w:sz="0" w:space="0" w:color="auto"/>
                                                    <w:left w:val="none" w:sz="0" w:space="0" w:color="auto"/>
                                                    <w:bottom w:val="none" w:sz="0" w:space="0" w:color="auto"/>
                                                    <w:right w:val="none" w:sz="0" w:space="0" w:color="auto"/>
                                                  </w:divBdr>
                                                  <w:divsChild>
                                                    <w:div w:id="1966041470">
                                                      <w:marLeft w:val="0"/>
                                                      <w:marRight w:val="0"/>
                                                      <w:marTop w:val="0"/>
                                                      <w:marBottom w:val="0"/>
                                                      <w:divBdr>
                                                        <w:top w:val="none" w:sz="0" w:space="0" w:color="auto"/>
                                                        <w:left w:val="none" w:sz="0" w:space="0" w:color="auto"/>
                                                        <w:bottom w:val="none" w:sz="0" w:space="0" w:color="auto"/>
                                                        <w:right w:val="none" w:sz="0" w:space="0" w:color="auto"/>
                                                      </w:divBdr>
                                                      <w:divsChild>
                                                        <w:div w:id="343870204">
                                                          <w:marLeft w:val="150"/>
                                                          <w:marRight w:val="150"/>
                                                          <w:marTop w:val="0"/>
                                                          <w:marBottom w:val="0"/>
                                                          <w:divBdr>
                                                            <w:top w:val="none" w:sz="0" w:space="0" w:color="auto"/>
                                                            <w:left w:val="none" w:sz="0" w:space="0" w:color="auto"/>
                                                            <w:bottom w:val="none" w:sz="0" w:space="0" w:color="auto"/>
                                                            <w:right w:val="none" w:sz="0" w:space="0" w:color="auto"/>
                                                          </w:divBdr>
                                                          <w:divsChild>
                                                            <w:div w:id="844782322">
                                                              <w:marLeft w:val="0"/>
                                                              <w:marRight w:val="0"/>
                                                              <w:marTop w:val="0"/>
                                                              <w:marBottom w:val="0"/>
                                                              <w:divBdr>
                                                                <w:top w:val="none" w:sz="0" w:space="0" w:color="auto"/>
                                                                <w:left w:val="none" w:sz="0" w:space="0" w:color="auto"/>
                                                                <w:bottom w:val="none" w:sz="0" w:space="0" w:color="auto"/>
                                                                <w:right w:val="none" w:sz="0" w:space="0" w:color="auto"/>
                                                              </w:divBdr>
                                                              <w:divsChild>
                                                                <w:div w:id="1905214814">
                                                                  <w:marLeft w:val="0"/>
                                                                  <w:marRight w:val="0"/>
                                                                  <w:marTop w:val="0"/>
                                                                  <w:marBottom w:val="0"/>
                                                                  <w:divBdr>
                                                                    <w:top w:val="none" w:sz="0" w:space="0" w:color="auto"/>
                                                                    <w:left w:val="none" w:sz="0" w:space="0" w:color="auto"/>
                                                                    <w:bottom w:val="none" w:sz="0" w:space="0" w:color="auto"/>
                                                                    <w:right w:val="none" w:sz="0" w:space="0" w:color="auto"/>
                                                                  </w:divBdr>
                                                                  <w:divsChild>
                                                                    <w:div w:id="660961642">
                                                                      <w:marLeft w:val="0"/>
                                                                      <w:marRight w:val="0"/>
                                                                      <w:marTop w:val="0"/>
                                                                      <w:marBottom w:val="360"/>
                                                                      <w:divBdr>
                                                                        <w:top w:val="none" w:sz="0" w:space="0" w:color="auto"/>
                                                                        <w:left w:val="none" w:sz="0" w:space="0" w:color="auto"/>
                                                                        <w:bottom w:val="none" w:sz="0" w:space="0" w:color="auto"/>
                                                                        <w:right w:val="none" w:sz="0" w:space="0" w:color="auto"/>
                                                                      </w:divBdr>
                                                                      <w:divsChild>
                                                                        <w:div w:id="1985693795">
                                                                          <w:marLeft w:val="0"/>
                                                                          <w:marRight w:val="0"/>
                                                                          <w:marTop w:val="0"/>
                                                                          <w:marBottom w:val="0"/>
                                                                          <w:divBdr>
                                                                            <w:top w:val="none" w:sz="0" w:space="0" w:color="auto"/>
                                                                            <w:left w:val="none" w:sz="0" w:space="0" w:color="auto"/>
                                                                            <w:bottom w:val="none" w:sz="0" w:space="0" w:color="auto"/>
                                                                            <w:right w:val="none" w:sz="0" w:space="0" w:color="auto"/>
                                                                          </w:divBdr>
                                                                          <w:divsChild>
                                                                            <w:div w:id="2049138985">
                                                                              <w:marLeft w:val="0"/>
                                                                              <w:marRight w:val="0"/>
                                                                              <w:marTop w:val="0"/>
                                                                              <w:marBottom w:val="0"/>
                                                                              <w:divBdr>
                                                                                <w:top w:val="none" w:sz="0" w:space="0" w:color="auto"/>
                                                                                <w:left w:val="none" w:sz="0" w:space="0" w:color="auto"/>
                                                                                <w:bottom w:val="none" w:sz="0" w:space="0" w:color="auto"/>
                                                                                <w:right w:val="none" w:sz="0" w:space="0" w:color="auto"/>
                                                                              </w:divBdr>
                                                                              <w:divsChild>
                                                                                <w:div w:id="256444773">
                                                                                  <w:marLeft w:val="0"/>
                                                                                  <w:marRight w:val="0"/>
                                                                                  <w:marTop w:val="0"/>
                                                                                  <w:marBottom w:val="0"/>
                                                                                  <w:divBdr>
                                                                                    <w:top w:val="none" w:sz="0" w:space="0" w:color="auto"/>
                                                                                    <w:left w:val="none" w:sz="0" w:space="0" w:color="auto"/>
                                                                                    <w:bottom w:val="none" w:sz="0" w:space="0" w:color="auto"/>
                                                                                    <w:right w:val="none" w:sz="0" w:space="0" w:color="auto"/>
                                                                                  </w:divBdr>
                                                                                  <w:divsChild>
                                                                                    <w:div w:id="1902714902">
                                                                                      <w:marLeft w:val="0"/>
                                                                                      <w:marRight w:val="0"/>
                                                                                      <w:marTop w:val="0"/>
                                                                                      <w:marBottom w:val="0"/>
                                                                                      <w:divBdr>
                                                                                        <w:top w:val="none" w:sz="0" w:space="0" w:color="auto"/>
                                                                                        <w:left w:val="none" w:sz="0" w:space="0" w:color="auto"/>
                                                                                        <w:bottom w:val="none" w:sz="0" w:space="0" w:color="auto"/>
                                                                                        <w:right w:val="none" w:sz="0" w:space="0" w:color="auto"/>
                                                                                      </w:divBdr>
                                                                                      <w:divsChild>
                                                                                        <w:div w:id="375466977">
                                                                                          <w:marLeft w:val="0"/>
                                                                                          <w:marRight w:val="0"/>
                                                                                          <w:marTop w:val="0"/>
                                                                                          <w:marBottom w:val="360"/>
                                                                                          <w:divBdr>
                                                                                            <w:top w:val="none" w:sz="0" w:space="0" w:color="auto"/>
                                                                                            <w:left w:val="none" w:sz="0" w:space="0" w:color="auto"/>
                                                                                            <w:bottom w:val="none" w:sz="0" w:space="0" w:color="auto"/>
                                                                                            <w:right w:val="none" w:sz="0" w:space="0" w:color="auto"/>
                                                                                          </w:divBdr>
                                                                                          <w:divsChild>
                                                                                            <w:div w:id="1704606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sportal.ru/sites/default/files/2013/10/ugolok_eksperimentirovaniya.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Сергухина</dc:creator>
  <cp:keywords/>
  <dc:description/>
  <cp:lastModifiedBy>Екатерина Сергухина</cp:lastModifiedBy>
  <cp:revision>1</cp:revision>
  <dcterms:created xsi:type="dcterms:W3CDTF">2014-06-22T16:46:00Z</dcterms:created>
  <dcterms:modified xsi:type="dcterms:W3CDTF">2014-06-22T17:16:00Z</dcterms:modified>
</cp:coreProperties>
</file>