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CA" w:rsidRPr="00457BCA" w:rsidRDefault="00457BCA" w:rsidP="00740CAF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12A5C" w:rsidRPr="00912A5C" w:rsidRDefault="00912A5C" w:rsidP="00740CAF">
      <w:pPr>
        <w:spacing w:after="0" w:line="360" w:lineRule="auto"/>
        <w:ind w:left="2977" w:right="-1" w:firstLine="1559"/>
        <w:jc w:val="center"/>
        <w:rPr>
          <w:rFonts w:ascii="Times New Roman" w:hAnsi="Times New Roman" w:cs="Times New Roman"/>
          <w:sz w:val="24"/>
          <w:szCs w:val="24"/>
        </w:rPr>
      </w:pPr>
      <w:r w:rsidRPr="00912A5C">
        <w:rPr>
          <w:rFonts w:ascii="Times New Roman" w:hAnsi="Times New Roman" w:cs="Times New Roman"/>
          <w:sz w:val="24"/>
          <w:szCs w:val="24"/>
        </w:rPr>
        <w:t>«Я против всего, что закрывает двери и отрезает возможности».</w:t>
      </w:r>
    </w:p>
    <w:p w:rsidR="00912A5C" w:rsidRPr="00912A5C" w:rsidRDefault="00912A5C" w:rsidP="00740CAF">
      <w:pPr>
        <w:spacing w:after="0" w:line="360" w:lineRule="auto"/>
        <w:ind w:right="-1" w:firstLine="6663"/>
        <w:jc w:val="center"/>
        <w:rPr>
          <w:rFonts w:ascii="Times New Roman" w:hAnsi="Times New Roman" w:cs="Times New Roman"/>
          <w:sz w:val="24"/>
          <w:szCs w:val="24"/>
        </w:rPr>
      </w:pPr>
      <w:r w:rsidRPr="00912A5C">
        <w:rPr>
          <w:rFonts w:ascii="Times New Roman" w:hAnsi="Times New Roman" w:cs="Times New Roman"/>
          <w:sz w:val="24"/>
          <w:szCs w:val="24"/>
        </w:rPr>
        <w:t>А.Маслоу.</w:t>
      </w:r>
    </w:p>
    <w:p w:rsidR="00457BCA" w:rsidRPr="00457BCA" w:rsidRDefault="002053BA" w:rsidP="00740CAF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="00457BCA" w:rsidRPr="00457BCA">
        <w:rPr>
          <w:rFonts w:ascii="Times New Roman" w:hAnsi="Times New Roman" w:cs="Times New Roman"/>
          <w:b/>
          <w:sz w:val="28"/>
          <w:szCs w:val="28"/>
        </w:rPr>
        <w:t xml:space="preserve"> личностно–ориентированн</w:t>
      </w:r>
      <w:r w:rsidR="00CB149E">
        <w:rPr>
          <w:rFonts w:ascii="Times New Roman" w:hAnsi="Times New Roman" w:cs="Times New Roman"/>
          <w:b/>
          <w:sz w:val="28"/>
          <w:szCs w:val="28"/>
        </w:rPr>
        <w:t xml:space="preserve">ых технологий </w:t>
      </w:r>
      <w:r w:rsidR="00457BCA" w:rsidRPr="00457BCA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671A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уроках русского языка в коррекционном ОУ</w:t>
      </w:r>
      <w:r w:rsidR="0001478D">
        <w:rPr>
          <w:rFonts w:ascii="Times New Roman" w:hAnsi="Times New Roman" w:cs="Times New Roman"/>
          <w:b/>
          <w:sz w:val="28"/>
          <w:szCs w:val="28"/>
        </w:rPr>
        <w:t>.</w:t>
      </w:r>
    </w:p>
    <w:p w:rsidR="00457BCA" w:rsidRPr="00457BCA" w:rsidRDefault="00457BCA" w:rsidP="00740CAF">
      <w:pPr>
        <w:spacing w:after="0" w:line="360" w:lineRule="auto"/>
        <w:ind w:right="-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053BA" w:rsidRDefault="002053BA" w:rsidP="00740CA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работе с детьми с ограниченными возможностями здоровья мы регулярно сталкиваемся с различными проблемами, </w:t>
      </w:r>
      <w:r w:rsidR="00912A5C">
        <w:rPr>
          <w:rFonts w:ascii="Times New Roman" w:hAnsi="Times New Roman" w:cs="Times New Roman"/>
          <w:sz w:val="28"/>
          <w:szCs w:val="28"/>
        </w:rPr>
        <w:t xml:space="preserve">связанными 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A5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психологической незрелост</w:t>
      </w:r>
      <w:r w:rsidR="00912A5C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учащихся (умение сделать выбор, умение адекватной самооценки, низкая учебная мотивация, восприятие новых форм заданий), </w:t>
      </w:r>
      <w:r w:rsidR="00912A5C">
        <w:rPr>
          <w:rFonts w:ascii="Times New Roman" w:hAnsi="Times New Roman" w:cs="Times New Roman"/>
          <w:sz w:val="28"/>
          <w:szCs w:val="28"/>
        </w:rPr>
        <w:t xml:space="preserve">б)нарушением словесно-логического мышления (умение выстраивать синтаксические единицы в соответствии с нормами и правилами русского языка, в)нарушением норм и правил русского литературного языка (орфографическая и пунктуационная зоркость, умение применять правило). </w:t>
      </w:r>
    </w:p>
    <w:p w:rsidR="00912A5C" w:rsidRDefault="00912A5C" w:rsidP="00740CA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первоочередной целью учителя</w:t>
      </w:r>
      <w:r w:rsidR="00BE5887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в работе с детьми с ограниченными во</w:t>
      </w:r>
      <w:r w:rsidR="00671A39">
        <w:rPr>
          <w:rFonts w:ascii="Times New Roman" w:hAnsi="Times New Roman" w:cs="Times New Roman"/>
          <w:sz w:val="28"/>
          <w:szCs w:val="28"/>
        </w:rPr>
        <w:t xml:space="preserve">зможностями здоровья </w:t>
      </w:r>
      <w:r w:rsidR="0036417A">
        <w:rPr>
          <w:rFonts w:ascii="Times New Roman" w:hAnsi="Times New Roman" w:cs="Times New Roman"/>
          <w:sz w:val="28"/>
          <w:szCs w:val="28"/>
        </w:rPr>
        <w:t>можно поставить</w:t>
      </w:r>
      <w:r w:rsidR="00671A3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бор и применение наиболее эффективных </w:t>
      </w:r>
      <w:r w:rsidR="00671A39">
        <w:rPr>
          <w:rFonts w:ascii="Times New Roman" w:hAnsi="Times New Roman" w:cs="Times New Roman"/>
          <w:sz w:val="28"/>
          <w:szCs w:val="28"/>
        </w:rPr>
        <w:t>приёмов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A39">
        <w:rPr>
          <w:rFonts w:ascii="Times New Roman" w:hAnsi="Times New Roman" w:cs="Times New Roman"/>
          <w:sz w:val="28"/>
          <w:szCs w:val="28"/>
        </w:rPr>
        <w:t xml:space="preserve">личностно-ориентированного </w:t>
      </w:r>
      <w:r>
        <w:rPr>
          <w:rFonts w:ascii="Times New Roman" w:hAnsi="Times New Roman" w:cs="Times New Roman"/>
          <w:sz w:val="28"/>
          <w:szCs w:val="28"/>
        </w:rPr>
        <w:t>обучения именно этой группы учащихся.</w:t>
      </w:r>
    </w:p>
    <w:p w:rsidR="0001478D" w:rsidRDefault="0001478D" w:rsidP="00740CA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D63" w:rsidRPr="00005D63" w:rsidRDefault="00005D63" w:rsidP="0001478D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теоретическую основу</w:t>
      </w:r>
      <w:r w:rsidRPr="00005D63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стно-ориентированного подхода в образовательном процессе</w:t>
      </w:r>
      <w:r w:rsidRPr="0000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заложены</w:t>
      </w:r>
      <w:r w:rsidRPr="00005D63">
        <w:rPr>
          <w:rFonts w:ascii="Times New Roman" w:hAnsi="Times New Roman" w:cs="Times New Roman"/>
          <w:sz w:val="28"/>
          <w:szCs w:val="28"/>
        </w:rPr>
        <w:t xml:space="preserve"> ведущие идеи гуманистической психологии, теории самоактуализации личности А.Маслоу[1] и клиентоцентрированная терапия К.Роджерса[2]. </w:t>
      </w:r>
      <w:r>
        <w:rPr>
          <w:rFonts w:ascii="Times New Roman" w:hAnsi="Times New Roman" w:cs="Times New Roman"/>
          <w:sz w:val="28"/>
          <w:szCs w:val="28"/>
        </w:rPr>
        <w:t>Главными составляющими ж</w:t>
      </w:r>
      <w:r w:rsidRPr="00005D63">
        <w:rPr>
          <w:rFonts w:ascii="Times New Roman" w:hAnsi="Times New Roman" w:cs="Times New Roman"/>
          <w:sz w:val="28"/>
          <w:szCs w:val="28"/>
        </w:rPr>
        <w:t>изн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5D63">
        <w:rPr>
          <w:rFonts w:ascii="Times New Roman" w:hAnsi="Times New Roman" w:cs="Times New Roman"/>
          <w:sz w:val="28"/>
          <w:szCs w:val="28"/>
        </w:rPr>
        <w:t xml:space="preserve"> человека </w:t>
      </w:r>
      <w:r>
        <w:rPr>
          <w:rFonts w:ascii="Times New Roman" w:hAnsi="Times New Roman" w:cs="Times New Roman"/>
          <w:sz w:val="28"/>
          <w:szCs w:val="28"/>
        </w:rPr>
        <w:t>являются его наивысшие стремления:</w:t>
      </w:r>
      <w:r w:rsidRPr="00005D63">
        <w:rPr>
          <w:rFonts w:ascii="Times New Roman" w:hAnsi="Times New Roman" w:cs="Times New Roman"/>
          <w:sz w:val="28"/>
          <w:szCs w:val="28"/>
        </w:rPr>
        <w:t xml:space="preserve"> профессионально-л</w:t>
      </w:r>
      <w:r>
        <w:rPr>
          <w:rFonts w:ascii="Times New Roman" w:hAnsi="Times New Roman" w:cs="Times New Roman"/>
          <w:sz w:val="28"/>
          <w:szCs w:val="28"/>
        </w:rPr>
        <w:t>ичностный рост, самоактуализация</w:t>
      </w:r>
      <w:r w:rsidRPr="00005D63">
        <w:rPr>
          <w:rFonts w:ascii="Times New Roman" w:hAnsi="Times New Roman" w:cs="Times New Roman"/>
          <w:sz w:val="28"/>
          <w:szCs w:val="28"/>
        </w:rPr>
        <w:t>, стремление к здоровью, саморегуляции, эффективному функционированию, поиск идентичности и автономности</w:t>
      </w:r>
      <w:r>
        <w:rPr>
          <w:rFonts w:ascii="Times New Roman" w:hAnsi="Times New Roman" w:cs="Times New Roman"/>
          <w:sz w:val="28"/>
          <w:szCs w:val="28"/>
        </w:rPr>
        <w:t>, жажда прекрасного</w:t>
      </w:r>
      <w:r w:rsidRPr="00005D63">
        <w:rPr>
          <w:rFonts w:ascii="Times New Roman" w:hAnsi="Times New Roman" w:cs="Times New Roman"/>
          <w:sz w:val="28"/>
          <w:szCs w:val="28"/>
        </w:rPr>
        <w:t>. К. Р. Роджерс убежден, что тенденция к личностному росту, здоровью и самоактуализации усиливается благодаря принятию самого себя «таким, каков ты есть».</w:t>
      </w:r>
    </w:p>
    <w:p w:rsidR="00005D63" w:rsidRDefault="00005D63" w:rsidP="00740CA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D63">
        <w:rPr>
          <w:rFonts w:ascii="Times New Roman" w:hAnsi="Times New Roman" w:cs="Times New Roman"/>
          <w:sz w:val="28"/>
          <w:szCs w:val="28"/>
        </w:rPr>
        <w:lastRenderedPageBreak/>
        <w:t>Специфика личностно-ориентированного обучения заключается в ориентации на преимущественное развитие субъективности ученика, на запуск соответствующих возрасту и возможностям здоровья механизмов саморазвития.</w:t>
      </w:r>
    </w:p>
    <w:p w:rsidR="00005D63" w:rsidRPr="00005D63" w:rsidRDefault="0090711A" w:rsidP="00740CA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определению И.С.Якиманской</w:t>
      </w:r>
      <w:r w:rsidR="00D57271">
        <w:rPr>
          <w:rFonts w:ascii="Times New Roman" w:hAnsi="Times New Roman" w:cs="Times New Roman"/>
          <w:sz w:val="28"/>
          <w:szCs w:val="28"/>
        </w:rPr>
        <w:t>[</w:t>
      </w:r>
      <w:r w:rsidR="00D57271" w:rsidRPr="00D572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B52D43">
        <w:rPr>
          <w:rFonts w:ascii="Times New Roman" w:eastAsia="Times New Roman" w:hAnsi="Times New Roman" w:cs="Times New Roman"/>
          <w:sz w:val="28"/>
          <w:szCs w:val="28"/>
        </w:rPr>
        <w:t xml:space="preserve">ичностно ориентированное обучение — это такое обучение, где во главу угла ставится личность ребенка, ее самобытность, самоценность, субъектный опыт каждого сначала раскрывается, а затем согласовывается с содержанием образования. </w:t>
      </w:r>
      <w:r w:rsidR="00005D63" w:rsidRPr="00005D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5D63" w:rsidRDefault="00F27B83" w:rsidP="0001478D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05D63" w:rsidRPr="00005D63">
        <w:rPr>
          <w:rFonts w:ascii="Times New Roman" w:hAnsi="Times New Roman" w:cs="Times New Roman"/>
          <w:sz w:val="28"/>
          <w:szCs w:val="28"/>
        </w:rPr>
        <w:t>ченик рассматривается как субъект познания. В связи с этим обучение предлагается строить на основе познавательного опыта ребёнка, его способностей и ин</w:t>
      </w:r>
      <w:r>
        <w:rPr>
          <w:rFonts w:ascii="Times New Roman" w:hAnsi="Times New Roman" w:cs="Times New Roman"/>
          <w:sz w:val="28"/>
          <w:szCs w:val="28"/>
        </w:rPr>
        <w:t>тересов. Предоставляется</w:t>
      </w:r>
      <w:r w:rsidR="00005D63" w:rsidRPr="00005D63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каждому обучающемуся </w:t>
      </w:r>
      <w:r w:rsidR="00005D63" w:rsidRPr="00005D63">
        <w:rPr>
          <w:rFonts w:ascii="Times New Roman" w:hAnsi="Times New Roman" w:cs="Times New Roman"/>
          <w:sz w:val="28"/>
          <w:szCs w:val="28"/>
        </w:rPr>
        <w:t>реализовать себя в познании, в учебной деятельности и в учебном поведении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005D63" w:rsidRPr="00005D63">
        <w:rPr>
          <w:rFonts w:ascii="Times New Roman" w:hAnsi="Times New Roman" w:cs="Times New Roman"/>
          <w:sz w:val="28"/>
          <w:szCs w:val="28"/>
        </w:rPr>
        <w:t xml:space="preserve"> для этого необходимо научить его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05D63" w:rsidRPr="00005D63">
        <w:rPr>
          <w:rFonts w:ascii="Times New Roman" w:hAnsi="Times New Roman" w:cs="Times New Roman"/>
          <w:sz w:val="28"/>
          <w:szCs w:val="28"/>
        </w:rPr>
        <w:t xml:space="preserve">способам мышления и учебной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05D63" w:rsidRPr="00005D63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005D63" w:rsidRPr="00005D63">
        <w:rPr>
          <w:rFonts w:ascii="Times New Roman" w:hAnsi="Times New Roman" w:cs="Times New Roman"/>
          <w:sz w:val="28"/>
          <w:szCs w:val="28"/>
        </w:rPr>
        <w:t xml:space="preserve"> его интеллектуальное развитие</w:t>
      </w:r>
      <w:r>
        <w:rPr>
          <w:rFonts w:ascii="Times New Roman" w:hAnsi="Times New Roman" w:cs="Times New Roman"/>
          <w:sz w:val="28"/>
          <w:szCs w:val="28"/>
        </w:rPr>
        <w:t>. Так, п</w:t>
      </w:r>
      <w:r w:rsidR="00005D63" w:rsidRPr="00005D63">
        <w:rPr>
          <w:rFonts w:ascii="Times New Roman" w:hAnsi="Times New Roman" w:cs="Times New Roman"/>
          <w:sz w:val="28"/>
          <w:szCs w:val="28"/>
        </w:rPr>
        <w:t xml:space="preserve">о мнению И.С.Якиманской, одним из ведущих принципов личностно-ориентированного обучения является проблемное изложение учебного материала. </w:t>
      </w:r>
      <w:r>
        <w:rPr>
          <w:rFonts w:ascii="Times New Roman" w:hAnsi="Times New Roman" w:cs="Times New Roman"/>
          <w:sz w:val="28"/>
          <w:szCs w:val="28"/>
        </w:rPr>
        <w:t>Подобный</w:t>
      </w:r>
      <w:r w:rsidR="00005D63" w:rsidRPr="00005D63">
        <w:rPr>
          <w:rFonts w:ascii="Times New Roman" w:hAnsi="Times New Roman" w:cs="Times New Roman"/>
          <w:sz w:val="28"/>
          <w:szCs w:val="28"/>
        </w:rPr>
        <w:t xml:space="preserve"> подход обеспечи</w:t>
      </w:r>
      <w:r>
        <w:rPr>
          <w:rFonts w:ascii="Times New Roman" w:hAnsi="Times New Roman" w:cs="Times New Roman"/>
          <w:sz w:val="28"/>
          <w:szCs w:val="28"/>
        </w:rPr>
        <w:t>вае</w:t>
      </w:r>
      <w:r w:rsidR="00005D63" w:rsidRPr="00005D63">
        <w:rPr>
          <w:rFonts w:ascii="Times New Roman" w:hAnsi="Times New Roman" w:cs="Times New Roman"/>
          <w:sz w:val="28"/>
          <w:szCs w:val="28"/>
        </w:rPr>
        <w:t xml:space="preserve">т связь обучения с жизнью на </w:t>
      </w:r>
      <w:r>
        <w:rPr>
          <w:rFonts w:ascii="Times New Roman" w:hAnsi="Times New Roman" w:cs="Times New Roman"/>
          <w:sz w:val="28"/>
          <w:szCs w:val="28"/>
        </w:rPr>
        <w:t>уроках гуманитарных дисциплин, помогает выбрать</w:t>
      </w:r>
      <w:r w:rsidR="00005D63" w:rsidRPr="00005D63">
        <w:rPr>
          <w:rFonts w:ascii="Times New Roman" w:hAnsi="Times New Roman" w:cs="Times New Roman"/>
          <w:sz w:val="28"/>
          <w:szCs w:val="28"/>
        </w:rPr>
        <w:t xml:space="preserve"> наиболее </w:t>
      </w:r>
      <w:r>
        <w:rPr>
          <w:rFonts w:ascii="Times New Roman" w:hAnsi="Times New Roman" w:cs="Times New Roman"/>
          <w:sz w:val="28"/>
          <w:szCs w:val="28"/>
        </w:rPr>
        <w:t>эффективные виды</w:t>
      </w:r>
      <w:r w:rsidR="00005D63" w:rsidRPr="00005D63">
        <w:rPr>
          <w:rFonts w:ascii="Times New Roman" w:hAnsi="Times New Roman" w:cs="Times New Roman"/>
          <w:sz w:val="28"/>
          <w:szCs w:val="28"/>
        </w:rPr>
        <w:t xml:space="preserve"> самостоятельной работы, а также сделать процесс обучения гуманитарным наукам динамичным, дифференцированным и активным.</w:t>
      </w:r>
    </w:p>
    <w:p w:rsidR="0001478D" w:rsidRDefault="0001478D" w:rsidP="0001478D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11A" w:rsidRDefault="0036417A" w:rsidP="00740CAF">
      <w:pPr>
        <w:spacing w:after="0" w:line="360" w:lineRule="auto"/>
        <w:ind w:right="-1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Применение технологий личностно-ориентированниго образования имеет немаловажное значение при обучении гуманитарных дисциплин</w:t>
      </w:r>
      <w:r w:rsidR="00BE5887">
        <w:rPr>
          <w:rFonts w:ascii="Times New Roman" w:hAnsi="Times New Roman" w:cs="Times New Roman"/>
          <w:sz w:val="28"/>
          <w:szCs w:val="28"/>
        </w:rPr>
        <w:t>, в том числе и русскому языку</w:t>
      </w:r>
      <w:r>
        <w:rPr>
          <w:rFonts w:ascii="Times New Roman" w:hAnsi="Times New Roman" w:cs="Times New Roman"/>
          <w:sz w:val="28"/>
          <w:szCs w:val="28"/>
        </w:rPr>
        <w:t>. Личностно-ориентированное образование</w:t>
      </w:r>
      <w:r w:rsidRPr="00457BCA">
        <w:rPr>
          <w:rFonts w:ascii="Times New Roman" w:hAnsi="Times New Roman" w:cs="Times New Roman"/>
          <w:sz w:val="28"/>
          <w:szCs w:val="28"/>
        </w:rPr>
        <w:t xml:space="preserve"> в современной педагогике </w:t>
      </w:r>
      <w:r>
        <w:rPr>
          <w:rFonts w:ascii="Times New Roman" w:hAnsi="Times New Roman" w:cs="Times New Roman"/>
          <w:sz w:val="28"/>
          <w:szCs w:val="28"/>
        </w:rPr>
        <w:t>направлено на</w:t>
      </w:r>
      <w:r w:rsidRPr="002053BA">
        <w:rPr>
          <w:rFonts w:ascii="Times New Roman" w:hAnsi="Times New Roman" w:cs="Times New Roman"/>
          <w:sz w:val="28"/>
          <w:szCs w:val="28"/>
        </w:rPr>
        <w:t xml:space="preserve"> развитие тех качеств личности, которые помогут </w:t>
      </w:r>
      <w:r>
        <w:rPr>
          <w:rFonts w:ascii="Times New Roman" w:hAnsi="Times New Roman" w:cs="Times New Roman"/>
          <w:sz w:val="28"/>
          <w:szCs w:val="28"/>
        </w:rPr>
        <w:t xml:space="preserve">каждому ученику не только занять в жизни активную </w:t>
      </w:r>
      <w:r w:rsidRPr="002053BA">
        <w:rPr>
          <w:rFonts w:ascii="Times New Roman" w:hAnsi="Times New Roman" w:cs="Times New Roman"/>
          <w:sz w:val="28"/>
          <w:szCs w:val="28"/>
        </w:rPr>
        <w:t xml:space="preserve">позицию, </w:t>
      </w:r>
      <w:r>
        <w:rPr>
          <w:rFonts w:ascii="Times New Roman" w:hAnsi="Times New Roman" w:cs="Times New Roman"/>
          <w:sz w:val="28"/>
          <w:szCs w:val="28"/>
        </w:rPr>
        <w:t>но и в полной мере реализовать свой интеллектуальный и творческий потенциал.</w:t>
      </w:r>
      <w:r w:rsidR="00535877">
        <w:t xml:space="preserve"> </w:t>
      </w:r>
    </w:p>
    <w:p w:rsidR="00535877" w:rsidRDefault="00535877" w:rsidP="00740CA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5877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достижения результатов</w:t>
      </w:r>
      <w:r w:rsidRPr="0053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3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выполнять следующие требования концепции </w:t>
      </w:r>
      <w:r w:rsidRPr="00535877">
        <w:rPr>
          <w:rFonts w:ascii="Times New Roman" w:hAnsi="Times New Roman" w:cs="Times New Roman"/>
          <w:sz w:val="28"/>
          <w:szCs w:val="28"/>
        </w:rPr>
        <w:t>личностно-ориентированного обучения</w:t>
      </w:r>
      <w:r w:rsidR="00D80D38">
        <w:rPr>
          <w:rFonts w:ascii="Times New Roman" w:hAnsi="Times New Roman" w:cs="Times New Roman"/>
          <w:sz w:val="28"/>
          <w:szCs w:val="28"/>
        </w:rPr>
        <w:t>:</w:t>
      </w:r>
    </w:p>
    <w:p w:rsidR="00BB4B57" w:rsidRDefault="004159EC" w:rsidP="00740CAF">
      <w:pPr>
        <w:spacing w:line="36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80D38" w:rsidRPr="00457BCA">
        <w:rPr>
          <w:rFonts w:ascii="Times New Roman" w:hAnsi="Times New Roman" w:cs="Times New Roman"/>
          <w:b/>
          <w:sz w:val="28"/>
          <w:szCs w:val="28"/>
        </w:rPr>
        <w:t>Разноуровневый подход</w:t>
      </w:r>
      <w:r w:rsidR="00D80D38" w:rsidRPr="00457BCA">
        <w:rPr>
          <w:rFonts w:ascii="Times New Roman" w:hAnsi="Times New Roman" w:cs="Times New Roman"/>
          <w:sz w:val="28"/>
          <w:szCs w:val="28"/>
        </w:rPr>
        <w:t xml:space="preserve"> – ориентация на разный уровень сложности программного материала, доступного ученику.</w:t>
      </w:r>
      <w:r w:rsidR="00D80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0D38">
        <w:rPr>
          <w:rFonts w:ascii="Times New Roman" w:hAnsi="Times New Roman" w:cs="Times New Roman"/>
          <w:sz w:val="28"/>
          <w:szCs w:val="28"/>
        </w:rPr>
        <w:t>Урочный, внеурочный материал, домашн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0D38">
        <w:rPr>
          <w:rFonts w:ascii="Times New Roman" w:hAnsi="Times New Roman" w:cs="Times New Roman"/>
          <w:sz w:val="28"/>
          <w:szCs w:val="28"/>
        </w:rPr>
        <w:t>е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0D38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0D38">
        <w:rPr>
          <w:rFonts w:ascii="Times New Roman" w:hAnsi="Times New Roman" w:cs="Times New Roman"/>
          <w:sz w:val="28"/>
          <w:szCs w:val="28"/>
        </w:rPr>
        <w:t xml:space="preserve">тся на базовый уровень (для всех по программе) и уровень повышенной сложности. </w:t>
      </w:r>
      <w:r w:rsidR="00642BB5">
        <w:rPr>
          <w:rFonts w:ascii="Times New Roman" w:hAnsi="Times New Roman" w:cs="Times New Roman"/>
          <w:sz w:val="28"/>
          <w:szCs w:val="28"/>
        </w:rPr>
        <w:t>2)</w:t>
      </w:r>
      <w:r w:rsidR="00D80D38">
        <w:rPr>
          <w:rFonts w:ascii="Times New Roman" w:hAnsi="Times New Roman" w:cs="Times New Roman"/>
          <w:sz w:val="28"/>
          <w:szCs w:val="28"/>
        </w:rPr>
        <w:t xml:space="preserve"> </w:t>
      </w:r>
      <w:r w:rsidR="00642BB5">
        <w:rPr>
          <w:rFonts w:ascii="Times New Roman" w:hAnsi="Times New Roman" w:cs="Times New Roman"/>
          <w:sz w:val="28"/>
          <w:szCs w:val="28"/>
        </w:rPr>
        <w:t>К</w:t>
      </w:r>
      <w:r w:rsidR="00D80D38">
        <w:rPr>
          <w:rFonts w:ascii="Times New Roman" w:hAnsi="Times New Roman" w:cs="Times New Roman"/>
          <w:sz w:val="28"/>
          <w:szCs w:val="28"/>
        </w:rPr>
        <w:t xml:space="preserve">онтрольно-измерительный материал предлагается учащимся </w:t>
      </w:r>
      <w:r>
        <w:rPr>
          <w:rFonts w:ascii="Times New Roman" w:hAnsi="Times New Roman" w:cs="Times New Roman"/>
          <w:sz w:val="28"/>
          <w:szCs w:val="28"/>
        </w:rPr>
        <w:t xml:space="preserve">на выбор, например, задания, первого, второго и третьего уровня сложности. </w:t>
      </w:r>
      <w:r w:rsidR="00642BB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При закреплении нового материала предлагается помимо основных упражнений выполнить дополнительные, например, по типу ЕГЭ.</w:t>
      </w:r>
    </w:p>
    <w:p w:rsidR="00BB4B57" w:rsidRDefault="00BB4B57" w:rsidP="00740CAF">
      <w:pPr>
        <w:spacing w:line="36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практическом применении разноуровневый подход позволяет ребёнку учиться делать выбор, учиться адекватно оценивать свои возможности на данном этапе развития, мотивирует на выполнение</w:t>
      </w:r>
      <w:r w:rsidR="00B44824">
        <w:rPr>
          <w:rFonts w:ascii="Times New Roman" w:hAnsi="Times New Roman" w:cs="Times New Roman"/>
          <w:sz w:val="28"/>
          <w:szCs w:val="28"/>
        </w:rPr>
        <w:t xml:space="preserve"> более сложных заданий.</w:t>
      </w:r>
    </w:p>
    <w:p w:rsidR="004159EC" w:rsidRDefault="004159EC" w:rsidP="00740CAF">
      <w:pPr>
        <w:spacing w:line="36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57BCA">
        <w:rPr>
          <w:rFonts w:ascii="Times New Roman" w:hAnsi="Times New Roman" w:cs="Times New Roman"/>
          <w:b/>
          <w:sz w:val="28"/>
          <w:szCs w:val="28"/>
        </w:rPr>
        <w:t>Дифференцированный подход</w:t>
      </w:r>
      <w:r w:rsidRPr="00457BCA">
        <w:rPr>
          <w:rFonts w:ascii="Times New Roman" w:hAnsi="Times New Roman" w:cs="Times New Roman"/>
          <w:sz w:val="28"/>
          <w:szCs w:val="28"/>
        </w:rPr>
        <w:t xml:space="preserve"> – выделение групп детей на основе смешанной дифференциации: по знаниям, способностям, типу образовательного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BB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образовательном учреждении для детей с ограниченными возможностями здоровья</w:t>
      </w:r>
      <w:r w:rsidR="00642BB5">
        <w:rPr>
          <w:rFonts w:ascii="Times New Roman" w:hAnsi="Times New Roman" w:cs="Times New Roman"/>
          <w:sz w:val="28"/>
          <w:szCs w:val="28"/>
        </w:rPr>
        <w:t xml:space="preserve"> в системном порядке проводятся «коррекционные минутки» – упражнения, направленные на коррекцию текущих ошибок учащихся, а также коррекционные занятия-уроки, результатом которых является освоение учащимися основных норм и правил русского языка. 2) В связи с разным темпом деятельности учащихся </w:t>
      </w:r>
      <w:r w:rsidR="008B04F6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642BB5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8B04F6">
        <w:rPr>
          <w:rFonts w:ascii="Times New Roman" w:hAnsi="Times New Roman" w:cs="Times New Roman"/>
          <w:sz w:val="28"/>
          <w:szCs w:val="28"/>
        </w:rPr>
        <w:t>наглядно представлять им а</w:t>
      </w:r>
      <w:r w:rsidR="008B04F6" w:rsidRPr="00457BCA">
        <w:rPr>
          <w:rFonts w:ascii="Times New Roman" w:hAnsi="Times New Roman" w:cs="Times New Roman"/>
          <w:sz w:val="28"/>
          <w:szCs w:val="28"/>
        </w:rPr>
        <w:t>лгоритм урока (план работы на уроке)</w:t>
      </w:r>
      <w:r w:rsidR="008B04F6">
        <w:rPr>
          <w:rFonts w:ascii="Times New Roman" w:hAnsi="Times New Roman" w:cs="Times New Roman"/>
          <w:sz w:val="28"/>
          <w:szCs w:val="28"/>
        </w:rPr>
        <w:t>. 3) Оценивание деятельности учащихся выполняется в соответствии с образовательной программой, но при этом можно учитывать достижение результатов «зоны ближайшего развития». 4) В</w:t>
      </w:r>
      <w:r w:rsidR="00C93EF7">
        <w:rPr>
          <w:rFonts w:ascii="Times New Roman" w:hAnsi="Times New Roman" w:cs="Times New Roman"/>
          <w:sz w:val="28"/>
          <w:szCs w:val="28"/>
        </w:rPr>
        <w:t xml:space="preserve"> обязательном</w:t>
      </w:r>
      <w:r w:rsidR="008B04F6">
        <w:rPr>
          <w:rFonts w:ascii="Times New Roman" w:hAnsi="Times New Roman" w:cs="Times New Roman"/>
          <w:sz w:val="28"/>
          <w:szCs w:val="28"/>
        </w:rPr>
        <w:t xml:space="preserve"> порядке даются дополнительные задания обучающимся</w:t>
      </w:r>
      <w:r w:rsidR="00C93EF7">
        <w:rPr>
          <w:rFonts w:ascii="Times New Roman" w:hAnsi="Times New Roman" w:cs="Times New Roman"/>
          <w:sz w:val="28"/>
          <w:szCs w:val="28"/>
        </w:rPr>
        <w:t xml:space="preserve">: более успевающим – опережающие задания, менее успевающим – задания на повторение, пропустившему по болезни – материал для самостоятельного изучения </w:t>
      </w:r>
      <w:r w:rsidR="008B04F6">
        <w:rPr>
          <w:rFonts w:ascii="Times New Roman" w:hAnsi="Times New Roman" w:cs="Times New Roman"/>
          <w:sz w:val="28"/>
          <w:szCs w:val="28"/>
        </w:rPr>
        <w:t>.</w:t>
      </w:r>
    </w:p>
    <w:p w:rsidR="00B44824" w:rsidRPr="00457BCA" w:rsidRDefault="00B44824" w:rsidP="00740CAF">
      <w:pPr>
        <w:spacing w:line="36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 педагогического опыта, стоит отметить, что коррекционные занятия легче для учителя и увлекательнее для учащихся проходят в коллективной работе (а вовсе не в индивидуальной). Во-первых, ученики любопытствуют, чья была ошибка, во-вторых, с большим желанием находят и поясняют правильный ответ. Ребёнок при такой форме работы не чувствует себя «белой вороной»</w:t>
      </w:r>
      <w:r w:rsidR="00553DE9">
        <w:rPr>
          <w:rFonts w:ascii="Times New Roman" w:eastAsia="Times New Roman" w:hAnsi="Times New Roman" w:cs="Times New Roman"/>
          <w:sz w:val="28"/>
          <w:szCs w:val="28"/>
        </w:rPr>
        <w:t xml:space="preserve"> из-за большого количества ошибок, а наоборот, увлечённо и быстро выполняет коррекционные упражнения. Также и наглядный алгоритм структуры урока включает соревновательный дух учащихся, что способствует более активному темпу их деятельности. Очень важно ставить перед учащимся коррекционной школы конкретную задачу в освоении определённой темы, например: «Твоя задача </w:t>
      </w:r>
      <w:r w:rsidR="00744EA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3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568">
        <w:rPr>
          <w:rFonts w:ascii="Times New Roman" w:eastAsia="Times New Roman" w:hAnsi="Times New Roman" w:cs="Times New Roman"/>
          <w:sz w:val="28"/>
          <w:szCs w:val="28"/>
        </w:rPr>
        <w:t>научиться выполнять фонетический разбор слов». Это помогает ребёнку видеть свои слабые стороны и определять для себя способы решения проблемы. Дополнительные задания нужны для того, чтобы ребёнок учился нести за себя ответственность: пропустил занятия – самостоятельно изучи материал.</w:t>
      </w:r>
      <w:r w:rsidR="00553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CAF" w:rsidRDefault="008B04F6" w:rsidP="00740CAF">
      <w:pPr>
        <w:pStyle w:val="a3"/>
        <w:numPr>
          <w:ilvl w:val="0"/>
          <w:numId w:val="14"/>
        </w:numPr>
        <w:spacing w:line="360" w:lineRule="auto"/>
        <w:ind w:left="0" w:right="-1" w:firstLine="0"/>
        <w:rPr>
          <w:sz w:val="28"/>
          <w:szCs w:val="28"/>
        </w:rPr>
      </w:pPr>
      <w:r w:rsidRPr="00740CAF">
        <w:rPr>
          <w:b/>
          <w:sz w:val="28"/>
          <w:szCs w:val="28"/>
        </w:rPr>
        <w:t>Индивидуальный подход</w:t>
      </w:r>
      <w:r w:rsidRPr="00740CAF">
        <w:rPr>
          <w:sz w:val="28"/>
          <w:szCs w:val="28"/>
        </w:rPr>
        <w:t xml:space="preserve"> – распределение детей по однородным группам: успеваемости, способностям, социальной направленности. 1) Индивидуальные домашние задания (доклады, сообщения, выступления)</w:t>
      </w:r>
      <w:r w:rsidR="00BE5887" w:rsidRPr="00740CAF">
        <w:rPr>
          <w:sz w:val="28"/>
          <w:szCs w:val="28"/>
        </w:rPr>
        <w:t xml:space="preserve">. 2) </w:t>
      </w:r>
      <w:r w:rsidRPr="00740CAF">
        <w:rPr>
          <w:sz w:val="28"/>
          <w:szCs w:val="28"/>
        </w:rPr>
        <w:t xml:space="preserve"> </w:t>
      </w:r>
      <w:r w:rsidR="00BE5887" w:rsidRPr="00740CAF">
        <w:rPr>
          <w:sz w:val="28"/>
          <w:szCs w:val="28"/>
        </w:rPr>
        <w:t xml:space="preserve">Задания по внеклассной работе (олимпиады, дистанционные конкурсы, проектная деятельность). 3) Опережающие задания (сообщение по </w:t>
      </w:r>
      <w:r w:rsidR="00740CAF" w:rsidRPr="00740CAF">
        <w:rPr>
          <w:sz w:val="28"/>
          <w:szCs w:val="28"/>
        </w:rPr>
        <w:t>следующей теме</w:t>
      </w:r>
      <w:r w:rsidR="00BE5887" w:rsidRPr="00740CAF">
        <w:rPr>
          <w:sz w:val="28"/>
          <w:szCs w:val="28"/>
        </w:rPr>
        <w:t>, уроки, часть урока)</w:t>
      </w:r>
      <w:r w:rsidR="00740CAF" w:rsidRPr="00740CAF">
        <w:rPr>
          <w:sz w:val="28"/>
          <w:szCs w:val="28"/>
        </w:rPr>
        <w:t>. 4) Индивидуальные задания на уроке (с учётом социального и семейного неравенства обучающихся, с учётом ограниченных возможностей здоровья детей).</w:t>
      </w:r>
    </w:p>
    <w:p w:rsidR="00A34568" w:rsidRDefault="007F1EC9" w:rsidP="007F1EC9">
      <w:pPr>
        <w:pStyle w:val="a3"/>
        <w:spacing w:line="36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Опережающие задания перекладывают часть работы учителя на ученика. Учащийся становится ответственен перед всем классом, это даёт ему определённый стимул и для дальнейшего самостоятельного подхода к жизненным ситуациям. Очень любят ученики и дистанционные олимпиады и конкурсы. Чтобы найти ответы, им приходится обращаться к самым разным источникам информации: к словарям, энциклопедиям, справочникам, </w:t>
      </w:r>
      <w:r>
        <w:rPr>
          <w:sz w:val="28"/>
          <w:szCs w:val="28"/>
        </w:rPr>
        <w:lastRenderedPageBreak/>
        <w:t>учебным пособиям, интернет-ресурсам. Соответственно, расширяется кругозор обучающихся</w:t>
      </w:r>
      <w:r w:rsidR="00037CB4">
        <w:rPr>
          <w:sz w:val="28"/>
          <w:szCs w:val="28"/>
        </w:rPr>
        <w:t>, развивается их самостоятельность и ответственность.</w:t>
      </w:r>
    </w:p>
    <w:p w:rsidR="007C1AB8" w:rsidRDefault="007C1AB8" w:rsidP="007F1EC9">
      <w:pPr>
        <w:pStyle w:val="a3"/>
        <w:spacing w:line="36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Часто в коррекционных школах обучаются дети из детского дома, из неполных семей, из неблагополучных семей, дети с ограниченными возможностями здоровья. Естественно, выбор заданий и упражнений определяется индивидуальными особенностями учащихся конкретного класса и конкретного ребёнка. Здесь задача учителя – так подобрать материал и формы деятельности, чтобы как можно сильнее сплотить коллектив класса, научить детей быть толерантными друг к другу.</w:t>
      </w:r>
    </w:p>
    <w:p w:rsidR="00740CAF" w:rsidRDefault="00740CAF" w:rsidP="00740CAF">
      <w:pPr>
        <w:pStyle w:val="a3"/>
        <w:numPr>
          <w:ilvl w:val="0"/>
          <w:numId w:val="14"/>
        </w:numPr>
        <w:spacing w:line="360" w:lineRule="auto"/>
        <w:ind w:left="0" w:right="-1" w:firstLine="0"/>
        <w:rPr>
          <w:sz w:val="28"/>
          <w:szCs w:val="28"/>
        </w:rPr>
      </w:pPr>
      <w:r w:rsidRPr="00457BCA">
        <w:rPr>
          <w:b/>
          <w:sz w:val="28"/>
          <w:szCs w:val="28"/>
        </w:rPr>
        <w:t>Субъективно-личностный подход</w:t>
      </w:r>
      <w:r w:rsidRPr="00457BCA">
        <w:rPr>
          <w:sz w:val="28"/>
          <w:szCs w:val="28"/>
        </w:rPr>
        <w:t xml:space="preserve"> – отношение к каждому ребёнку как к уникальности, несхожести, неповторимости</w:t>
      </w:r>
      <w:r>
        <w:rPr>
          <w:sz w:val="28"/>
          <w:szCs w:val="28"/>
        </w:rPr>
        <w:t xml:space="preserve">. 1) </w:t>
      </w:r>
      <w:r w:rsidRPr="00457BCA">
        <w:rPr>
          <w:sz w:val="28"/>
          <w:szCs w:val="28"/>
        </w:rPr>
        <w:t>Индивидуальная беседа</w:t>
      </w:r>
      <w:r>
        <w:rPr>
          <w:sz w:val="28"/>
          <w:szCs w:val="28"/>
        </w:rPr>
        <w:t xml:space="preserve"> с обучающимся, с родителем или законным представителем. 2) Индивидуальные коррекционные занятия. 3) Ситуация успеха</w:t>
      </w:r>
      <w:r w:rsidR="00BB4B57">
        <w:rPr>
          <w:sz w:val="28"/>
          <w:szCs w:val="28"/>
        </w:rPr>
        <w:t>.</w:t>
      </w:r>
    </w:p>
    <w:p w:rsidR="00BB4B57" w:rsidRDefault="00467216" w:rsidP="00BB4B57">
      <w:pPr>
        <w:pStyle w:val="a3"/>
        <w:spacing w:line="360" w:lineRule="auto"/>
        <w:ind w:left="0" w:right="-1" w:firstLine="709"/>
        <w:rPr>
          <w:sz w:val="28"/>
          <w:szCs w:val="28"/>
        </w:rPr>
      </w:pPr>
      <w:r w:rsidRPr="00467216">
        <w:rPr>
          <w:sz w:val="28"/>
          <w:szCs w:val="28"/>
        </w:rPr>
        <w:t>Субъекти</w:t>
      </w:r>
      <w:r>
        <w:rPr>
          <w:sz w:val="28"/>
          <w:szCs w:val="28"/>
        </w:rPr>
        <w:t>вно-личностный подход к обучающимся каждый учитель выполняет по-своему. Главное – найти ключик к каждому ребёнку, показать пример живого общения и пример неравнодушного отношения к близким людям. Главное – не забывать, что дети перенимают наш образец общения. Чтобы субъективно-личностный подход был эффективным в педагогической практике, необходимо активно подключать к образовательному процессу и родителей (или законных представителей), и учителей-логопедов, и дефектологов, и психологов.</w:t>
      </w:r>
    </w:p>
    <w:p w:rsidR="0036417A" w:rsidRDefault="0036417A" w:rsidP="00740CA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A5C" w:rsidRDefault="00143C38" w:rsidP="00740CA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ключевые </w:t>
      </w:r>
      <w:r w:rsidRPr="00143C38">
        <w:rPr>
          <w:rFonts w:ascii="Times New Roman" w:hAnsi="Times New Roman" w:cs="Times New Roman"/>
          <w:sz w:val="28"/>
          <w:szCs w:val="28"/>
        </w:rPr>
        <w:t>позиции личностно</w:t>
      </w:r>
      <w:r>
        <w:rPr>
          <w:rFonts w:ascii="Times New Roman" w:hAnsi="Times New Roman" w:cs="Times New Roman"/>
          <w:sz w:val="28"/>
          <w:szCs w:val="28"/>
        </w:rPr>
        <w:t>-ориентированног</w:t>
      </w:r>
      <w:r>
        <w:rPr>
          <w:sz w:val="28"/>
          <w:szCs w:val="28"/>
        </w:rPr>
        <w:t>о</w:t>
      </w:r>
      <w:r w:rsidR="00740CAF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B4B57">
        <w:rPr>
          <w:rFonts w:ascii="Times New Roman" w:hAnsi="Times New Roman" w:cs="Times New Roman"/>
          <w:sz w:val="28"/>
          <w:szCs w:val="28"/>
        </w:rPr>
        <w:t xml:space="preserve"> и выделив их из практического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B4B57">
        <w:rPr>
          <w:rFonts w:ascii="Times New Roman" w:hAnsi="Times New Roman" w:cs="Times New Roman"/>
          <w:sz w:val="28"/>
          <w:szCs w:val="28"/>
        </w:rPr>
        <w:t>ожно поставить</w:t>
      </w:r>
      <w:r w:rsidR="0036417A">
        <w:rPr>
          <w:rFonts w:ascii="Times New Roman" w:hAnsi="Times New Roman" w:cs="Times New Roman"/>
          <w:sz w:val="28"/>
          <w:szCs w:val="28"/>
        </w:rPr>
        <w:t xml:space="preserve"> следующие задачи для поиска, </w:t>
      </w:r>
      <w:r w:rsidR="00671A39">
        <w:rPr>
          <w:rFonts w:ascii="Times New Roman" w:hAnsi="Times New Roman" w:cs="Times New Roman"/>
          <w:sz w:val="28"/>
          <w:szCs w:val="28"/>
        </w:rPr>
        <w:t>отбора</w:t>
      </w:r>
      <w:r w:rsidR="0036417A">
        <w:rPr>
          <w:rFonts w:ascii="Times New Roman" w:hAnsi="Times New Roman" w:cs="Times New Roman"/>
          <w:sz w:val="28"/>
          <w:szCs w:val="28"/>
        </w:rPr>
        <w:t xml:space="preserve"> и применения</w:t>
      </w:r>
      <w:r w:rsidR="00912A5C">
        <w:rPr>
          <w:rFonts w:ascii="Times New Roman" w:hAnsi="Times New Roman" w:cs="Times New Roman"/>
          <w:sz w:val="28"/>
          <w:szCs w:val="28"/>
        </w:rPr>
        <w:t xml:space="preserve"> практико-ориентированных технологий </w:t>
      </w:r>
      <w:r w:rsidR="0036417A">
        <w:rPr>
          <w:rFonts w:ascii="Times New Roman" w:hAnsi="Times New Roman" w:cs="Times New Roman"/>
          <w:sz w:val="28"/>
          <w:szCs w:val="28"/>
        </w:rPr>
        <w:t>в современном</w:t>
      </w:r>
      <w:r w:rsidR="00912A5C">
        <w:rPr>
          <w:rFonts w:ascii="Times New Roman" w:hAnsi="Times New Roman" w:cs="Times New Roman"/>
          <w:sz w:val="28"/>
          <w:szCs w:val="28"/>
        </w:rPr>
        <w:t xml:space="preserve"> </w:t>
      </w:r>
      <w:r w:rsidR="0036417A">
        <w:rPr>
          <w:rFonts w:ascii="Times New Roman" w:hAnsi="Times New Roman" w:cs="Times New Roman"/>
          <w:sz w:val="28"/>
          <w:szCs w:val="28"/>
        </w:rPr>
        <w:t>коррекционном</w:t>
      </w:r>
      <w:r w:rsidR="00CB149E">
        <w:rPr>
          <w:rFonts w:ascii="Times New Roman" w:hAnsi="Times New Roman" w:cs="Times New Roman"/>
          <w:sz w:val="28"/>
          <w:szCs w:val="28"/>
        </w:rPr>
        <w:t xml:space="preserve"> </w:t>
      </w:r>
      <w:r w:rsidR="0036417A">
        <w:rPr>
          <w:rFonts w:ascii="Times New Roman" w:hAnsi="Times New Roman" w:cs="Times New Roman"/>
          <w:sz w:val="28"/>
          <w:szCs w:val="28"/>
        </w:rPr>
        <w:t>образовании</w:t>
      </w:r>
      <w:r w:rsidR="00912A5C">
        <w:rPr>
          <w:rFonts w:ascii="Times New Roman" w:hAnsi="Times New Roman" w:cs="Times New Roman"/>
          <w:sz w:val="28"/>
          <w:szCs w:val="28"/>
        </w:rPr>
        <w:t>:</w:t>
      </w:r>
    </w:p>
    <w:p w:rsidR="00671A39" w:rsidRDefault="00BB4B57" w:rsidP="00740CAF">
      <w:pPr>
        <w:pStyle w:val="a3"/>
        <w:numPr>
          <w:ilvl w:val="0"/>
          <w:numId w:val="12"/>
        </w:num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соотнести</w:t>
      </w:r>
      <w:r w:rsidR="00671A39">
        <w:rPr>
          <w:sz w:val="28"/>
          <w:szCs w:val="28"/>
        </w:rPr>
        <w:t xml:space="preserve"> изученную теорию с рекомендациями </w:t>
      </w:r>
      <w:r w:rsidR="0036417A">
        <w:rPr>
          <w:sz w:val="28"/>
          <w:szCs w:val="28"/>
        </w:rPr>
        <w:t xml:space="preserve">практикующих </w:t>
      </w:r>
      <w:r w:rsidR="00671A39">
        <w:rPr>
          <w:sz w:val="28"/>
          <w:szCs w:val="28"/>
        </w:rPr>
        <w:t xml:space="preserve">специалистов коррекционного образования (логопедов, дефектологов, психологов), </w:t>
      </w:r>
      <w:r w:rsidR="0036417A">
        <w:rPr>
          <w:sz w:val="28"/>
          <w:szCs w:val="28"/>
        </w:rPr>
        <w:t>составленными</w:t>
      </w:r>
      <w:r w:rsidR="00671A39">
        <w:rPr>
          <w:sz w:val="28"/>
          <w:szCs w:val="28"/>
        </w:rPr>
        <w:t xml:space="preserve"> лично </w:t>
      </w:r>
      <w:r w:rsidR="00143C38">
        <w:rPr>
          <w:sz w:val="28"/>
          <w:szCs w:val="28"/>
        </w:rPr>
        <w:t xml:space="preserve">для </w:t>
      </w:r>
      <w:r w:rsidR="00671A39">
        <w:rPr>
          <w:sz w:val="28"/>
          <w:szCs w:val="28"/>
        </w:rPr>
        <w:t>каждого обучающегося;</w:t>
      </w:r>
    </w:p>
    <w:p w:rsidR="00CB149E" w:rsidRDefault="00143C38" w:rsidP="00740CAF">
      <w:pPr>
        <w:pStyle w:val="a3"/>
        <w:numPr>
          <w:ilvl w:val="0"/>
          <w:numId w:val="12"/>
        </w:num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разработать систему коррекционных занятий</w:t>
      </w:r>
      <w:r w:rsidR="00CB149E">
        <w:rPr>
          <w:sz w:val="28"/>
          <w:szCs w:val="28"/>
        </w:rPr>
        <w:t>, учитывающую лично каждого ученика;</w:t>
      </w:r>
    </w:p>
    <w:p w:rsidR="00671A39" w:rsidRDefault="00CB149E" w:rsidP="00740CAF">
      <w:pPr>
        <w:pStyle w:val="a3"/>
        <w:numPr>
          <w:ilvl w:val="0"/>
          <w:numId w:val="12"/>
        </w:num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применения личностно-ориентированных технологий обучения,</w:t>
      </w:r>
      <w:r w:rsidR="00671A39">
        <w:rPr>
          <w:sz w:val="28"/>
          <w:szCs w:val="28"/>
        </w:rPr>
        <w:t xml:space="preserve"> </w:t>
      </w:r>
      <w:r w:rsidR="00143C38">
        <w:rPr>
          <w:sz w:val="28"/>
          <w:szCs w:val="28"/>
        </w:rPr>
        <w:t>необходимы</w:t>
      </w:r>
      <w:r>
        <w:rPr>
          <w:sz w:val="28"/>
          <w:szCs w:val="28"/>
        </w:rPr>
        <w:t>х</w:t>
      </w:r>
      <w:r w:rsidR="00143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="00143C38">
        <w:rPr>
          <w:sz w:val="28"/>
          <w:szCs w:val="28"/>
        </w:rPr>
        <w:t>для коррекции</w:t>
      </w:r>
      <w:r>
        <w:rPr>
          <w:sz w:val="28"/>
          <w:szCs w:val="28"/>
        </w:rPr>
        <w:t xml:space="preserve"> обучающихся, так и для их общего образования</w:t>
      </w:r>
      <w:r w:rsidR="0036417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B149E" w:rsidRPr="00912A5C" w:rsidRDefault="0036417A" w:rsidP="00740CAF">
      <w:pPr>
        <w:pStyle w:val="a3"/>
        <w:numPr>
          <w:ilvl w:val="0"/>
          <w:numId w:val="12"/>
        </w:num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соотносить коррекционные составляющие уроков и занятий с основными концепциями ФГОС.</w:t>
      </w:r>
    </w:p>
    <w:p w:rsidR="00912A5C" w:rsidRDefault="00912A5C" w:rsidP="00740CA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7BCA" w:rsidRDefault="00457BCA" w:rsidP="00740CA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BCA">
        <w:rPr>
          <w:rFonts w:ascii="Times New Roman" w:hAnsi="Times New Roman" w:cs="Times New Roman"/>
          <w:sz w:val="28"/>
          <w:szCs w:val="28"/>
        </w:rPr>
        <w:t xml:space="preserve">Итак, мы видим, что целью </w:t>
      </w:r>
      <w:r w:rsidR="005C2F17">
        <w:rPr>
          <w:rFonts w:ascii="Times New Roman" w:hAnsi="Times New Roman" w:cs="Times New Roman"/>
          <w:sz w:val="28"/>
          <w:szCs w:val="28"/>
        </w:rPr>
        <w:t>применения индивидуально-личностной технологии обучения</w:t>
      </w:r>
      <w:r w:rsidRPr="00457BCA">
        <w:rPr>
          <w:rFonts w:ascii="Times New Roman" w:hAnsi="Times New Roman" w:cs="Times New Roman"/>
          <w:sz w:val="28"/>
          <w:szCs w:val="28"/>
        </w:rPr>
        <w:t xml:space="preserve"> </w:t>
      </w:r>
      <w:r w:rsidR="003D23FA">
        <w:rPr>
          <w:rFonts w:ascii="Times New Roman" w:hAnsi="Times New Roman" w:cs="Times New Roman"/>
          <w:sz w:val="28"/>
          <w:szCs w:val="28"/>
        </w:rPr>
        <w:t xml:space="preserve">на уроках русского языка </w:t>
      </w:r>
      <w:r w:rsidRPr="00457BCA">
        <w:rPr>
          <w:rFonts w:ascii="Times New Roman" w:hAnsi="Times New Roman" w:cs="Times New Roman"/>
          <w:sz w:val="28"/>
          <w:szCs w:val="28"/>
        </w:rPr>
        <w:t>является развитие личности</w:t>
      </w:r>
      <w:r w:rsidR="003D23F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457BCA">
        <w:rPr>
          <w:rFonts w:ascii="Times New Roman" w:hAnsi="Times New Roman" w:cs="Times New Roman"/>
          <w:sz w:val="28"/>
          <w:szCs w:val="28"/>
        </w:rPr>
        <w:t xml:space="preserve">, его индивидуальности и неповторимости; в процессе обучения учитываются </w:t>
      </w:r>
      <w:r w:rsidR="005C2F17">
        <w:rPr>
          <w:rFonts w:ascii="Times New Roman" w:hAnsi="Times New Roman" w:cs="Times New Roman"/>
          <w:sz w:val="28"/>
          <w:szCs w:val="28"/>
        </w:rPr>
        <w:t>ограниченные возможности ребёнка, его ценностные ориентации, структура его убеждений.</w:t>
      </w:r>
      <w:r w:rsidRPr="00457BCA">
        <w:rPr>
          <w:rFonts w:ascii="Times New Roman" w:hAnsi="Times New Roman" w:cs="Times New Roman"/>
          <w:sz w:val="28"/>
          <w:szCs w:val="28"/>
        </w:rPr>
        <w:t xml:space="preserve"> </w:t>
      </w:r>
      <w:r w:rsidR="00DC5DC6">
        <w:rPr>
          <w:rFonts w:ascii="Times New Roman" w:hAnsi="Times New Roman" w:cs="Times New Roman"/>
          <w:sz w:val="28"/>
          <w:szCs w:val="28"/>
        </w:rPr>
        <w:t>Мы видим, как при индивидуально-личностном подходе весь процесс</w:t>
      </w:r>
      <w:r w:rsidR="00DC5DC6" w:rsidRPr="00457BCA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DC5DC6">
        <w:rPr>
          <w:rFonts w:ascii="Times New Roman" w:hAnsi="Times New Roman" w:cs="Times New Roman"/>
          <w:sz w:val="28"/>
          <w:szCs w:val="28"/>
        </w:rPr>
        <w:t xml:space="preserve">согласуется с особенностями механизмов познания, с особенностями </w:t>
      </w:r>
      <w:r w:rsidRPr="00457BCA">
        <w:rPr>
          <w:rFonts w:ascii="Times New Roman" w:hAnsi="Times New Roman" w:cs="Times New Roman"/>
          <w:sz w:val="28"/>
          <w:szCs w:val="28"/>
        </w:rPr>
        <w:t>мыслительных и поведенческих стратегий учащихся.</w:t>
      </w:r>
      <w:r w:rsidR="00E32FC8">
        <w:rPr>
          <w:rFonts w:ascii="Times New Roman" w:hAnsi="Times New Roman" w:cs="Times New Roman"/>
          <w:sz w:val="28"/>
          <w:szCs w:val="28"/>
        </w:rPr>
        <w:t xml:space="preserve"> Только с учётом индивидуальных особенностей ученика учитель сможет организовать формирование «внутренней модели</w:t>
      </w:r>
      <w:r w:rsidR="00E32FC8" w:rsidRPr="00457BCA">
        <w:rPr>
          <w:rFonts w:ascii="Times New Roman" w:hAnsi="Times New Roman" w:cs="Times New Roman"/>
          <w:sz w:val="28"/>
          <w:szCs w:val="28"/>
        </w:rPr>
        <w:t xml:space="preserve"> мира»</w:t>
      </w:r>
      <w:r w:rsidR="00E32FC8">
        <w:rPr>
          <w:rFonts w:ascii="Times New Roman" w:hAnsi="Times New Roman" w:cs="Times New Roman"/>
          <w:sz w:val="28"/>
          <w:szCs w:val="28"/>
        </w:rPr>
        <w:t xml:space="preserve"> подростка.</w:t>
      </w:r>
    </w:p>
    <w:p w:rsidR="005C2F17" w:rsidRDefault="005C2F17" w:rsidP="00740CA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2F17" w:rsidRPr="005C2F17" w:rsidRDefault="005C2F17" w:rsidP="005C2F17">
      <w:pPr>
        <w:spacing w:after="0" w:line="360" w:lineRule="auto"/>
        <w:ind w:right="176" w:firstLine="709"/>
        <w:rPr>
          <w:rFonts w:ascii="Times New Roman" w:hAnsi="Times New Roman" w:cs="Times New Roman"/>
        </w:rPr>
      </w:pPr>
      <w:r w:rsidRPr="005C2F17">
        <w:rPr>
          <w:rFonts w:ascii="Times New Roman" w:hAnsi="Times New Roman" w:cs="Times New Roman"/>
        </w:rPr>
        <w:t>Литература</w:t>
      </w:r>
    </w:p>
    <w:p w:rsidR="005C2F17" w:rsidRPr="005C2F17" w:rsidRDefault="005C2F17" w:rsidP="005C2F17">
      <w:pPr>
        <w:spacing w:after="0" w:line="360" w:lineRule="auto"/>
        <w:ind w:left="360" w:right="176" w:firstLine="66"/>
        <w:jc w:val="both"/>
        <w:rPr>
          <w:rFonts w:ascii="Times New Roman" w:hAnsi="Times New Roman" w:cs="Times New Roman"/>
        </w:rPr>
      </w:pPr>
      <w:r w:rsidRPr="005C2F17">
        <w:rPr>
          <w:rFonts w:ascii="Times New Roman" w:hAnsi="Times New Roman" w:cs="Times New Roman"/>
        </w:rPr>
        <w:t>1.Маслоу А. Самоактуализация. Психология личности. Тексты.-М.: Изд-во МГУ, 1982</w:t>
      </w:r>
    </w:p>
    <w:p w:rsidR="005C2F17" w:rsidRDefault="005C2F17" w:rsidP="005C2F17">
      <w:pPr>
        <w:spacing w:after="0" w:line="360" w:lineRule="auto"/>
        <w:ind w:left="360" w:right="176"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C2F17">
        <w:rPr>
          <w:rFonts w:ascii="Times New Roman" w:hAnsi="Times New Roman" w:cs="Times New Roman"/>
        </w:rPr>
        <w:t>Роджерс К. К науке о личности. История зарубежной психологии. Тексты.-М.: Прогресс, 1986</w:t>
      </w:r>
    </w:p>
    <w:p w:rsidR="005C2F17" w:rsidRPr="005C2F17" w:rsidRDefault="005C2F17" w:rsidP="005C2F17">
      <w:pPr>
        <w:spacing w:after="0" w:line="360" w:lineRule="auto"/>
        <w:ind w:left="360" w:right="176"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C2F17">
        <w:rPr>
          <w:rFonts w:ascii="Times New Roman" w:hAnsi="Times New Roman" w:cs="Times New Roman"/>
        </w:rPr>
        <w:t>Татаренко Е.Б. Условия и средства реализации технологии личностно-ориентированного обучения: -М., 2001</w:t>
      </w:r>
    </w:p>
    <w:p w:rsidR="005C2F17" w:rsidRPr="005C2F17" w:rsidRDefault="005C2F17" w:rsidP="005C2F17">
      <w:pPr>
        <w:spacing w:after="0" w:line="360" w:lineRule="auto"/>
        <w:ind w:left="360" w:right="176"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C2F17">
        <w:rPr>
          <w:rFonts w:ascii="Times New Roman" w:hAnsi="Times New Roman" w:cs="Times New Roman"/>
        </w:rPr>
        <w:t>Якиманская И.С. Личностно-ориентированное обучение в современной школе.- М., 2000</w:t>
      </w:r>
    </w:p>
    <w:p w:rsidR="005C2F17" w:rsidRPr="00457BCA" w:rsidRDefault="005C2F17" w:rsidP="00740CA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C2F17" w:rsidRPr="00457BCA" w:rsidSect="00B6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A9" w:rsidRDefault="003534A9" w:rsidP="00457BCA">
      <w:pPr>
        <w:spacing w:after="0" w:line="240" w:lineRule="auto"/>
      </w:pPr>
      <w:r>
        <w:separator/>
      </w:r>
    </w:p>
  </w:endnote>
  <w:endnote w:type="continuationSeparator" w:id="1">
    <w:p w:rsidR="003534A9" w:rsidRDefault="003534A9" w:rsidP="0045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16" w:rsidRDefault="004672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0550"/>
    </w:sdtPr>
    <w:sdtContent>
      <w:p w:rsidR="00467216" w:rsidRDefault="0077035F">
        <w:pPr>
          <w:pStyle w:val="a7"/>
          <w:jc w:val="right"/>
        </w:pPr>
        <w:fldSimple w:instr=" PAGE   \* MERGEFORMAT ">
          <w:r w:rsidR="003D23FA">
            <w:rPr>
              <w:noProof/>
            </w:rPr>
            <w:t>1</w:t>
          </w:r>
        </w:fldSimple>
      </w:p>
    </w:sdtContent>
  </w:sdt>
  <w:p w:rsidR="00467216" w:rsidRDefault="0046721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16" w:rsidRDefault="004672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A9" w:rsidRDefault="003534A9" w:rsidP="00457BCA">
      <w:pPr>
        <w:spacing w:after="0" w:line="240" w:lineRule="auto"/>
      </w:pPr>
      <w:r>
        <w:separator/>
      </w:r>
    </w:p>
  </w:footnote>
  <w:footnote w:type="continuationSeparator" w:id="1">
    <w:p w:rsidR="003534A9" w:rsidRDefault="003534A9" w:rsidP="0045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16" w:rsidRDefault="004672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16" w:rsidRDefault="004672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16" w:rsidRDefault="004672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8B9"/>
    <w:multiLevelType w:val="multilevel"/>
    <w:tmpl w:val="47D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3E7C"/>
    <w:multiLevelType w:val="multilevel"/>
    <w:tmpl w:val="AA96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85FA2"/>
    <w:multiLevelType w:val="hybridMultilevel"/>
    <w:tmpl w:val="D738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A244D"/>
    <w:multiLevelType w:val="hybridMultilevel"/>
    <w:tmpl w:val="6B72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B7C41"/>
    <w:multiLevelType w:val="multilevel"/>
    <w:tmpl w:val="49CE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64D7D"/>
    <w:multiLevelType w:val="hybridMultilevel"/>
    <w:tmpl w:val="A8C06144"/>
    <w:lvl w:ilvl="0" w:tplc="48A8E758">
      <w:start w:val="3"/>
      <w:numFmt w:val="decimal"/>
      <w:lvlText w:val="%1."/>
      <w:lvlJc w:val="left"/>
      <w:pPr>
        <w:ind w:left="19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36070DF"/>
    <w:multiLevelType w:val="hybridMultilevel"/>
    <w:tmpl w:val="E176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8172D"/>
    <w:multiLevelType w:val="hybridMultilevel"/>
    <w:tmpl w:val="C57A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77565"/>
    <w:multiLevelType w:val="hybridMultilevel"/>
    <w:tmpl w:val="FA82FE2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57011"/>
    <w:multiLevelType w:val="multilevel"/>
    <w:tmpl w:val="2504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60A5C"/>
    <w:multiLevelType w:val="multilevel"/>
    <w:tmpl w:val="4D6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F669A"/>
    <w:multiLevelType w:val="hybridMultilevel"/>
    <w:tmpl w:val="5308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2E06F9"/>
    <w:multiLevelType w:val="hybridMultilevel"/>
    <w:tmpl w:val="74100920"/>
    <w:lvl w:ilvl="0" w:tplc="31D8A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6099C"/>
    <w:multiLevelType w:val="hybridMultilevel"/>
    <w:tmpl w:val="AAAC1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3771D"/>
    <w:multiLevelType w:val="hybridMultilevel"/>
    <w:tmpl w:val="0576DFCA"/>
    <w:lvl w:ilvl="0" w:tplc="BD561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BCA"/>
    <w:rsid w:val="00005D63"/>
    <w:rsid w:val="0001478D"/>
    <w:rsid w:val="00037CB4"/>
    <w:rsid w:val="00143C38"/>
    <w:rsid w:val="002053BA"/>
    <w:rsid w:val="00222566"/>
    <w:rsid w:val="002A18F5"/>
    <w:rsid w:val="003534A9"/>
    <w:rsid w:val="0036417A"/>
    <w:rsid w:val="003B7192"/>
    <w:rsid w:val="003D23FA"/>
    <w:rsid w:val="004159EC"/>
    <w:rsid w:val="00457BCA"/>
    <w:rsid w:val="00467216"/>
    <w:rsid w:val="004C1AAB"/>
    <w:rsid w:val="00535877"/>
    <w:rsid w:val="00553DE9"/>
    <w:rsid w:val="005C2F17"/>
    <w:rsid w:val="00642BB5"/>
    <w:rsid w:val="00671A39"/>
    <w:rsid w:val="00740CAF"/>
    <w:rsid w:val="00744EA0"/>
    <w:rsid w:val="0077035F"/>
    <w:rsid w:val="007972A7"/>
    <w:rsid w:val="007C1AB8"/>
    <w:rsid w:val="007F1EC9"/>
    <w:rsid w:val="008B04F6"/>
    <w:rsid w:val="008B7A7A"/>
    <w:rsid w:val="0090711A"/>
    <w:rsid w:val="00912A5C"/>
    <w:rsid w:val="00A34568"/>
    <w:rsid w:val="00B44824"/>
    <w:rsid w:val="00B608CB"/>
    <w:rsid w:val="00BB4B57"/>
    <w:rsid w:val="00BC2EFB"/>
    <w:rsid w:val="00BE2F12"/>
    <w:rsid w:val="00BE5887"/>
    <w:rsid w:val="00BF2F50"/>
    <w:rsid w:val="00C01FA1"/>
    <w:rsid w:val="00C93EF7"/>
    <w:rsid w:val="00CB149E"/>
    <w:rsid w:val="00D418B9"/>
    <w:rsid w:val="00D57271"/>
    <w:rsid w:val="00D80D38"/>
    <w:rsid w:val="00DC5DC6"/>
    <w:rsid w:val="00E14BCA"/>
    <w:rsid w:val="00E32FC8"/>
    <w:rsid w:val="00F2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57B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5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BCA"/>
  </w:style>
  <w:style w:type="paragraph" w:styleId="a7">
    <w:name w:val="footer"/>
    <w:basedOn w:val="a"/>
    <w:link w:val="a8"/>
    <w:uiPriority w:val="99"/>
    <w:unhideWhenUsed/>
    <w:rsid w:val="0045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BCA"/>
  </w:style>
  <w:style w:type="paragraph" w:styleId="a9">
    <w:name w:val="Balloon Text"/>
    <w:basedOn w:val="a"/>
    <w:link w:val="aa"/>
    <w:uiPriority w:val="99"/>
    <w:semiHidden/>
    <w:unhideWhenUsed/>
    <w:rsid w:val="0020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F141-355B-4900-A2F9-30638597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2013-11-14T15:33:00Z</dcterms:created>
  <dcterms:modified xsi:type="dcterms:W3CDTF">2013-11-26T15:54:00Z</dcterms:modified>
</cp:coreProperties>
</file>