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2F" w:rsidRDefault="00310D67" w:rsidP="00EC2D2F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7pt;margin-top:-40.95pt;width:64.5pt;height:21.75pt;z-index:251658240" stroked="f">
            <v:textbox>
              <w:txbxContent>
                <w:p w:rsidR="00310D67" w:rsidRDefault="00310D67">
                  <w:r>
                    <w:t>Урок №8</w:t>
                  </w:r>
                </w:p>
              </w:txbxContent>
            </v:textbox>
          </v:shape>
        </w:pict>
      </w:r>
      <w:r w:rsidR="00EC2D2F">
        <w:rPr>
          <w:rFonts w:ascii="Times New Roman" w:hAnsi="Times New Roman" w:cs="Times New Roman"/>
          <w:b/>
          <w:i/>
          <w:sz w:val="32"/>
          <w:szCs w:val="28"/>
        </w:rPr>
        <w:t xml:space="preserve">Открытый урок в 9 классе  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   </w:t>
      </w:r>
      <w:r w:rsidR="00EC2D2F">
        <w:rPr>
          <w:rFonts w:ascii="Times New Roman" w:hAnsi="Times New Roman" w:cs="Times New Roman"/>
          <w:b/>
          <w:i/>
          <w:sz w:val="32"/>
          <w:szCs w:val="28"/>
        </w:rPr>
        <w:t>2011-2012 учебный год</w:t>
      </w:r>
    </w:p>
    <w:p w:rsidR="00160B1F" w:rsidRPr="00EC2D2F" w:rsidRDefault="000537E7" w:rsidP="00EC2D2F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C2D2F">
        <w:rPr>
          <w:rFonts w:ascii="Times New Roman" w:hAnsi="Times New Roman" w:cs="Times New Roman"/>
          <w:b/>
          <w:i/>
          <w:sz w:val="32"/>
          <w:szCs w:val="28"/>
        </w:rPr>
        <w:t>Тема урока «Агропромышленный  комплекс»</w:t>
      </w:r>
    </w:p>
    <w:p w:rsidR="000537E7" w:rsidRPr="00562B1B" w:rsidRDefault="000537E7">
      <w:pPr>
        <w:rPr>
          <w:rFonts w:ascii="Times New Roman" w:hAnsi="Times New Roman" w:cs="Times New Roman"/>
          <w:sz w:val="28"/>
          <w:szCs w:val="28"/>
        </w:rPr>
      </w:pPr>
      <w:r w:rsidRPr="004B27DE">
        <w:rPr>
          <w:rFonts w:ascii="Times New Roman" w:hAnsi="Times New Roman" w:cs="Times New Roman"/>
          <w:b/>
          <w:sz w:val="28"/>
          <w:szCs w:val="28"/>
        </w:rPr>
        <w:t>Цели и задачи урока:</w:t>
      </w:r>
      <w:r w:rsidRPr="00562B1B">
        <w:rPr>
          <w:rFonts w:ascii="Times New Roman" w:hAnsi="Times New Roman" w:cs="Times New Roman"/>
          <w:sz w:val="28"/>
          <w:szCs w:val="28"/>
        </w:rPr>
        <w:t xml:space="preserve">  дать знание о составе, взаимодействии отраслей АПК и его роли в хозяйстве страны;</w:t>
      </w:r>
    </w:p>
    <w:p w:rsidR="000537E7" w:rsidRPr="00562B1B" w:rsidRDefault="000537E7">
      <w:pPr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>Познакомить учащихся на уровне представлений с интенсивными методами хозяйства, зональной специализацией, пригородным хозяйством.</w:t>
      </w:r>
    </w:p>
    <w:p w:rsidR="000537E7" w:rsidRPr="00562B1B" w:rsidRDefault="000537E7">
      <w:pPr>
        <w:rPr>
          <w:rFonts w:ascii="Times New Roman" w:hAnsi="Times New Roman" w:cs="Times New Roman"/>
          <w:sz w:val="28"/>
          <w:szCs w:val="28"/>
        </w:rPr>
      </w:pPr>
      <w:r w:rsidRPr="004B27D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62B1B">
        <w:rPr>
          <w:rFonts w:ascii="Times New Roman" w:hAnsi="Times New Roman" w:cs="Times New Roman"/>
          <w:sz w:val="28"/>
          <w:szCs w:val="28"/>
        </w:rPr>
        <w:t xml:space="preserve"> атласы 9 класс, карта «Сельское хозяйство» </w:t>
      </w:r>
    </w:p>
    <w:p w:rsidR="000537E7" w:rsidRPr="00562B1B" w:rsidRDefault="00562B1B">
      <w:pPr>
        <w:rPr>
          <w:rFonts w:ascii="Times New Roman" w:hAnsi="Times New Roman" w:cs="Times New Roman"/>
          <w:sz w:val="28"/>
          <w:szCs w:val="28"/>
        </w:rPr>
      </w:pPr>
      <w:r w:rsidRPr="004B27DE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="000537E7" w:rsidRPr="004B27DE">
        <w:rPr>
          <w:rFonts w:ascii="Times New Roman" w:hAnsi="Times New Roman" w:cs="Times New Roman"/>
          <w:b/>
          <w:sz w:val="28"/>
          <w:szCs w:val="28"/>
        </w:rPr>
        <w:t>урока:</w:t>
      </w:r>
      <w:r w:rsidR="000537E7" w:rsidRPr="00562B1B">
        <w:rPr>
          <w:rFonts w:ascii="Times New Roman" w:hAnsi="Times New Roman" w:cs="Times New Roman"/>
          <w:sz w:val="28"/>
          <w:szCs w:val="28"/>
        </w:rPr>
        <w:t xml:space="preserve">  урок актуализации знаний и умений</w:t>
      </w:r>
    </w:p>
    <w:p w:rsidR="000537E7" w:rsidRPr="00EC2D2F" w:rsidRDefault="000537E7">
      <w:pPr>
        <w:rPr>
          <w:rFonts w:ascii="Times New Roman" w:hAnsi="Times New Roman" w:cs="Times New Roman"/>
          <w:b/>
          <w:sz w:val="28"/>
          <w:szCs w:val="28"/>
        </w:rPr>
      </w:pPr>
      <w:r w:rsidRPr="00EC2D2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537E7" w:rsidRPr="00562B1B" w:rsidRDefault="000537E7" w:rsidP="000537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0537E7" w:rsidRPr="00562B1B" w:rsidRDefault="000537E7" w:rsidP="000537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>Комбинирование опроса и объяснения новой темы, составление схемы АПК.</w:t>
      </w:r>
    </w:p>
    <w:p w:rsidR="000537E7" w:rsidRPr="004F73CE" w:rsidRDefault="000537E7" w:rsidP="00053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F73CE">
        <w:rPr>
          <w:rFonts w:ascii="Times New Roman" w:hAnsi="Times New Roman" w:cs="Times New Roman"/>
          <w:sz w:val="28"/>
          <w:szCs w:val="28"/>
          <w:u w:val="single"/>
        </w:rPr>
        <w:t>Какова роль сельского хозяйства?</w:t>
      </w:r>
    </w:p>
    <w:p w:rsidR="000537E7" w:rsidRPr="004F73CE" w:rsidRDefault="000537E7" w:rsidP="00053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F73CE">
        <w:rPr>
          <w:rFonts w:ascii="Times New Roman" w:hAnsi="Times New Roman" w:cs="Times New Roman"/>
          <w:sz w:val="28"/>
          <w:szCs w:val="28"/>
          <w:u w:val="single"/>
        </w:rPr>
        <w:t xml:space="preserve">Назовите две главные отрасли сельского хозяйства </w:t>
      </w:r>
    </w:p>
    <w:p w:rsidR="000537E7" w:rsidRDefault="000537E7" w:rsidP="00053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F73CE">
        <w:rPr>
          <w:rFonts w:ascii="Times New Roman" w:hAnsi="Times New Roman" w:cs="Times New Roman"/>
          <w:sz w:val="28"/>
          <w:szCs w:val="28"/>
          <w:u w:val="single"/>
        </w:rPr>
        <w:t>Из каких групп отраслей состоит растениеводство?</w:t>
      </w:r>
    </w:p>
    <w:p w:rsidR="004F73CE" w:rsidRPr="004F73CE" w:rsidRDefault="004F73CE" w:rsidP="00053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чем особенность растениеводства?</w:t>
      </w:r>
    </w:p>
    <w:p w:rsidR="004F73CE" w:rsidRDefault="004F73CE" w:rsidP="00053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F73CE">
        <w:rPr>
          <w:rFonts w:ascii="Times New Roman" w:hAnsi="Times New Roman" w:cs="Times New Roman"/>
          <w:sz w:val="28"/>
          <w:szCs w:val="28"/>
          <w:u w:val="single"/>
        </w:rPr>
        <w:t>Что нам понадобится для получения хорошего урожая зерновых культур?</w:t>
      </w:r>
    </w:p>
    <w:p w:rsidR="000537E7" w:rsidRPr="004F73CE" w:rsidRDefault="000537E7" w:rsidP="00053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F73CE">
        <w:rPr>
          <w:rFonts w:ascii="Times New Roman" w:hAnsi="Times New Roman" w:cs="Times New Roman"/>
          <w:sz w:val="28"/>
          <w:szCs w:val="28"/>
          <w:u w:val="single"/>
        </w:rPr>
        <w:t>На какие отрасли делится животноводство?</w:t>
      </w:r>
    </w:p>
    <w:p w:rsidR="000537E7" w:rsidRDefault="004F73CE" w:rsidP="00053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Назовите направления специализации животноводства, от чего она зависит?</w:t>
      </w:r>
    </w:p>
    <w:p w:rsidR="004B27DE" w:rsidRPr="004F73CE" w:rsidRDefault="004B27DE" w:rsidP="00053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карте определите специализацию с/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центрального района.</w:t>
      </w:r>
    </w:p>
    <w:p w:rsidR="000537E7" w:rsidRDefault="000537E7" w:rsidP="00053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F73CE">
        <w:rPr>
          <w:rFonts w:ascii="Times New Roman" w:hAnsi="Times New Roman" w:cs="Times New Roman"/>
          <w:sz w:val="28"/>
          <w:szCs w:val="28"/>
          <w:u w:val="single"/>
        </w:rPr>
        <w:t>Какие меры будут способствовать увеличению производительности животноводческой продукции?</w:t>
      </w:r>
    </w:p>
    <w:p w:rsidR="004F73CE" w:rsidRPr="004F73CE" w:rsidRDefault="004F73CE" w:rsidP="000537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Какие отрасли с/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развиты в нашей области, а какие возможны?</w:t>
      </w:r>
    </w:p>
    <w:p w:rsidR="000537E7" w:rsidRPr="00562B1B" w:rsidRDefault="000537E7" w:rsidP="00562B1B">
      <w:pPr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>Агропромышленный комплекс объединяет все отрасли хозяйства, принимающие участие в производстве с/</w:t>
      </w:r>
      <w:proofErr w:type="spellStart"/>
      <w:r w:rsidRPr="00562B1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62B1B">
        <w:rPr>
          <w:rFonts w:ascii="Times New Roman" w:hAnsi="Times New Roman" w:cs="Times New Roman"/>
          <w:sz w:val="28"/>
          <w:szCs w:val="28"/>
        </w:rPr>
        <w:t xml:space="preserve"> продукц</w:t>
      </w:r>
      <w:proofErr w:type="gramStart"/>
      <w:r w:rsidRPr="00562B1B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562B1B">
        <w:rPr>
          <w:rFonts w:ascii="Times New Roman" w:hAnsi="Times New Roman" w:cs="Times New Roman"/>
          <w:sz w:val="28"/>
          <w:szCs w:val="28"/>
        </w:rPr>
        <w:t xml:space="preserve"> доведение до потребителя.  Выделяется 3 звена АПК. </w:t>
      </w:r>
    </w:p>
    <w:p w:rsidR="000537E7" w:rsidRPr="00562B1B" w:rsidRDefault="000537E7" w:rsidP="000537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>Сельское хозяйство</w:t>
      </w:r>
    </w:p>
    <w:p w:rsidR="000537E7" w:rsidRPr="00562B1B" w:rsidRDefault="000537E7" w:rsidP="000537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>Отрасли, обслуживающие с/ производство</w:t>
      </w:r>
    </w:p>
    <w:p w:rsidR="000537E7" w:rsidRPr="00562B1B" w:rsidRDefault="000537E7" w:rsidP="000537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>Отрасли, перерабатывающие</w:t>
      </w:r>
      <w:r w:rsidR="00EC2D2F">
        <w:rPr>
          <w:rFonts w:ascii="Times New Roman" w:hAnsi="Times New Roman" w:cs="Times New Roman"/>
          <w:sz w:val="28"/>
          <w:szCs w:val="28"/>
        </w:rPr>
        <w:t xml:space="preserve"> </w:t>
      </w:r>
      <w:r w:rsidRPr="00562B1B">
        <w:rPr>
          <w:rFonts w:ascii="Times New Roman" w:hAnsi="Times New Roman" w:cs="Times New Roman"/>
          <w:sz w:val="28"/>
          <w:szCs w:val="28"/>
        </w:rPr>
        <w:t>с/х продукцию.</w:t>
      </w:r>
    </w:p>
    <w:p w:rsidR="004F73CE" w:rsidRDefault="000537E7" w:rsidP="00562B1B">
      <w:pPr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 xml:space="preserve">Вполне понятно, что без внесения удобрений, использования средств борьбы с вредителями и болезнями наш урожай не будет большим. В таком случае </w:t>
      </w:r>
      <w:r w:rsidRPr="00562B1B">
        <w:rPr>
          <w:rFonts w:ascii="Times New Roman" w:hAnsi="Times New Roman" w:cs="Times New Roman"/>
          <w:sz w:val="28"/>
          <w:szCs w:val="28"/>
        </w:rPr>
        <w:lastRenderedPageBreak/>
        <w:t xml:space="preserve">нам необходимо использовать современные методы увеличения продукции сельского хозяйства.  Откуда мы возьмем все необходимое? </w:t>
      </w:r>
    </w:p>
    <w:p w:rsidR="004F73CE" w:rsidRDefault="004F73CE" w:rsidP="00562B1B">
      <w:pPr>
        <w:rPr>
          <w:rFonts w:ascii="Times New Roman" w:hAnsi="Times New Roman" w:cs="Times New Roman"/>
          <w:sz w:val="28"/>
          <w:szCs w:val="28"/>
        </w:rPr>
      </w:pPr>
    </w:p>
    <w:p w:rsidR="000537E7" w:rsidRPr="00562B1B" w:rsidRDefault="000537E7" w:rsidP="00562B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2B1B">
        <w:rPr>
          <w:rFonts w:ascii="Times New Roman" w:hAnsi="Times New Roman" w:cs="Times New Roman"/>
          <w:sz w:val="28"/>
          <w:szCs w:val="28"/>
        </w:rPr>
        <w:t>Давайте составим схему связи с/</w:t>
      </w:r>
      <w:proofErr w:type="spellStart"/>
      <w:r w:rsidRPr="00562B1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62B1B">
        <w:rPr>
          <w:rFonts w:ascii="Times New Roman" w:hAnsi="Times New Roman" w:cs="Times New Roman"/>
          <w:sz w:val="28"/>
          <w:szCs w:val="28"/>
        </w:rPr>
        <w:t xml:space="preserve"> с отраслями промышленности:</w:t>
      </w:r>
      <w:proofErr w:type="gramEnd"/>
    </w:p>
    <w:p w:rsidR="000537E7" w:rsidRPr="00562B1B" w:rsidRDefault="00D42297">
      <w:pPr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2B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14775" cy="1666875"/>
            <wp:effectExtent l="76200" t="19050" r="47625" b="952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42297" w:rsidRPr="004F73CE" w:rsidRDefault="00D422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73CE">
        <w:rPr>
          <w:rFonts w:ascii="Times New Roman" w:hAnsi="Times New Roman" w:cs="Times New Roman"/>
          <w:b/>
          <w:i/>
          <w:sz w:val="28"/>
          <w:szCs w:val="28"/>
        </w:rPr>
        <w:t>Рассмотрим вклад химической промышленности:</w:t>
      </w:r>
    </w:p>
    <w:p w:rsidR="00D42297" w:rsidRPr="00562B1B" w:rsidRDefault="00D42297" w:rsidP="00D42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>Производство удобрений и химикато</w:t>
      </w:r>
      <w:proofErr w:type="gramStart"/>
      <w:r w:rsidRPr="00562B1B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562B1B">
        <w:rPr>
          <w:rFonts w:ascii="Times New Roman" w:hAnsi="Times New Roman" w:cs="Times New Roman"/>
          <w:sz w:val="28"/>
          <w:szCs w:val="28"/>
        </w:rPr>
        <w:t>средств борьбы с вредителями и болезнями растений и животных).</w:t>
      </w:r>
    </w:p>
    <w:p w:rsidR="00D42297" w:rsidRPr="004F73CE" w:rsidRDefault="00D42297" w:rsidP="00D42297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4F73CE">
        <w:rPr>
          <w:rFonts w:ascii="Times New Roman" w:hAnsi="Times New Roman" w:cs="Times New Roman"/>
          <w:b/>
          <w:i/>
          <w:sz w:val="28"/>
          <w:szCs w:val="28"/>
        </w:rPr>
        <w:t>Рассмотрим вклад транспорта:</w:t>
      </w:r>
    </w:p>
    <w:p w:rsidR="00D42297" w:rsidRPr="00562B1B" w:rsidRDefault="00D42297" w:rsidP="00D42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>Обслуживание с/</w:t>
      </w:r>
      <w:proofErr w:type="spellStart"/>
      <w:r w:rsidRPr="00562B1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62B1B">
        <w:rPr>
          <w:rFonts w:ascii="Times New Roman" w:hAnsi="Times New Roman" w:cs="Times New Roman"/>
          <w:sz w:val="28"/>
          <w:szCs w:val="28"/>
        </w:rPr>
        <w:t xml:space="preserve"> спец</w:t>
      </w:r>
      <w:proofErr w:type="gramStart"/>
      <w:r w:rsidRPr="00562B1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62B1B">
        <w:rPr>
          <w:rFonts w:ascii="Times New Roman" w:hAnsi="Times New Roman" w:cs="Times New Roman"/>
          <w:sz w:val="28"/>
          <w:szCs w:val="28"/>
        </w:rPr>
        <w:t>ехникой</w:t>
      </w:r>
    </w:p>
    <w:p w:rsidR="00D42297" w:rsidRPr="00562B1B" w:rsidRDefault="00D42297" w:rsidP="00D42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>Перевозка продукции к местам хранения и переработки</w:t>
      </w:r>
    </w:p>
    <w:p w:rsidR="00D42297" w:rsidRPr="00562B1B" w:rsidRDefault="00D42297" w:rsidP="00D422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>Обработка полей</w:t>
      </w:r>
    </w:p>
    <w:p w:rsidR="00D42297" w:rsidRPr="004F73CE" w:rsidRDefault="00D42297" w:rsidP="00D42297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4F73CE">
        <w:rPr>
          <w:rFonts w:ascii="Times New Roman" w:hAnsi="Times New Roman" w:cs="Times New Roman"/>
          <w:b/>
          <w:i/>
          <w:sz w:val="28"/>
          <w:szCs w:val="28"/>
        </w:rPr>
        <w:t>Вклад строительства</w:t>
      </w:r>
      <w:r w:rsidR="00562B1B" w:rsidRPr="004F73C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62B1B" w:rsidRPr="00562B1B" w:rsidRDefault="00562B1B" w:rsidP="00562B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>Строительство ферм, зернохранилищ,  силосных ям, помещений для хранения готовой продукции, жилья для колхозников</w:t>
      </w:r>
    </w:p>
    <w:p w:rsidR="00562B1B" w:rsidRPr="004F73CE" w:rsidRDefault="00562B1B" w:rsidP="00562B1B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4F73CE">
        <w:rPr>
          <w:rFonts w:ascii="Times New Roman" w:hAnsi="Times New Roman" w:cs="Times New Roman"/>
          <w:b/>
          <w:i/>
          <w:sz w:val="28"/>
          <w:szCs w:val="28"/>
        </w:rPr>
        <w:t>Вклад науки:</w:t>
      </w:r>
    </w:p>
    <w:p w:rsidR="00562B1B" w:rsidRPr="00562B1B" w:rsidRDefault="00562B1B" w:rsidP="00562B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>Селекционные разработки: выведение новых  более урожайных сортов растений, пород животных</w:t>
      </w:r>
    </w:p>
    <w:p w:rsidR="00562B1B" w:rsidRPr="00562B1B" w:rsidRDefault="00562B1B" w:rsidP="00562B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>Разработка средств защиты растений и животных,  пищевых добавок, способов хранения кормов</w:t>
      </w:r>
    </w:p>
    <w:p w:rsidR="00562B1B" w:rsidRPr="00562B1B" w:rsidRDefault="00562B1B" w:rsidP="00562B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>Разработка новой более эффективной сельскохозяйственной техники и оборудования.</w:t>
      </w:r>
    </w:p>
    <w:p w:rsidR="00562B1B" w:rsidRPr="00562B1B" w:rsidRDefault="00562B1B" w:rsidP="00562B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>Анализ работы сельскохозяйственных предприятий, рекомендации по производству и переработке</w:t>
      </w:r>
    </w:p>
    <w:p w:rsidR="00562B1B" w:rsidRPr="00562B1B" w:rsidRDefault="00562B1B" w:rsidP="00562B1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>Подготовка специалистов для отрасли</w:t>
      </w:r>
    </w:p>
    <w:p w:rsidR="00562B1B" w:rsidRPr="00562B1B" w:rsidRDefault="00562B1B" w:rsidP="00562B1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lastRenderedPageBreak/>
        <w:t xml:space="preserve">Важнейшее значение для АПК играет </w:t>
      </w:r>
      <w:r w:rsidRPr="004F73CE">
        <w:rPr>
          <w:rFonts w:ascii="Times New Roman" w:hAnsi="Times New Roman" w:cs="Times New Roman"/>
          <w:b/>
          <w:sz w:val="28"/>
          <w:szCs w:val="28"/>
        </w:rPr>
        <w:t>мелиорация</w:t>
      </w:r>
      <w:r w:rsidRPr="00562B1B">
        <w:rPr>
          <w:rFonts w:ascii="Times New Roman" w:hAnsi="Times New Roman" w:cs="Times New Roman"/>
          <w:sz w:val="28"/>
          <w:szCs w:val="28"/>
        </w:rPr>
        <w:t xml:space="preserve"> – комплекс мероприятий по улучшению плодородия земель. Наибольший эффект дает комплексная мелиорация, т.е. одновременное проведение нескольких мелиоративных предприятий (лесомелиорация, химическая, осушение, обводнение и орошение). Зачастую непродуманная мелиорация приносит не </w:t>
      </w:r>
      <w:proofErr w:type="gramStart"/>
      <w:r w:rsidRPr="00562B1B">
        <w:rPr>
          <w:rFonts w:ascii="Times New Roman" w:hAnsi="Times New Roman" w:cs="Times New Roman"/>
          <w:sz w:val="28"/>
          <w:szCs w:val="28"/>
        </w:rPr>
        <w:t>пользу</w:t>
      </w:r>
      <w:proofErr w:type="gramEnd"/>
      <w:r w:rsidRPr="00562B1B">
        <w:rPr>
          <w:rFonts w:ascii="Times New Roman" w:hAnsi="Times New Roman" w:cs="Times New Roman"/>
          <w:sz w:val="28"/>
          <w:szCs w:val="28"/>
        </w:rPr>
        <w:t xml:space="preserve"> а вред, нарушая природное равновесие: избыток воды в засушливой зоне способствует засолению почв, осушение болот приводит к гибели лесов и пожарам.</w:t>
      </w:r>
    </w:p>
    <w:p w:rsidR="00562B1B" w:rsidRPr="00562B1B" w:rsidRDefault="00562B1B" w:rsidP="00562B1B">
      <w:pPr>
        <w:ind w:left="720"/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>Мы рассмотрели отрасли, обслуживающие сельское хозяйство.</w:t>
      </w:r>
    </w:p>
    <w:p w:rsidR="00562B1B" w:rsidRDefault="00562B1B" w:rsidP="00562B1B">
      <w:pPr>
        <w:ind w:left="720"/>
        <w:rPr>
          <w:rFonts w:ascii="Times New Roman" w:hAnsi="Times New Roman" w:cs="Times New Roman"/>
          <w:sz w:val="28"/>
          <w:szCs w:val="28"/>
        </w:rPr>
      </w:pPr>
      <w:r w:rsidRPr="004F73CE">
        <w:rPr>
          <w:rFonts w:ascii="Times New Roman" w:hAnsi="Times New Roman" w:cs="Times New Roman"/>
          <w:sz w:val="28"/>
          <w:szCs w:val="28"/>
          <w:u w:val="wave"/>
        </w:rPr>
        <w:t>Рассмотрим отрасли промышленности, участвующие в переработке с/</w:t>
      </w:r>
      <w:proofErr w:type="spellStart"/>
      <w:r w:rsidRPr="004F73CE">
        <w:rPr>
          <w:rFonts w:ascii="Times New Roman" w:hAnsi="Times New Roman" w:cs="Times New Roman"/>
          <w:sz w:val="28"/>
          <w:szCs w:val="28"/>
          <w:u w:val="wave"/>
        </w:rPr>
        <w:t>х</w:t>
      </w:r>
      <w:proofErr w:type="spellEnd"/>
      <w:r w:rsidRPr="004F73CE">
        <w:rPr>
          <w:rFonts w:ascii="Times New Roman" w:hAnsi="Times New Roman" w:cs="Times New Roman"/>
          <w:sz w:val="28"/>
          <w:szCs w:val="28"/>
          <w:u w:val="wave"/>
        </w:rPr>
        <w:t xml:space="preserve"> продукции.</w:t>
      </w:r>
      <w:r w:rsidRPr="00562B1B">
        <w:rPr>
          <w:rFonts w:ascii="Times New Roman" w:hAnsi="Times New Roman" w:cs="Times New Roman"/>
          <w:sz w:val="28"/>
          <w:szCs w:val="28"/>
        </w:rPr>
        <w:t xml:space="preserve"> Их роль возрастает, так как они способствуют лучшей сохранности продукции, её заготовке, переработке, транспортировке и реализации, вплоть до торговли и общественного питания. Пищевая и легкая промышленность имеют широкую географию, так как тяготеют к потребителю и районам производства сырья.</w:t>
      </w:r>
    </w:p>
    <w:p w:rsidR="004F73CE" w:rsidRPr="00562B1B" w:rsidRDefault="004F73CE" w:rsidP="00562B1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62B1B" w:rsidRPr="00562B1B" w:rsidRDefault="00562B1B" w:rsidP="00562B1B">
      <w:pPr>
        <w:ind w:left="720"/>
        <w:rPr>
          <w:rFonts w:ascii="Times New Roman" w:hAnsi="Times New Roman" w:cs="Times New Roman"/>
          <w:sz w:val="28"/>
          <w:szCs w:val="28"/>
        </w:rPr>
      </w:pPr>
      <w:r w:rsidRPr="00562B1B">
        <w:rPr>
          <w:rFonts w:ascii="Times New Roman" w:hAnsi="Times New Roman" w:cs="Times New Roman"/>
          <w:sz w:val="28"/>
          <w:szCs w:val="28"/>
        </w:rPr>
        <w:t>Рассмотрим таблицу на доске.</w:t>
      </w:r>
    </w:p>
    <w:tbl>
      <w:tblPr>
        <w:tblStyle w:val="a6"/>
        <w:tblW w:w="0" w:type="auto"/>
        <w:tblInd w:w="720" w:type="dxa"/>
        <w:tblLook w:val="04A0"/>
      </w:tblPr>
      <w:tblGrid>
        <w:gridCol w:w="2837"/>
        <w:gridCol w:w="2924"/>
        <w:gridCol w:w="3090"/>
      </w:tblGrid>
      <w:tr w:rsidR="00562B1B" w:rsidRPr="00562B1B" w:rsidTr="00562B1B">
        <w:tc>
          <w:tcPr>
            <w:tcW w:w="3384" w:type="dxa"/>
          </w:tcPr>
          <w:p w:rsidR="00562B1B" w:rsidRPr="00562B1B" w:rsidRDefault="00562B1B" w:rsidP="00562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B1B">
              <w:rPr>
                <w:rFonts w:ascii="Times New Roman" w:hAnsi="Times New Roman" w:cs="Times New Roman"/>
                <w:sz w:val="28"/>
                <w:szCs w:val="28"/>
              </w:rPr>
              <w:t xml:space="preserve">Отрасли промышленности. </w:t>
            </w:r>
            <w:proofErr w:type="gramStart"/>
            <w:r w:rsidRPr="00562B1B">
              <w:rPr>
                <w:rFonts w:ascii="Times New Roman" w:hAnsi="Times New Roman" w:cs="Times New Roman"/>
                <w:sz w:val="28"/>
                <w:szCs w:val="28"/>
              </w:rPr>
              <w:t>Ориентированные</w:t>
            </w:r>
            <w:proofErr w:type="gramEnd"/>
            <w:r w:rsidRPr="00562B1B">
              <w:rPr>
                <w:rFonts w:ascii="Times New Roman" w:hAnsi="Times New Roman" w:cs="Times New Roman"/>
                <w:sz w:val="28"/>
                <w:szCs w:val="28"/>
              </w:rPr>
              <w:t xml:space="preserve"> на сырьё</w:t>
            </w:r>
          </w:p>
        </w:tc>
        <w:tc>
          <w:tcPr>
            <w:tcW w:w="3385" w:type="dxa"/>
          </w:tcPr>
          <w:p w:rsidR="00562B1B" w:rsidRPr="00562B1B" w:rsidRDefault="00562B1B" w:rsidP="00562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B1B">
              <w:rPr>
                <w:rFonts w:ascii="Times New Roman" w:hAnsi="Times New Roman" w:cs="Times New Roman"/>
                <w:sz w:val="28"/>
                <w:szCs w:val="28"/>
              </w:rPr>
              <w:t xml:space="preserve">Отрасли промышленности. </w:t>
            </w:r>
            <w:proofErr w:type="gramStart"/>
            <w:r w:rsidRPr="00562B1B">
              <w:rPr>
                <w:rFonts w:ascii="Times New Roman" w:hAnsi="Times New Roman" w:cs="Times New Roman"/>
                <w:sz w:val="28"/>
                <w:szCs w:val="28"/>
              </w:rPr>
              <w:t>Ориентированные</w:t>
            </w:r>
            <w:proofErr w:type="gramEnd"/>
            <w:r w:rsidRPr="00562B1B">
              <w:rPr>
                <w:rFonts w:ascii="Times New Roman" w:hAnsi="Times New Roman" w:cs="Times New Roman"/>
                <w:sz w:val="28"/>
                <w:szCs w:val="28"/>
              </w:rPr>
              <w:t xml:space="preserve"> на потребителя</w:t>
            </w:r>
          </w:p>
        </w:tc>
        <w:tc>
          <w:tcPr>
            <w:tcW w:w="3193" w:type="dxa"/>
          </w:tcPr>
          <w:p w:rsidR="00562B1B" w:rsidRPr="00562B1B" w:rsidRDefault="00562B1B" w:rsidP="002A7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B1B">
              <w:rPr>
                <w:rFonts w:ascii="Times New Roman" w:hAnsi="Times New Roman" w:cs="Times New Roman"/>
                <w:sz w:val="28"/>
                <w:szCs w:val="28"/>
              </w:rPr>
              <w:t xml:space="preserve">Отрасли промышленности. </w:t>
            </w:r>
            <w:proofErr w:type="gramStart"/>
            <w:r w:rsidRPr="00562B1B">
              <w:rPr>
                <w:rFonts w:ascii="Times New Roman" w:hAnsi="Times New Roman" w:cs="Times New Roman"/>
                <w:sz w:val="28"/>
                <w:szCs w:val="28"/>
              </w:rPr>
              <w:t>Ориентированные</w:t>
            </w:r>
            <w:proofErr w:type="gramEnd"/>
            <w:r w:rsidRPr="00562B1B">
              <w:rPr>
                <w:rFonts w:ascii="Times New Roman" w:hAnsi="Times New Roman" w:cs="Times New Roman"/>
                <w:sz w:val="28"/>
                <w:szCs w:val="28"/>
              </w:rPr>
              <w:t xml:space="preserve"> на сырьё и потребителя</w:t>
            </w:r>
          </w:p>
        </w:tc>
      </w:tr>
      <w:tr w:rsidR="00562B1B" w:rsidRPr="00562B1B" w:rsidTr="00562B1B">
        <w:tc>
          <w:tcPr>
            <w:tcW w:w="3384" w:type="dxa"/>
          </w:tcPr>
          <w:p w:rsidR="00562B1B" w:rsidRPr="00562B1B" w:rsidRDefault="00562B1B" w:rsidP="00562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B1B">
              <w:rPr>
                <w:rFonts w:ascii="Times New Roman" w:hAnsi="Times New Roman" w:cs="Times New Roman"/>
                <w:sz w:val="28"/>
                <w:szCs w:val="28"/>
              </w:rPr>
              <w:t>Рыбная, сахарная, маслобойная, маслодельная. Сыроваренная, крупяная, спиртовая, крахмально-паточная, молочно-консервная, консервная</w:t>
            </w:r>
          </w:p>
        </w:tc>
        <w:tc>
          <w:tcPr>
            <w:tcW w:w="3385" w:type="dxa"/>
          </w:tcPr>
          <w:p w:rsidR="00562B1B" w:rsidRPr="00562B1B" w:rsidRDefault="00562B1B" w:rsidP="00562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B1B">
              <w:rPr>
                <w:rFonts w:ascii="Times New Roman" w:hAnsi="Times New Roman" w:cs="Times New Roman"/>
                <w:sz w:val="28"/>
                <w:szCs w:val="28"/>
              </w:rPr>
              <w:t>Сахарорафинадная, макаронная, хлебопекарная, кондитерская, чаеразвесочная, пивоваренная</w:t>
            </w:r>
          </w:p>
        </w:tc>
        <w:tc>
          <w:tcPr>
            <w:tcW w:w="3193" w:type="dxa"/>
          </w:tcPr>
          <w:p w:rsidR="00562B1B" w:rsidRPr="00562B1B" w:rsidRDefault="00562B1B" w:rsidP="00562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B1B">
              <w:rPr>
                <w:rFonts w:ascii="Times New Roman" w:hAnsi="Times New Roman" w:cs="Times New Roman"/>
                <w:sz w:val="28"/>
                <w:szCs w:val="28"/>
              </w:rPr>
              <w:t xml:space="preserve">Мясная, </w:t>
            </w:r>
            <w:proofErr w:type="spellStart"/>
            <w:r w:rsidRPr="00562B1B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  <w:proofErr w:type="gramStart"/>
            <w:r w:rsidRPr="00562B1B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562B1B">
              <w:rPr>
                <w:rFonts w:ascii="Times New Roman" w:hAnsi="Times New Roman" w:cs="Times New Roman"/>
                <w:sz w:val="28"/>
                <w:szCs w:val="28"/>
              </w:rPr>
              <w:t>укомольная</w:t>
            </w:r>
            <w:proofErr w:type="spellEnd"/>
          </w:p>
        </w:tc>
      </w:tr>
      <w:tr w:rsidR="00562B1B" w:rsidRPr="00562B1B" w:rsidTr="00562B1B">
        <w:tc>
          <w:tcPr>
            <w:tcW w:w="3384" w:type="dxa"/>
          </w:tcPr>
          <w:p w:rsidR="00562B1B" w:rsidRPr="00562B1B" w:rsidRDefault="00562B1B" w:rsidP="00562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B1B">
              <w:rPr>
                <w:rFonts w:ascii="Times New Roman" w:hAnsi="Times New Roman" w:cs="Times New Roman"/>
                <w:sz w:val="28"/>
                <w:szCs w:val="28"/>
              </w:rPr>
              <w:t>Первичная переработка шерсти, льна, кожи</w:t>
            </w:r>
          </w:p>
        </w:tc>
        <w:tc>
          <w:tcPr>
            <w:tcW w:w="3385" w:type="dxa"/>
          </w:tcPr>
          <w:p w:rsidR="00562B1B" w:rsidRPr="00562B1B" w:rsidRDefault="00562B1B" w:rsidP="00562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B1B">
              <w:rPr>
                <w:rFonts w:ascii="Times New Roman" w:hAnsi="Times New Roman" w:cs="Times New Roman"/>
                <w:sz w:val="28"/>
                <w:szCs w:val="28"/>
              </w:rPr>
              <w:t>Швейная, кожевенно-обувная, меховая</w:t>
            </w:r>
          </w:p>
        </w:tc>
        <w:tc>
          <w:tcPr>
            <w:tcW w:w="3193" w:type="dxa"/>
          </w:tcPr>
          <w:p w:rsidR="00562B1B" w:rsidRPr="00562B1B" w:rsidRDefault="00562B1B" w:rsidP="00562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B1B">
              <w:rPr>
                <w:rFonts w:ascii="Times New Roman" w:hAnsi="Times New Roman" w:cs="Times New Roman"/>
                <w:sz w:val="28"/>
                <w:szCs w:val="28"/>
              </w:rPr>
              <w:t>Текстильная: льняная, шерстяная, шелковая</w:t>
            </w:r>
          </w:p>
        </w:tc>
      </w:tr>
    </w:tbl>
    <w:p w:rsidR="00562B1B" w:rsidRPr="004B27DE" w:rsidRDefault="00562B1B" w:rsidP="00562B1B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4F73CE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562B1B">
        <w:rPr>
          <w:rFonts w:ascii="Times New Roman" w:hAnsi="Times New Roman" w:cs="Times New Roman"/>
          <w:sz w:val="28"/>
          <w:szCs w:val="28"/>
        </w:rPr>
        <w:t xml:space="preserve"> </w:t>
      </w:r>
      <w:r w:rsidRPr="004B27DE">
        <w:rPr>
          <w:rFonts w:ascii="Times New Roman" w:hAnsi="Times New Roman" w:cs="Times New Roman"/>
          <w:sz w:val="28"/>
          <w:szCs w:val="28"/>
          <w:u w:val="single"/>
        </w:rPr>
        <w:t>Как вы думаете, почему банки охотнее финансируют предприятия, перерабатывающие с/</w:t>
      </w:r>
      <w:proofErr w:type="spellStart"/>
      <w:r w:rsidRPr="004B27DE">
        <w:rPr>
          <w:rFonts w:ascii="Times New Roman" w:hAnsi="Times New Roman" w:cs="Times New Roman"/>
          <w:sz w:val="28"/>
          <w:szCs w:val="28"/>
          <w:u w:val="single"/>
        </w:rPr>
        <w:t>х</w:t>
      </w:r>
      <w:proofErr w:type="spellEnd"/>
      <w:r w:rsidRPr="004B27DE">
        <w:rPr>
          <w:rFonts w:ascii="Times New Roman" w:hAnsi="Times New Roman" w:cs="Times New Roman"/>
          <w:sz w:val="28"/>
          <w:szCs w:val="28"/>
          <w:u w:val="single"/>
        </w:rPr>
        <w:t xml:space="preserve"> продукцию, а не производящие её?</w:t>
      </w:r>
    </w:p>
    <w:p w:rsidR="00562B1B" w:rsidRPr="004B27DE" w:rsidRDefault="00562B1B" w:rsidP="00562B1B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4F73CE">
        <w:rPr>
          <w:rFonts w:ascii="Times New Roman" w:hAnsi="Times New Roman" w:cs="Times New Roman"/>
          <w:b/>
          <w:sz w:val="28"/>
          <w:szCs w:val="28"/>
        </w:rPr>
        <w:lastRenderedPageBreak/>
        <w:t>Наводящий вопрос:</w:t>
      </w:r>
      <w:r w:rsidRPr="00562B1B">
        <w:rPr>
          <w:rFonts w:ascii="Times New Roman" w:hAnsi="Times New Roman" w:cs="Times New Roman"/>
          <w:sz w:val="28"/>
          <w:szCs w:val="28"/>
        </w:rPr>
        <w:t xml:space="preserve"> </w:t>
      </w:r>
      <w:r w:rsidRPr="004B27DE">
        <w:rPr>
          <w:rFonts w:ascii="Times New Roman" w:hAnsi="Times New Roman" w:cs="Times New Roman"/>
          <w:sz w:val="28"/>
          <w:szCs w:val="28"/>
          <w:u w:val="single"/>
        </w:rPr>
        <w:t>Существуют ли какие – либо риски, связанные с продукцией сельскохозяйственных предприятий?</w:t>
      </w:r>
    </w:p>
    <w:p w:rsidR="004F73CE" w:rsidRDefault="004F73CE" w:rsidP="00562B1B">
      <w:pPr>
        <w:ind w:left="720"/>
        <w:rPr>
          <w:rFonts w:ascii="Times New Roman" w:hAnsi="Times New Roman" w:cs="Times New Roman"/>
          <w:sz w:val="28"/>
          <w:szCs w:val="28"/>
        </w:rPr>
      </w:pPr>
      <w:r w:rsidRPr="004F73CE"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r>
        <w:rPr>
          <w:rFonts w:ascii="Times New Roman" w:hAnsi="Times New Roman" w:cs="Times New Roman"/>
          <w:sz w:val="28"/>
          <w:szCs w:val="28"/>
        </w:rPr>
        <w:t xml:space="preserve"> сезонность производства, капризы погоды</w:t>
      </w:r>
      <w:r w:rsidR="00723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(заморозки, засух</w:t>
      </w:r>
      <w:r w:rsidR="00723A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ливни, суховеи и пр.) приводят к тому, что в подобные отрасли очень рискованно вкладывать деньги.  В большинстве стран мира сельское хозяйство развивается при поддержке государства.</w:t>
      </w:r>
    </w:p>
    <w:p w:rsidR="004F73CE" w:rsidRPr="004B27DE" w:rsidRDefault="004F73CE" w:rsidP="00562B1B">
      <w:pPr>
        <w:ind w:left="720"/>
        <w:rPr>
          <w:rFonts w:ascii="Times New Roman" w:hAnsi="Times New Roman" w:cs="Times New Roman"/>
          <w:sz w:val="28"/>
          <w:szCs w:val="28"/>
          <w:u w:val="wave"/>
        </w:rPr>
      </w:pPr>
      <w:r w:rsidRPr="004B27DE">
        <w:rPr>
          <w:rFonts w:ascii="Times New Roman" w:hAnsi="Times New Roman" w:cs="Times New Roman"/>
          <w:sz w:val="28"/>
          <w:szCs w:val="28"/>
          <w:u w:val="wave"/>
        </w:rPr>
        <w:t>Рассмотрим структуру отраслей АПК Ростовской области.</w:t>
      </w:r>
    </w:p>
    <w:p w:rsidR="004F73CE" w:rsidRDefault="004F73CE" w:rsidP="00562B1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область располагается в умеренно-континентальном климате.  Климат засушлив, осадки выпадают в основном в холодное время года. Лето – период засух. Область располагает хорошими плодородными почвами – черноземами и каштановыми. Это зона орошаемого земледелия. </w:t>
      </w:r>
    </w:p>
    <w:p w:rsidR="004F73CE" w:rsidRDefault="004F73CE" w:rsidP="00562B1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отраслями растениеводства</w:t>
      </w:r>
      <w:r w:rsidR="00A10605">
        <w:rPr>
          <w:rFonts w:ascii="Times New Roman" w:hAnsi="Times New Roman" w:cs="Times New Roman"/>
          <w:sz w:val="28"/>
          <w:szCs w:val="28"/>
        </w:rPr>
        <w:t xml:space="preserve">  являются выращивание зерновых (пшеница, ячмень, рис, кукуруза), технических </w:t>
      </w:r>
      <w:proofErr w:type="gramStart"/>
      <w:r w:rsidR="00A106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10605">
        <w:rPr>
          <w:rFonts w:ascii="Times New Roman" w:hAnsi="Times New Roman" w:cs="Times New Roman"/>
          <w:sz w:val="28"/>
          <w:szCs w:val="28"/>
        </w:rPr>
        <w:t xml:space="preserve">подсолнечник, сахарная свекла, картофель, горчица),  овощных, бахчевых культур. </w:t>
      </w:r>
    </w:p>
    <w:p w:rsidR="00A10605" w:rsidRDefault="00A10605" w:rsidP="00562B1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Животноводство представлено выращиванием КРС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мсо-молочного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направления), свиноводством, птицеводством, племенным коневодством, рыбоводством. </w:t>
      </w:r>
    </w:p>
    <w:p w:rsidR="00723A2F" w:rsidRDefault="00723A2F" w:rsidP="00562B1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в последнее время развива</w:t>
      </w:r>
      <w:r w:rsidR="004B27DE">
        <w:rPr>
          <w:rFonts w:ascii="Times New Roman" w:hAnsi="Times New Roman" w:cs="Times New Roman"/>
          <w:sz w:val="28"/>
          <w:szCs w:val="28"/>
        </w:rPr>
        <w:t>ются отрасли</w:t>
      </w:r>
      <w:r>
        <w:rPr>
          <w:rFonts w:ascii="Times New Roman" w:hAnsi="Times New Roman" w:cs="Times New Roman"/>
          <w:sz w:val="28"/>
          <w:szCs w:val="28"/>
        </w:rPr>
        <w:t xml:space="preserve"> пищев</w:t>
      </w:r>
      <w:r w:rsidR="004B27D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</w:t>
      </w:r>
      <w:r w:rsidR="004B27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 крупяная, мукомольная, хлебопекарная, кондитерская, молочно-консервная, консервная,  мясоперераб</w:t>
      </w:r>
      <w:r w:rsidR="004B27DE">
        <w:rPr>
          <w:rFonts w:ascii="Times New Roman" w:hAnsi="Times New Roman" w:cs="Times New Roman"/>
          <w:sz w:val="28"/>
          <w:szCs w:val="28"/>
        </w:rPr>
        <w:t>атывающая</w:t>
      </w:r>
      <w:proofErr w:type="gramStart"/>
      <w:r w:rsidR="004B2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колбасная, сыродельная, маслобойная, маслодельная</w:t>
      </w:r>
      <w:r w:rsidR="004B27DE">
        <w:rPr>
          <w:rFonts w:ascii="Times New Roman" w:hAnsi="Times New Roman" w:cs="Times New Roman"/>
          <w:sz w:val="28"/>
          <w:szCs w:val="28"/>
        </w:rPr>
        <w:t>. Восстанавливается винная и соковая.</w:t>
      </w:r>
    </w:p>
    <w:p w:rsidR="004B27DE" w:rsidRDefault="004B27DE" w:rsidP="004B2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построить  завод по производству сахара.</w:t>
      </w:r>
    </w:p>
    <w:p w:rsidR="004B27DE" w:rsidRPr="004B27DE" w:rsidRDefault="004B27DE" w:rsidP="004B27DE">
      <w:pPr>
        <w:rPr>
          <w:rFonts w:ascii="Times New Roman" w:hAnsi="Times New Roman" w:cs="Times New Roman"/>
          <w:sz w:val="28"/>
          <w:szCs w:val="28"/>
          <w:u w:val="wave"/>
        </w:rPr>
      </w:pPr>
      <w:r w:rsidRPr="004B27DE">
        <w:rPr>
          <w:rFonts w:ascii="Times New Roman" w:hAnsi="Times New Roman" w:cs="Times New Roman"/>
          <w:sz w:val="28"/>
          <w:szCs w:val="28"/>
          <w:u w:val="wave"/>
        </w:rPr>
        <w:t xml:space="preserve">Закрепление материала. </w:t>
      </w:r>
    </w:p>
    <w:p w:rsidR="004B27DE" w:rsidRDefault="004B27DE" w:rsidP="004B27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B27DE">
        <w:rPr>
          <w:rFonts w:ascii="Times New Roman" w:hAnsi="Times New Roman" w:cs="Times New Roman"/>
          <w:sz w:val="28"/>
          <w:szCs w:val="28"/>
        </w:rPr>
        <w:t>Назовите  звенья АПК и их отраслевой состав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7DE" w:rsidRDefault="004B27DE" w:rsidP="004B27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роль каждого звена и отрасли, взаимосвязи с другими подразделениями комплекса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примерах).</w:t>
      </w:r>
    </w:p>
    <w:p w:rsidR="004B27DE" w:rsidRDefault="004B27DE" w:rsidP="004B2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задание.§6. в рабочих тетрадях ответить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отрасли сельского хозяйства и перерабатывающих отраслей можно было бы развивать в нашей области, помимо действующих?» ответ аргументируйте.</w:t>
      </w:r>
    </w:p>
    <w:p w:rsidR="004B27DE" w:rsidRPr="004B27DE" w:rsidRDefault="004B27DE" w:rsidP="004B27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выставление оценок.</w:t>
      </w:r>
    </w:p>
    <w:p w:rsidR="00A10605" w:rsidRPr="004F73CE" w:rsidRDefault="004B27DE" w:rsidP="00562B1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 окончен.</w:t>
      </w:r>
    </w:p>
    <w:sectPr w:rsidR="00A10605" w:rsidRPr="004F73CE" w:rsidSect="004F73C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3CE" w:rsidRDefault="004F73CE" w:rsidP="004F73CE">
      <w:pPr>
        <w:spacing w:after="0" w:line="240" w:lineRule="auto"/>
      </w:pPr>
      <w:r>
        <w:separator/>
      </w:r>
    </w:p>
  </w:endnote>
  <w:endnote w:type="continuationSeparator" w:id="1">
    <w:p w:rsidR="004F73CE" w:rsidRDefault="004F73CE" w:rsidP="004F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02829"/>
      <w:docPartObj>
        <w:docPartGallery w:val="Page Numbers (Bottom of Page)"/>
        <w:docPartUnique/>
      </w:docPartObj>
    </w:sdtPr>
    <w:sdtContent>
      <w:p w:rsidR="004F73CE" w:rsidRDefault="006E23FB">
        <w:pPr>
          <w:pStyle w:val="a9"/>
          <w:jc w:val="center"/>
        </w:pPr>
        <w:fldSimple w:instr=" PAGE   \* MERGEFORMAT ">
          <w:r w:rsidR="00310D67">
            <w:rPr>
              <w:noProof/>
            </w:rPr>
            <w:t>1</w:t>
          </w:r>
        </w:fldSimple>
      </w:p>
    </w:sdtContent>
  </w:sdt>
  <w:p w:rsidR="004F73CE" w:rsidRDefault="004F73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3CE" w:rsidRDefault="004F73CE" w:rsidP="004F73CE">
      <w:pPr>
        <w:spacing w:after="0" w:line="240" w:lineRule="auto"/>
      </w:pPr>
      <w:r>
        <w:separator/>
      </w:r>
    </w:p>
  </w:footnote>
  <w:footnote w:type="continuationSeparator" w:id="1">
    <w:p w:rsidR="004F73CE" w:rsidRDefault="004F73CE" w:rsidP="004F7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411"/>
    <w:multiLevelType w:val="hybridMultilevel"/>
    <w:tmpl w:val="878A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9782D"/>
    <w:multiLevelType w:val="hybridMultilevel"/>
    <w:tmpl w:val="CF00CD88"/>
    <w:lvl w:ilvl="0" w:tplc="68D059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760726"/>
    <w:multiLevelType w:val="hybridMultilevel"/>
    <w:tmpl w:val="D26E5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062AA"/>
    <w:multiLevelType w:val="hybridMultilevel"/>
    <w:tmpl w:val="37DAFBEA"/>
    <w:lvl w:ilvl="0" w:tplc="5A028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0E1132"/>
    <w:multiLevelType w:val="hybridMultilevel"/>
    <w:tmpl w:val="A42471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EC731E"/>
    <w:multiLevelType w:val="hybridMultilevel"/>
    <w:tmpl w:val="3F1A3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B5C97"/>
    <w:multiLevelType w:val="hybridMultilevel"/>
    <w:tmpl w:val="D8688DF8"/>
    <w:lvl w:ilvl="0" w:tplc="F0382D8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37E7"/>
    <w:rsid w:val="000537E7"/>
    <w:rsid w:val="00160B1F"/>
    <w:rsid w:val="00310D67"/>
    <w:rsid w:val="004B27DE"/>
    <w:rsid w:val="004F73CE"/>
    <w:rsid w:val="00562B1B"/>
    <w:rsid w:val="006E23FB"/>
    <w:rsid w:val="00723A2F"/>
    <w:rsid w:val="00A10605"/>
    <w:rsid w:val="00D42297"/>
    <w:rsid w:val="00EC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2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2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F7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73CE"/>
  </w:style>
  <w:style w:type="paragraph" w:styleId="a9">
    <w:name w:val="footer"/>
    <w:basedOn w:val="a"/>
    <w:link w:val="aa"/>
    <w:uiPriority w:val="99"/>
    <w:unhideWhenUsed/>
    <w:rsid w:val="004F7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73CE"/>
  </w:style>
  <w:style w:type="character" w:styleId="ab">
    <w:name w:val="Placeholder Text"/>
    <w:basedOn w:val="a0"/>
    <w:uiPriority w:val="99"/>
    <w:semiHidden/>
    <w:rsid w:val="004B27D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C4A7C1-4366-4626-8B73-15B64AC28974}" type="doc">
      <dgm:prSet loTypeId="urn:microsoft.com/office/officeart/2005/8/layout/matrix1" loCatId="matrix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50698EF-067F-4569-B7A8-AB54494F3E4D}">
      <dgm:prSet phldrT="[Текст]"/>
      <dgm:spPr/>
      <dgm:t>
        <a:bodyPr/>
        <a:lstStyle/>
        <a:p>
          <a:r>
            <a:rPr lang="ru-RU"/>
            <a:t>сельское хозяйство</a:t>
          </a:r>
        </a:p>
      </dgm:t>
    </dgm:pt>
    <dgm:pt modelId="{9E942B39-DF20-41EC-B20A-5A4DBF3D434B}" type="parTrans" cxnId="{E96154AE-2D44-4987-A29A-C9BDAC28BD50}">
      <dgm:prSet/>
      <dgm:spPr/>
      <dgm:t>
        <a:bodyPr/>
        <a:lstStyle/>
        <a:p>
          <a:endParaRPr lang="ru-RU"/>
        </a:p>
      </dgm:t>
    </dgm:pt>
    <dgm:pt modelId="{02E26ADC-3248-4E2A-8000-11724995F1F3}" type="sibTrans" cxnId="{E96154AE-2D44-4987-A29A-C9BDAC28BD50}">
      <dgm:prSet/>
      <dgm:spPr/>
      <dgm:t>
        <a:bodyPr/>
        <a:lstStyle/>
        <a:p>
          <a:endParaRPr lang="ru-RU"/>
        </a:p>
      </dgm:t>
    </dgm:pt>
    <dgm:pt modelId="{490147B5-202E-43BD-B4EA-CA66104C86D3}">
      <dgm:prSet phldrT="[Текст]"/>
      <dgm:spPr/>
      <dgm:t>
        <a:bodyPr/>
        <a:lstStyle/>
        <a:p>
          <a:r>
            <a:rPr lang="ru-RU"/>
            <a:t>химическая промышленность</a:t>
          </a:r>
        </a:p>
      </dgm:t>
    </dgm:pt>
    <dgm:pt modelId="{89DEDEE2-4D02-491D-B7F2-30DBE70CA73C}" type="parTrans" cxnId="{963AFDB2-4F94-4D06-8E3E-808DB8708BCF}">
      <dgm:prSet/>
      <dgm:spPr/>
      <dgm:t>
        <a:bodyPr/>
        <a:lstStyle/>
        <a:p>
          <a:endParaRPr lang="ru-RU"/>
        </a:p>
      </dgm:t>
    </dgm:pt>
    <dgm:pt modelId="{9B5E7CB1-A83D-4D71-8808-2DCE8B8B0CC0}" type="sibTrans" cxnId="{963AFDB2-4F94-4D06-8E3E-808DB8708BCF}">
      <dgm:prSet/>
      <dgm:spPr/>
      <dgm:t>
        <a:bodyPr/>
        <a:lstStyle/>
        <a:p>
          <a:endParaRPr lang="ru-RU"/>
        </a:p>
      </dgm:t>
    </dgm:pt>
    <dgm:pt modelId="{32943B36-7869-4E29-A626-E9410DECCFB8}">
      <dgm:prSet phldrT="[Текст]"/>
      <dgm:spPr/>
      <dgm:t>
        <a:bodyPr/>
        <a:lstStyle/>
        <a:p>
          <a:r>
            <a:rPr lang="ru-RU"/>
            <a:t>транспорт</a:t>
          </a:r>
        </a:p>
      </dgm:t>
    </dgm:pt>
    <dgm:pt modelId="{311A69E6-5447-4AE7-945C-F827B85CF32B}" type="parTrans" cxnId="{ED14A591-AAC4-4B81-9873-2DBBA9CA03F4}">
      <dgm:prSet/>
      <dgm:spPr/>
      <dgm:t>
        <a:bodyPr/>
        <a:lstStyle/>
        <a:p>
          <a:endParaRPr lang="ru-RU"/>
        </a:p>
      </dgm:t>
    </dgm:pt>
    <dgm:pt modelId="{975A7066-3C95-44BD-A545-183398DC2CCD}" type="sibTrans" cxnId="{ED14A591-AAC4-4B81-9873-2DBBA9CA03F4}">
      <dgm:prSet/>
      <dgm:spPr/>
      <dgm:t>
        <a:bodyPr/>
        <a:lstStyle/>
        <a:p>
          <a:endParaRPr lang="ru-RU"/>
        </a:p>
      </dgm:t>
    </dgm:pt>
    <dgm:pt modelId="{7D5761AB-4584-4003-B84F-2F348FB4086A}">
      <dgm:prSet phldrT="[Текст]"/>
      <dgm:spPr/>
      <dgm:t>
        <a:bodyPr/>
        <a:lstStyle/>
        <a:p>
          <a:r>
            <a:rPr lang="ru-RU"/>
            <a:t>строительство</a:t>
          </a:r>
        </a:p>
      </dgm:t>
    </dgm:pt>
    <dgm:pt modelId="{CEE1D0A2-6969-4F1F-B047-FB11A0B2162A}" type="parTrans" cxnId="{E1D7611D-03B3-45E4-A971-454C773ADA15}">
      <dgm:prSet/>
      <dgm:spPr/>
      <dgm:t>
        <a:bodyPr/>
        <a:lstStyle/>
        <a:p>
          <a:endParaRPr lang="ru-RU"/>
        </a:p>
      </dgm:t>
    </dgm:pt>
    <dgm:pt modelId="{54288D11-FFA2-4E3C-ACAA-2A9786D15716}" type="sibTrans" cxnId="{E1D7611D-03B3-45E4-A971-454C773ADA15}">
      <dgm:prSet/>
      <dgm:spPr/>
      <dgm:t>
        <a:bodyPr/>
        <a:lstStyle/>
        <a:p>
          <a:endParaRPr lang="ru-RU"/>
        </a:p>
      </dgm:t>
    </dgm:pt>
    <dgm:pt modelId="{E644E08D-2813-427B-BC91-E003CAF10F6C}">
      <dgm:prSet phldrT="[Текст]"/>
      <dgm:spPr/>
      <dgm:t>
        <a:bodyPr/>
        <a:lstStyle/>
        <a:p>
          <a:r>
            <a:rPr lang="ru-RU"/>
            <a:t>наука</a:t>
          </a:r>
        </a:p>
      </dgm:t>
    </dgm:pt>
    <dgm:pt modelId="{82B86C7B-628A-44C1-84D1-51A5D66917D2}" type="parTrans" cxnId="{FDAF093E-3F2E-4EE2-8AED-251CFB0C715B}">
      <dgm:prSet/>
      <dgm:spPr/>
      <dgm:t>
        <a:bodyPr/>
        <a:lstStyle/>
        <a:p>
          <a:endParaRPr lang="ru-RU"/>
        </a:p>
      </dgm:t>
    </dgm:pt>
    <dgm:pt modelId="{45207E62-52EC-4523-8026-2D3C8F8B274E}" type="sibTrans" cxnId="{FDAF093E-3F2E-4EE2-8AED-251CFB0C715B}">
      <dgm:prSet/>
      <dgm:spPr/>
      <dgm:t>
        <a:bodyPr/>
        <a:lstStyle/>
        <a:p>
          <a:endParaRPr lang="ru-RU"/>
        </a:p>
      </dgm:t>
    </dgm:pt>
    <dgm:pt modelId="{C07D9F89-881D-48CE-89B5-4D5459245C93}" type="pres">
      <dgm:prSet presAssocID="{BDC4A7C1-4366-4626-8B73-15B64AC28974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CE9A6C3-6EAD-404D-8017-E863DE0A895C}" type="pres">
      <dgm:prSet presAssocID="{BDC4A7C1-4366-4626-8B73-15B64AC28974}" presName="matrix" presStyleCnt="0"/>
      <dgm:spPr/>
    </dgm:pt>
    <dgm:pt modelId="{1CAA1682-DD06-4BEE-87CC-369CCB110023}" type="pres">
      <dgm:prSet presAssocID="{BDC4A7C1-4366-4626-8B73-15B64AC28974}" presName="tile1" presStyleLbl="node1" presStyleIdx="0" presStyleCnt="4"/>
      <dgm:spPr/>
      <dgm:t>
        <a:bodyPr/>
        <a:lstStyle/>
        <a:p>
          <a:endParaRPr lang="ru-RU"/>
        </a:p>
      </dgm:t>
    </dgm:pt>
    <dgm:pt modelId="{0F4C3237-FE58-4B5A-9B71-4BD2BAAFD23F}" type="pres">
      <dgm:prSet presAssocID="{BDC4A7C1-4366-4626-8B73-15B64AC28974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3AB295-64D3-44BA-AD47-7C4DCEFD30B0}" type="pres">
      <dgm:prSet presAssocID="{BDC4A7C1-4366-4626-8B73-15B64AC28974}" presName="tile2" presStyleLbl="node1" presStyleIdx="1" presStyleCnt="4"/>
      <dgm:spPr/>
      <dgm:t>
        <a:bodyPr/>
        <a:lstStyle/>
        <a:p>
          <a:endParaRPr lang="ru-RU"/>
        </a:p>
      </dgm:t>
    </dgm:pt>
    <dgm:pt modelId="{E120831A-D856-466A-A7C7-96CA4FB25D00}" type="pres">
      <dgm:prSet presAssocID="{BDC4A7C1-4366-4626-8B73-15B64AC28974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ACE3E0-1984-4FDC-B1EF-23A07872D99D}" type="pres">
      <dgm:prSet presAssocID="{BDC4A7C1-4366-4626-8B73-15B64AC28974}" presName="tile3" presStyleLbl="node1" presStyleIdx="2" presStyleCnt="4"/>
      <dgm:spPr/>
      <dgm:t>
        <a:bodyPr/>
        <a:lstStyle/>
        <a:p>
          <a:endParaRPr lang="ru-RU"/>
        </a:p>
      </dgm:t>
    </dgm:pt>
    <dgm:pt modelId="{6A6F7E89-F88E-44F0-BEBF-FEA424AB47BF}" type="pres">
      <dgm:prSet presAssocID="{BDC4A7C1-4366-4626-8B73-15B64AC28974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14DCC2-B4FE-4120-993F-BDE315C18C13}" type="pres">
      <dgm:prSet presAssocID="{BDC4A7C1-4366-4626-8B73-15B64AC28974}" presName="tile4" presStyleLbl="node1" presStyleIdx="3" presStyleCnt="4"/>
      <dgm:spPr/>
      <dgm:t>
        <a:bodyPr/>
        <a:lstStyle/>
        <a:p>
          <a:endParaRPr lang="ru-RU"/>
        </a:p>
      </dgm:t>
    </dgm:pt>
    <dgm:pt modelId="{C5E0EE73-9E6E-47BA-BF6A-7E3598F68F9D}" type="pres">
      <dgm:prSet presAssocID="{BDC4A7C1-4366-4626-8B73-15B64AC28974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CA3E97-E805-4E76-8977-9339A7BA28AF}" type="pres">
      <dgm:prSet presAssocID="{BDC4A7C1-4366-4626-8B73-15B64AC28974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E96154AE-2D44-4987-A29A-C9BDAC28BD50}" srcId="{BDC4A7C1-4366-4626-8B73-15B64AC28974}" destId="{750698EF-067F-4569-B7A8-AB54494F3E4D}" srcOrd="0" destOrd="0" parTransId="{9E942B39-DF20-41EC-B20A-5A4DBF3D434B}" sibTransId="{02E26ADC-3248-4E2A-8000-11724995F1F3}"/>
    <dgm:cxn modelId="{B8FED97B-EE94-4D25-98FD-9C3BFB1909E6}" type="presOf" srcId="{7D5761AB-4584-4003-B84F-2F348FB4086A}" destId="{20ACE3E0-1984-4FDC-B1EF-23A07872D99D}" srcOrd="0" destOrd="0" presId="urn:microsoft.com/office/officeart/2005/8/layout/matrix1"/>
    <dgm:cxn modelId="{AC584D11-7B9E-45B3-ADD8-6373713872E2}" type="presOf" srcId="{E644E08D-2813-427B-BC91-E003CAF10F6C}" destId="{D914DCC2-B4FE-4120-993F-BDE315C18C13}" srcOrd="0" destOrd="0" presId="urn:microsoft.com/office/officeart/2005/8/layout/matrix1"/>
    <dgm:cxn modelId="{E1D7611D-03B3-45E4-A971-454C773ADA15}" srcId="{750698EF-067F-4569-B7A8-AB54494F3E4D}" destId="{7D5761AB-4584-4003-B84F-2F348FB4086A}" srcOrd="2" destOrd="0" parTransId="{CEE1D0A2-6969-4F1F-B047-FB11A0B2162A}" sibTransId="{54288D11-FFA2-4E3C-ACAA-2A9786D15716}"/>
    <dgm:cxn modelId="{455DFF7F-42C2-4F53-A8A3-4E88D1D8ACF6}" type="presOf" srcId="{32943B36-7869-4E29-A626-E9410DECCFB8}" destId="{E120831A-D856-466A-A7C7-96CA4FB25D00}" srcOrd="1" destOrd="0" presId="urn:microsoft.com/office/officeart/2005/8/layout/matrix1"/>
    <dgm:cxn modelId="{061C5C1E-9127-427C-9FAC-9BFEEAF37B80}" type="presOf" srcId="{750698EF-067F-4569-B7A8-AB54494F3E4D}" destId="{B1CA3E97-E805-4E76-8977-9339A7BA28AF}" srcOrd="0" destOrd="0" presId="urn:microsoft.com/office/officeart/2005/8/layout/matrix1"/>
    <dgm:cxn modelId="{FDAF093E-3F2E-4EE2-8AED-251CFB0C715B}" srcId="{750698EF-067F-4569-B7A8-AB54494F3E4D}" destId="{E644E08D-2813-427B-BC91-E003CAF10F6C}" srcOrd="3" destOrd="0" parTransId="{82B86C7B-628A-44C1-84D1-51A5D66917D2}" sibTransId="{45207E62-52EC-4523-8026-2D3C8F8B274E}"/>
    <dgm:cxn modelId="{D55275D1-E20C-4ACE-AB74-7F3180B65B53}" type="presOf" srcId="{E644E08D-2813-427B-BC91-E003CAF10F6C}" destId="{C5E0EE73-9E6E-47BA-BF6A-7E3598F68F9D}" srcOrd="1" destOrd="0" presId="urn:microsoft.com/office/officeart/2005/8/layout/matrix1"/>
    <dgm:cxn modelId="{963AFDB2-4F94-4D06-8E3E-808DB8708BCF}" srcId="{750698EF-067F-4569-B7A8-AB54494F3E4D}" destId="{490147B5-202E-43BD-B4EA-CA66104C86D3}" srcOrd="0" destOrd="0" parTransId="{89DEDEE2-4D02-491D-B7F2-30DBE70CA73C}" sibTransId="{9B5E7CB1-A83D-4D71-8808-2DCE8B8B0CC0}"/>
    <dgm:cxn modelId="{7D022C08-DC02-46C2-80B6-4B18BE0CC490}" type="presOf" srcId="{7D5761AB-4584-4003-B84F-2F348FB4086A}" destId="{6A6F7E89-F88E-44F0-BEBF-FEA424AB47BF}" srcOrd="1" destOrd="0" presId="urn:microsoft.com/office/officeart/2005/8/layout/matrix1"/>
    <dgm:cxn modelId="{27C9D8B8-C7C6-4653-839F-F07A34571488}" type="presOf" srcId="{490147B5-202E-43BD-B4EA-CA66104C86D3}" destId="{0F4C3237-FE58-4B5A-9B71-4BD2BAAFD23F}" srcOrd="1" destOrd="0" presId="urn:microsoft.com/office/officeart/2005/8/layout/matrix1"/>
    <dgm:cxn modelId="{3721832F-3683-46F8-81B3-182506F5051A}" type="presOf" srcId="{32943B36-7869-4E29-A626-E9410DECCFB8}" destId="{493AB295-64D3-44BA-AD47-7C4DCEFD30B0}" srcOrd="0" destOrd="0" presId="urn:microsoft.com/office/officeart/2005/8/layout/matrix1"/>
    <dgm:cxn modelId="{E06AB5C6-330A-473B-9F49-54B2E8B3C757}" type="presOf" srcId="{BDC4A7C1-4366-4626-8B73-15B64AC28974}" destId="{C07D9F89-881D-48CE-89B5-4D5459245C93}" srcOrd="0" destOrd="0" presId="urn:microsoft.com/office/officeart/2005/8/layout/matrix1"/>
    <dgm:cxn modelId="{63EEC7AD-B853-45BE-8D8F-7ED0E91DACEB}" type="presOf" srcId="{490147B5-202E-43BD-B4EA-CA66104C86D3}" destId="{1CAA1682-DD06-4BEE-87CC-369CCB110023}" srcOrd="0" destOrd="0" presId="urn:microsoft.com/office/officeart/2005/8/layout/matrix1"/>
    <dgm:cxn modelId="{ED14A591-AAC4-4B81-9873-2DBBA9CA03F4}" srcId="{750698EF-067F-4569-B7A8-AB54494F3E4D}" destId="{32943B36-7869-4E29-A626-E9410DECCFB8}" srcOrd="1" destOrd="0" parTransId="{311A69E6-5447-4AE7-945C-F827B85CF32B}" sibTransId="{975A7066-3C95-44BD-A545-183398DC2CCD}"/>
    <dgm:cxn modelId="{85B89DA1-A6C9-4108-AE28-0DFC756B1049}" type="presParOf" srcId="{C07D9F89-881D-48CE-89B5-4D5459245C93}" destId="{2CE9A6C3-6EAD-404D-8017-E863DE0A895C}" srcOrd="0" destOrd="0" presId="urn:microsoft.com/office/officeart/2005/8/layout/matrix1"/>
    <dgm:cxn modelId="{DFE3B2D8-4B62-4D3F-A08F-CF241AF5CEB6}" type="presParOf" srcId="{2CE9A6C3-6EAD-404D-8017-E863DE0A895C}" destId="{1CAA1682-DD06-4BEE-87CC-369CCB110023}" srcOrd="0" destOrd="0" presId="urn:microsoft.com/office/officeart/2005/8/layout/matrix1"/>
    <dgm:cxn modelId="{02DCEB69-5F95-4FA4-BAED-3993BF2B74AA}" type="presParOf" srcId="{2CE9A6C3-6EAD-404D-8017-E863DE0A895C}" destId="{0F4C3237-FE58-4B5A-9B71-4BD2BAAFD23F}" srcOrd="1" destOrd="0" presId="urn:microsoft.com/office/officeart/2005/8/layout/matrix1"/>
    <dgm:cxn modelId="{65AB756B-FC33-4214-882E-F919C8F63428}" type="presParOf" srcId="{2CE9A6C3-6EAD-404D-8017-E863DE0A895C}" destId="{493AB295-64D3-44BA-AD47-7C4DCEFD30B0}" srcOrd="2" destOrd="0" presId="urn:microsoft.com/office/officeart/2005/8/layout/matrix1"/>
    <dgm:cxn modelId="{76999787-6B28-4330-BB62-1DEA0E47625C}" type="presParOf" srcId="{2CE9A6C3-6EAD-404D-8017-E863DE0A895C}" destId="{E120831A-D856-466A-A7C7-96CA4FB25D00}" srcOrd="3" destOrd="0" presId="urn:microsoft.com/office/officeart/2005/8/layout/matrix1"/>
    <dgm:cxn modelId="{39552522-CD63-4584-B0AB-5EA4ACD748D2}" type="presParOf" srcId="{2CE9A6C3-6EAD-404D-8017-E863DE0A895C}" destId="{20ACE3E0-1984-4FDC-B1EF-23A07872D99D}" srcOrd="4" destOrd="0" presId="urn:microsoft.com/office/officeart/2005/8/layout/matrix1"/>
    <dgm:cxn modelId="{35108F47-BEBA-4405-946B-795CDE1C8F6F}" type="presParOf" srcId="{2CE9A6C3-6EAD-404D-8017-E863DE0A895C}" destId="{6A6F7E89-F88E-44F0-BEBF-FEA424AB47BF}" srcOrd="5" destOrd="0" presId="urn:microsoft.com/office/officeart/2005/8/layout/matrix1"/>
    <dgm:cxn modelId="{5EB0E1A2-FADB-43E9-861A-A6CD74A9A804}" type="presParOf" srcId="{2CE9A6C3-6EAD-404D-8017-E863DE0A895C}" destId="{D914DCC2-B4FE-4120-993F-BDE315C18C13}" srcOrd="6" destOrd="0" presId="urn:microsoft.com/office/officeart/2005/8/layout/matrix1"/>
    <dgm:cxn modelId="{8C36B4CB-6AF8-4F8B-8DB8-201626D0A1B5}" type="presParOf" srcId="{2CE9A6C3-6EAD-404D-8017-E863DE0A895C}" destId="{C5E0EE73-9E6E-47BA-BF6A-7E3598F68F9D}" srcOrd="7" destOrd="0" presId="urn:microsoft.com/office/officeart/2005/8/layout/matrix1"/>
    <dgm:cxn modelId="{98E639E7-6C65-49CE-86A6-BD5205287CB9}" type="presParOf" srcId="{C07D9F89-881D-48CE-89B5-4D5459245C93}" destId="{B1CA3E97-E805-4E76-8977-9339A7BA28AF}" srcOrd="1" destOrd="0" presId="urn:microsoft.com/office/officeart/2005/8/layout/matrix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BB47-EC0C-484E-9053-2525050D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2012-03-31T17:34:00Z</dcterms:created>
  <dcterms:modified xsi:type="dcterms:W3CDTF">2012-04-01T04:13:00Z</dcterms:modified>
</cp:coreProperties>
</file>