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E" w:rsidRPr="0032323B" w:rsidRDefault="009B03DE" w:rsidP="009B03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Урок географии в 9 классе </w:t>
      </w:r>
    </w:p>
    <w:p w:rsidR="009B03DE" w:rsidRPr="0032323B" w:rsidRDefault="009B03DE" w:rsidP="009B03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«Черная металлургия России»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Цели урока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учащихся с факторами, влияющими на размещение предприятий чёрной металлургии;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показать взаимосвязь между различными комплексами;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познавательный интерес учащихся к предмету;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патриотизма к своей малой родине;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коммуникативных навыков и навыков самоконтроля.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Оборудование урока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 таблица «факторы размещения предприятий различных комплексов», мультимедиа презентация</w:t>
      </w:r>
    </w:p>
    <w:p w:rsidR="009B03DE" w:rsidRPr="0032323B" w:rsidRDefault="009B03DE" w:rsidP="009B0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урока.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Организационный момент.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Мотивация учебной деятельности.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прежде чем войти в класс, я получила интересное послание. Прочитаем его?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«Дорогие ребята! Перед российской топливной промышленностью стоит проблема, и мы просим вас помочь её решить. Для обеспечения поставок в Европу нефти и газа на территории России уложено более 100 млн. тонн стальных труб большого диаметра, составляющих основу уникальной трубопроводной системы. Большая часть этих труб эксплуатируется с 70-х годов прошлого века, когда в Европе и в Японии закупалось по 2-3 млн. тонн труб большого диаметра. Срок эксплуатации этих труб составляет 30 лет и уже заканчивается. Нам предстоит заменить эти трубы в тех же масштабах. Именно сегодня Россия имеет шанс исправить парадоксальную ситуацию, когда крупнейший в мире потребитель труб большого диаметра и одновременно один из мировых лидеров в производстве стали не имеет современного трубного производства. Возникла необходимость в строительстве завода по производству труб большого диаметра»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у вас есть желание помочь министерству топливной промышленности? (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 учащихся).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 определим задачи нашей работы.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</w:t>
      </w:r>
    </w:p>
    <w:p w:rsidR="009B03DE" w:rsidRPr="0032323B" w:rsidRDefault="009B03DE" w:rsidP="009B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факторы, влияющие на размещение предприятий Металлургического комплекса;</w:t>
      </w:r>
    </w:p>
    <w:p w:rsidR="009B03DE" w:rsidRPr="0032323B" w:rsidRDefault="009B03DE" w:rsidP="009B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Рассмотреть основные металлургические базы России;</w:t>
      </w:r>
    </w:p>
    <w:p w:rsidR="009B03DE" w:rsidRPr="0032323B" w:rsidRDefault="009B03DE" w:rsidP="009B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Установить, где целесообразно строительство завода по производству труб большого диаметра.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перейти к решению поставленных вами задач, давайте выясним, в 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комплекса будет входить завод по производству труб?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Чёрная металлургия.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вышесказанного, определите, о чём у нас сегодня пойдёт речь на уроке. Сформулируйте тему нашего урока.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География чёрной металлургии.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Вы совершенно правы. Молодцы, очень хорошо.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 Актуализация опорных знаний.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для чего нужен металлургический компле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кс стр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ане?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различных металлов, необходимых для развития других отраслей промышленности (машиностроение, транспорт и т.д.)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полезных ископаемых работает чёрная металлургия?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Железная руда, коксующийся уголь.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атлас, уточните, где расположены названные вами природные ресурсы на территории России.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Ответ учащихся на основе анализа карты атласа «Тектоническое строение и природные ресурсы»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на карте (у доски). Проанализировав карту, какой вывод можно сделать?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Природные ресурсы размещены неравномерно.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 может сказаться на размещении предприятий чёрной металлургии?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Предприятия комплекса будут размещаться у мест сосредоточения руды или угля. Сыграет роль сырьевой фактор.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а ведь мы с вами на прошлом уроке говорили о том, что одной из особенностей металлургического комплекса в России является высокий уровень комбинирования. Как вы это понимаете?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Комбинирование – это…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Выстроим цепочку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3545"/>
      </w:tblGrid>
      <w:tr w:rsidR="009B03DE" w:rsidRPr="0032323B" w:rsidTr="009B03DE">
        <w:trPr>
          <w:trHeight w:val="30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Руда -&gt; чугун -&gt; сталь -&gt; прокат»</w:t>
            </w:r>
          </w:p>
        </w:tc>
      </w:tr>
      <w:tr w:rsidR="009B03DE" w:rsidRPr="0032323B" w:rsidTr="009B03DE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-&gt; Коксующийся уголь</w:t>
            </w:r>
          </w:p>
        </w:tc>
      </w:tr>
    </w:tbl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IV. Изучение нового материала.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какие ещё факторы будут влиять на размещение предприятий чёрной металлургии?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proofErr w:type="gram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Полезные ископаемые – сырьевой, топливный; кокс – водный; чугун, сталь – электроэнергетический; прокат – транспортный; экологический; военно-стратегический; комбинирование.</w:t>
      </w:r>
      <w:proofErr w:type="gramEnd"/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Подтвердите информацией из учебника. Учитывая все факторы, к какому выводу можно прийти?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 размещаются группами или сгустками.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узнать, как эти сгустки называются, вам предстоит расшифровать следующую запись.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Аллатем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автсдовзиорп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ялд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ысрусер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еыивилпот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еындур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еищбо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хищюузьлопси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йитяирпдерп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хиксечигруллатем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аппург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азаб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яаксечигруллатем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Обратимся к учебнику. По карте 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металлургические базы выделяют на территории России.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Уральская, Центральная, Сибирская.</w:t>
      </w:r>
    </w:p>
    <w:p w:rsidR="009B03DE" w:rsidRPr="0032323B" w:rsidRDefault="009B03DE" w:rsidP="009B0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Раздать схемы.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схемы размещения предприятий металлургического комплекса. Определите, каким базам они принадлежат. Ответ обоснуйте. Дайте им краткую характеристику.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400800" cy="2191385"/>
            <wp:effectExtent l="19050" t="0" r="0" b="0"/>
            <wp:docPr id="2" name="Рисунок 2" descr="http://festival.1september.ru/articles/2127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273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Условные знаки: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59080" cy="250190"/>
            <wp:effectExtent l="19050" t="0" r="7620" b="0"/>
            <wp:docPr id="3" name="Рисунок 3" descr="http://festival.1september.ru/articles/21273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2737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- уголь,</w:t>
      </w:r>
      <w:r w:rsidRPr="003232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70840" cy="319405"/>
            <wp:effectExtent l="19050" t="0" r="0" b="0"/>
            <wp:docPr id="4" name="Рисунок 4" descr="http://festival.1september.ru/articles/2127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273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месторождения железной руды;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7335" cy="267335"/>
            <wp:effectExtent l="19050" t="0" r="0" b="0"/>
            <wp:docPr id="5" name="Рисунок 5" descr="http://festival.1september.ru/articles/21273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2737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металлургический комбинат.</w:t>
      </w:r>
    </w:p>
    <w:p w:rsidR="009B03DE" w:rsidRPr="0032323B" w:rsidRDefault="009B03DE" w:rsidP="009B0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группах. Выступления учащихся.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 прослушали выступления групп. Давайте определим, на 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базы целесообразно разместить завод по производству труб большого диаметра.</w:t>
      </w:r>
    </w:p>
    <w:p w:rsidR="009B03DE" w:rsidRPr="0032323B" w:rsidRDefault="009B03DE" w:rsidP="009B0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Ученики предлагают базы. Идёт обсуждение.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6"/>
        <w:gridCol w:w="4117"/>
        <w:gridCol w:w="3930"/>
      </w:tblGrid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Сибирская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природные ресурсы, не удалена от потребителей (Западная Сибирь)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железных дорог на восток страны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есть заводы по производству труб, располагается на пересечении транспортных магистралей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, исчерпываются ресурсы, работает на привозных ресурсах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Близость европейских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работает на привозных природных ресурсах, удалена от основных потребителей</w:t>
            </w:r>
          </w:p>
        </w:tc>
      </w:tr>
    </w:tbl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Целесообразнее модернизировать уже имеющиеся заводы, нежели строить </w:t>
      </w:r>
      <w:proofErr w:type="gramStart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Мы определились, что завод по производству труб большого диаметра должен находиться на территории Уральской металлургической базы.</w:t>
      </w:r>
    </w:p>
    <w:p w:rsidR="009B03DE" w:rsidRPr="0032323B" w:rsidRDefault="009B03DE" w:rsidP="009B0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физкультминутка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</w:t>
      </w:r>
      <w:r w:rsidR="00AF4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(мультимедиа – презентация слайды)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Урал – горячий цех России,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Земля легенд и сказов старины.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твои просторы, зори молодые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 детских лет всем сердцем влюблены.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почему я вам сейчас процитировала эти строки?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регион  - сосед Урала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Урал – крупнейший производитель чёрных металлов и удерживает первенство более 250 лет. А вас лично касается то, как будет развиваться металлургия?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это налоги, развитие бюджетной сферы.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знает, когда мир узнал о «железном Урале»?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XVII столетии, а в начале XVIII века железо Урала покупали многие Западные страны, в т.ч. и Англия.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 </w:t>
      </w: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Рубеж XVII – XVIII вв., связано с указом Петра I о создании горнозаводского дела на Среднем Урале. 1699 г. - начато строительство </w:t>
      </w:r>
      <w:proofErr w:type="spell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Невьянского</w:t>
      </w:r>
      <w:proofErr w:type="spell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чугуно-плавильного</w:t>
      </w:r>
      <w:proofErr w:type="spellEnd"/>
      <w:proofErr w:type="gramEnd"/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железоделательного завода. 1722 г. – связан с деятельностью Демидовых; кроме Демидовых на Урал были направлены крупнейшие организаторы металлургического производства – В. Н. Татищев, В.И. Генин. Урал становится крупнейшим металлургическим районом страны: в 1733 г. он дал 67% выплавки чугуна России. Свои позиции он удерживает и в наше время.</w:t>
      </w:r>
    </w:p>
    <w:p w:rsidR="009B03DE" w:rsidRPr="0032323B" w:rsidRDefault="0032323B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заполнить таблицу: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4"/>
        <w:gridCol w:w="2026"/>
        <w:gridCol w:w="2791"/>
      </w:tblGrid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32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Выпускаемая продукция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Верхняя Салда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32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3DE" w:rsidRPr="0032323B" w:rsidTr="009B03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DE" w:rsidRPr="0032323B" w:rsidRDefault="009B03DE" w:rsidP="009B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03DE" w:rsidRPr="0032323B" w:rsidRDefault="009B03DE" w:rsidP="00323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спасибо за работу на уроке! 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знак на экран.</w:t>
      </w:r>
    </w:p>
    <w:p w:rsidR="009B03DE" w:rsidRPr="0032323B" w:rsidRDefault="009B03DE" w:rsidP="009B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Домашнее задание:</w:t>
      </w:r>
      <w:r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323B" w:rsidRPr="0032323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сообщение или презентацию о Центральной или Сибирской  базе</w:t>
      </w:r>
    </w:p>
    <w:p w:rsidR="00C93CC5" w:rsidRPr="009B03DE" w:rsidRDefault="00C93CC5" w:rsidP="009B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CC5" w:rsidRPr="009B03DE" w:rsidSect="00AA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38C1"/>
    <w:multiLevelType w:val="multilevel"/>
    <w:tmpl w:val="9A5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03DE"/>
    <w:rsid w:val="0032323B"/>
    <w:rsid w:val="009B03DE"/>
    <w:rsid w:val="00AA2ECD"/>
    <w:rsid w:val="00AF4B1A"/>
    <w:rsid w:val="00C93CC5"/>
    <w:rsid w:val="00EA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D"/>
  </w:style>
  <w:style w:type="paragraph" w:styleId="1">
    <w:name w:val="heading 1"/>
    <w:basedOn w:val="a"/>
    <w:link w:val="10"/>
    <w:uiPriority w:val="9"/>
    <w:qFormat/>
    <w:rsid w:val="009B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B03DE"/>
  </w:style>
  <w:style w:type="paragraph" w:styleId="a3">
    <w:name w:val="Normal (Web)"/>
    <w:basedOn w:val="a"/>
    <w:uiPriority w:val="99"/>
    <w:unhideWhenUsed/>
    <w:rsid w:val="009B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0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03DE"/>
  </w:style>
  <w:style w:type="character" w:styleId="a5">
    <w:name w:val="Emphasis"/>
    <w:basedOn w:val="a0"/>
    <w:uiPriority w:val="20"/>
    <w:qFormat/>
    <w:rsid w:val="009B03DE"/>
    <w:rPr>
      <w:i/>
      <w:iCs/>
    </w:rPr>
  </w:style>
  <w:style w:type="character" w:styleId="a6">
    <w:name w:val="Strong"/>
    <w:basedOn w:val="a0"/>
    <w:uiPriority w:val="22"/>
    <w:qFormat/>
    <w:rsid w:val="009B03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1061</Words>
  <Characters>6051</Characters>
  <Application>Microsoft Office Word</Application>
  <DocSecurity>0</DocSecurity>
  <Lines>50</Lines>
  <Paragraphs>14</Paragraphs>
  <ScaleCrop>false</ScaleCrop>
  <Company>Чантырская МКОУ СОШ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2013-02-26T05:08:00Z</dcterms:created>
  <dcterms:modified xsi:type="dcterms:W3CDTF">2013-02-26T05:20:00Z</dcterms:modified>
</cp:coreProperties>
</file>