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1" w:rsidRPr="00444860" w:rsidRDefault="00A676A1" w:rsidP="00444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86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676A1" w:rsidRPr="00444860" w:rsidRDefault="00A676A1" w:rsidP="00444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860">
        <w:rPr>
          <w:rFonts w:ascii="Times New Roman" w:hAnsi="Times New Roman" w:cs="Times New Roman"/>
          <w:sz w:val="24"/>
          <w:szCs w:val="24"/>
        </w:rPr>
        <w:t>детский сад общеразвивающего вида с приоритетным осуществлением деятельности по социально-личностному направлению развития детей</w:t>
      </w:r>
    </w:p>
    <w:p w:rsidR="00A676A1" w:rsidRPr="00444860" w:rsidRDefault="00A676A1" w:rsidP="00444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860">
        <w:rPr>
          <w:rFonts w:ascii="Times New Roman" w:hAnsi="Times New Roman" w:cs="Times New Roman"/>
          <w:sz w:val="24"/>
          <w:szCs w:val="24"/>
        </w:rPr>
        <w:t>№ 90 «Незабудка»</w:t>
      </w:r>
    </w:p>
    <w:p w:rsidR="00A676A1" w:rsidRDefault="00A676A1" w:rsidP="00A676A1"/>
    <w:p w:rsidR="00A676A1" w:rsidRDefault="00A676A1" w:rsidP="00A676A1"/>
    <w:p w:rsidR="00A676A1" w:rsidRDefault="00A676A1" w:rsidP="00A676A1"/>
    <w:p w:rsidR="00A676A1" w:rsidRDefault="00A676A1" w:rsidP="00A676A1"/>
    <w:p w:rsidR="00A676A1" w:rsidRPr="00444860" w:rsidRDefault="00A676A1" w:rsidP="00444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6A1" w:rsidRPr="00444860" w:rsidRDefault="00A676A1" w:rsidP="00444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A676A1" w:rsidRPr="00444860" w:rsidRDefault="00A676A1" w:rsidP="00444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</w:t>
      </w:r>
    </w:p>
    <w:p w:rsidR="00A676A1" w:rsidRPr="00444860" w:rsidRDefault="00A676A1" w:rsidP="00444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Тема: «Алёнушка и Гуси-лебеди»</w:t>
      </w:r>
    </w:p>
    <w:p w:rsidR="00A676A1" w:rsidRPr="00444860" w:rsidRDefault="00A676A1" w:rsidP="00444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(группа среднего дошкольного возраста)</w:t>
      </w:r>
    </w:p>
    <w:p w:rsidR="00A676A1" w:rsidRDefault="00A676A1" w:rsidP="00A676A1"/>
    <w:p w:rsidR="00A676A1" w:rsidRDefault="00A676A1" w:rsidP="00A676A1"/>
    <w:p w:rsidR="00A676A1" w:rsidRDefault="00A676A1" w:rsidP="00A676A1"/>
    <w:p w:rsidR="00A676A1" w:rsidRDefault="00A676A1" w:rsidP="00A676A1"/>
    <w:p w:rsidR="00A676A1" w:rsidRDefault="00A676A1" w:rsidP="00A676A1"/>
    <w:p w:rsidR="00A676A1" w:rsidRDefault="00A676A1" w:rsidP="00A676A1"/>
    <w:p w:rsidR="00A676A1" w:rsidRDefault="00A676A1" w:rsidP="00A676A1"/>
    <w:p w:rsidR="00A676A1" w:rsidRDefault="00A676A1" w:rsidP="00A676A1"/>
    <w:p w:rsidR="00A676A1" w:rsidRDefault="00A676A1" w:rsidP="00A676A1"/>
    <w:p w:rsidR="00A676A1" w:rsidRPr="00444860" w:rsidRDefault="00A676A1" w:rsidP="004448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6A1" w:rsidRPr="00444860" w:rsidRDefault="00A676A1" w:rsidP="00444860">
      <w:pPr>
        <w:jc w:val="right"/>
        <w:rPr>
          <w:rFonts w:ascii="Times New Roman" w:hAnsi="Times New Roman" w:cs="Times New Roman"/>
          <w:sz w:val="24"/>
          <w:szCs w:val="24"/>
        </w:rPr>
      </w:pPr>
      <w:r w:rsidRPr="00444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Воспитатель</w:t>
      </w:r>
    </w:p>
    <w:p w:rsidR="00A676A1" w:rsidRPr="00444860" w:rsidRDefault="00A676A1" w:rsidP="00444860">
      <w:pPr>
        <w:jc w:val="right"/>
        <w:rPr>
          <w:rFonts w:ascii="Times New Roman" w:hAnsi="Times New Roman" w:cs="Times New Roman"/>
          <w:sz w:val="24"/>
          <w:szCs w:val="24"/>
        </w:rPr>
      </w:pPr>
      <w:r w:rsidRPr="00444860">
        <w:rPr>
          <w:rFonts w:ascii="Times New Roman" w:hAnsi="Times New Roman" w:cs="Times New Roman"/>
          <w:sz w:val="24"/>
          <w:szCs w:val="24"/>
        </w:rPr>
        <w:t xml:space="preserve">I квалификационной категории: </w:t>
      </w:r>
    </w:p>
    <w:p w:rsidR="00A676A1" w:rsidRPr="00444860" w:rsidRDefault="00A676A1" w:rsidP="00444860">
      <w:pPr>
        <w:jc w:val="right"/>
        <w:rPr>
          <w:rFonts w:ascii="Times New Roman" w:hAnsi="Times New Roman" w:cs="Times New Roman"/>
          <w:sz w:val="24"/>
          <w:szCs w:val="24"/>
        </w:rPr>
      </w:pPr>
      <w:r w:rsidRPr="00444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Молчанова Наталия Петровна                       </w:t>
      </w:r>
    </w:p>
    <w:p w:rsidR="00A676A1" w:rsidRDefault="00A676A1" w:rsidP="00A676A1"/>
    <w:p w:rsidR="00A676A1" w:rsidRDefault="00A676A1" w:rsidP="00444860">
      <w:pPr>
        <w:jc w:val="center"/>
      </w:pPr>
      <w:r>
        <w:t>2</w:t>
      </w:r>
      <w:r w:rsidR="00444860">
        <w:t>013</w:t>
      </w:r>
      <w:r>
        <w:t xml:space="preserve"> год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содержание: 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1.</w:t>
      </w:r>
      <w:r w:rsidRPr="00444860">
        <w:rPr>
          <w:rFonts w:ascii="Times New Roman" w:hAnsi="Times New Roman" w:cs="Times New Roman"/>
          <w:sz w:val="28"/>
          <w:szCs w:val="28"/>
        </w:rPr>
        <w:tab/>
        <w:t xml:space="preserve">Учить детей устанавливать соотношения цифр с предметами разной величины. 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2.</w:t>
      </w:r>
      <w:r w:rsidRPr="00444860">
        <w:rPr>
          <w:rFonts w:ascii="Times New Roman" w:hAnsi="Times New Roman" w:cs="Times New Roman"/>
          <w:sz w:val="28"/>
          <w:szCs w:val="28"/>
        </w:rPr>
        <w:tab/>
        <w:t>Закрепить представление детей о равенстве и неравенстве групп на основе количественного счёта, умение уравнивать группы, знания о геометрических фигурах.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3.</w:t>
      </w:r>
      <w:r w:rsidRPr="00444860">
        <w:rPr>
          <w:rFonts w:ascii="Times New Roman" w:hAnsi="Times New Roman" w:cs="Times New Roman"/>
          <w:sz w:val="28"/>
          <w:szCs w:val="28"/>
        </w:rPr>
        <w:tab/>
        <w:t>Развивать логическое мышление, активизировать математический словарь.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4.</w:t>
      </w:r>
      <w:r w:rsidRPr="00444860">
        <w:rPr>
          <w:rFonts w:ascii="Times New Roman" w:hAnsi="Times New Roman" w:cs="Times New Roman"/>
          <w:sz w:val="28"/>
          <w:szCs w:val="28"/>
        </w:rPr>
        <w:tab/>
        <w:t>Воспитывать чувство сопереживания, интерес к коллективным играм.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4860">
        <w:rPr>
          <w:rFonts w:ascii="Times New Roman" w:hAnsi="Times New Roman" w:cs="Times New Roman"/>
          <w:sz w:val="28"/>
          <w:szCs w:val="28"/>
        </w:rPr>
        <w:t>Активизация словаря: шире, уже, по возрастанию, по убыванию, поровну, больше чем, меньше чем, треугольник, круг, квадрат.</w:t>
      </w:r>
      <w:proofErr w:type="gramEnd"/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4860">
        <w:rPr>
          <w:rFonts w:ascii="Times New Roman" w:hAnsi="Times New Roman" w:cs="Times New Roman"/>
          <w:sz w:val="28"/>
          <w:szCs w:val="28"/>
        </w:rPr>
        <w:t>Методическое обеспечение: музыкальное сопровождение, макет печки, фонограмма голосов сказочных героев, хлебобулочные изделия из соленого теста, ткань голубая (речка), домик Бабы-Яги, Алёнушка, Иванушка (специально подготовленные дети  группы).</w:t>
      </w:r>
      <w:proofErr w:type="gramEnd"/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4860">
        <w:rPr>
          <w:rFonts w:ascii="Times New Roman" w:hAnsi="Times New Roman" w:cs="Times New Roman"/>
          <w:sz w:val="28"/>
          <w:szCs w:val="28"/>
        </w:rPr>
        <w:t>Раздаточный материал: карточки с цифрами от 1 до 5 на каждого ребенка,  геометрические фигуры (круг, квадрат, треугольник) на каждого ребенка, шнурки, яблоки по 3штуки разного размера (маленький, средний, большой).</w:t>
      </w:r>
      <w:proofErr w:type="gramEnd"/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Место проведения: музыкальный зал.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 xml:space="preserve">       Организационный момент: воспитатель заходит в группу и сообщает детям, что ей нужна их помощь.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Под музыку передачи  «В гостях у сказки» дети заходят в музыкальный зал.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Ребята мы уже весь сад обошли, но не можем найти того, кто плачет. Вот, слышите, опять. Ой, смотрите, девочка в какой-то странной одежде.  Давайте спросим: как ее зовут и  что  у нее случилось?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Дети спрашивают.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Алёнушка: меня зовут Аленушка, а плачу, потому что Гуси-Лебеди унесли братца моего Иванушку.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 xml:space="preserve">Воспитатель: Ребята вы знаете эту сказку? </w:t>
      </w:r>
      <w:proofErr w:type="gramStart"/>
      <w:r w:rsidRPr="0044486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44860">
        <w:rPr>
          <w:rFonts w:ascii="Times New Roman" w:hAnsi="Times New Roman" w:cs="Times New Roman"/>
          <w:sz w:val="28"/>
          <w:szCs w:val="28"/>
        </w:rPr>
        <w:t xml:space="preserve"> какой сказке Алёнушка?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Правильно, это Гуси-Лебеди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Что же делать? (надо помочь). Как помочь? Тогда постройтесь  в 2 колонны по одному, надо вас посчитать, чтобы никто не потерялся (Кто-то из ребят пересчитывает детей).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 xml:space="preserve">-Вадим, сколько мальчиков? Лена, сколько девочек? 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-Что можно сказать о количестве детей? Кого больше? Кого меньше?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-Что нужно сделать, чтоб было поровну?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Вижу, что все готовы – отправляемся в путь-дорожку!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 xml:space="preserve">-Но сначала вспомним, кто встречался на пути </w:t>
      </w:r>
      <w:proofErr w:type="gramStart"/>
      <w:r w:rsidRPr="004448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44860">
        <w:rPr>
          <w:rFonts w:ascii="Times New Roman" w:hAnsi="Times New Roman" w:cs="Times New Roman"/>
          <w:sz w:val="28"/>
          <w:szCs w:val="28"/>
        </w:rPr>
        <w:t xml:space="preserve"> Алёнушке в сказке?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Дети:  Смотрите, печка на нашем пути. Она нам подскажет, куду Гуси-лебеди полетели.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 Интересно, какое задание она нам приготовила? (на печке листок с заданием)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 xml:space="preserve">Записка от  печки: Подскажу я вам дорогу, но сначала вы мне помогите. Напекла я много вкусного, а разложить правильно не могу, чтобы хватило всем деткам. 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-Помогите, пожалуйста.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Поможем печке?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Ребята посмотрите, какая цифра возле вашей тарелки, положите на свою тарелку соответствующее количество хлебобулочных изделий.</w:t>
      </w:r>
      <w:bookmarkStart w:id="0" w:name="_GoBack"/>
      <w:bookmarkEnd w:id="0"/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 xml:space="preserve">-Алёнушка, а почему ты положила 5 бубликов в тарелку? Егор, а правильно положил Сергей в тарелочку </w:t>
      </w:r>
      <w:proofErr w:type="spellStart"/>
      <w:r w:rsidRPr="00444860">
        <w:rPr>
          <w:rFonts w:ascii="Times New Roman" w:hAnsi="Times New Roman" w:cs="Times New Roman"/>
          <w:sz w:val="28"/>
          <w:szCs w:val="28"/>
        </w:rPr>
        <w:t>пирожин</w:t>
      </w:r>
      <w:proofErr w:type="spellEnd"/>
      <w:r w:rsidRPr="00444860">
        <w:rPr>
          <w:rFonts w:ascii="Times New Roman" w:hAnsi="Times New Roman" w:cs="Times New Roman"/>
          <w:sz w:val="28"/>
          <w:szCs w:val="28"/>
        </w:rPr>
        <w:t>? Проверти, правильно ваши соседи положили в тарелку изделий? Почему? А ты как думаешь?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Все справились с заданием, а подсказка здесь смотрите. Куда показывает стрелочка? (прямо) Куда значит, Гуси-Лебеди полетели?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Дети отвечают. Гуси-Лебеди полетели прямо.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Поблагодарите печку. Пора  продолжим путь.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lastRenderedPageBreak/>
        <w:t>Дети: Смотрите, на нашем пути – яблонька стоит, давайте у нее найдём подсказку, куда Гуси-Лебеди полетели?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Ребята, а в сказке, что Алёнушка делала?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Дети отвечают. Яблоки собирала и пробовала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- Давайте и мы соберём яблочки в корзинку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-А все ли яблочки одного размера? А по цвету яблочки  одинаковы?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Ребята возьмите каждый по 3 яблока разного размера и проходите на полянку.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Сядем рядышком друг с другом, словно месяц,- полукругом.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Ребята посмотрите, как у меня яблочки стоят.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-Что вы можете про них сказать? Как они выстроились? Это называется по возрастанию. Повторите по возрастанию. А если на убывание, какое яблоко будет первым стоять? Это как будет называться, Света? Повторите вместе на убывание.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 Теперь вы выложите яблоки по возрастанию, а теперь на убывание. С какой стороны мы начинаем выкладывать</w:t>
      </w:r>
      <w:proofErr w:type="gramStart"/>
      <w:r w:rsidRPr="0044486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44860">
        <w:rPr>
          <w:rFonts w:ascii="Times New Roman" w:hAnsi="Times New Roman" w:cs="Times New Roman"/>
          <w:sz w:val="28"/>
          <w:szCs w:val="28"/>
        </w:rPr>
        <w:t>с лева на право)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 xml:space="preserve">-Посмотрите, правильно выложил сосед с лева, а справа? Как надо? 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Дети: А где же подсказка, куда нам идти?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Нужно осмотреть всю яблоню. На яблони вон ещё яблоко висит</w:t>
      </w:r>
      <w:proofErr w:type="gramStart"/>
      <w:r w:rsidRPr="0044486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44860">
        <w:rPr>
          <w:rFonts w:ascii="Times New Roman" w:hAnsi="Times New Roman" w:cs="Times New Roman"/>
          <w:sz w:val="28"/>
          <w:szCs w:val="28"/>
        </w:rPr>
        <w:t>На обратной стороне яблока изображена стрелочка направо) Куда эта стрела показывает?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Поблагодарите яблоньку за подсказку. В путь ребята.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Дети: Смотрите, по реке кораблик плывёт. Возьмём его?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На кораблике задание написано, справимся? Слушайте внимательно.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Где речка шире там не пройдешь – ноги замочишь, на камнях поскользнешься, а где уж</w:t>
      </w:r>
      <w:proofErr w:type="gramStart"/>
      <w:r w:rsidRPr="00444860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444860">
        <w:rPr>
          <w:rFonts w:ascii="Times New Roman" w:hAnsi="Times New Roman" w:cs="Times New Roman"/>
          <w:sz w:val="28"/>
          <w:szCs w:val="28"/>
        </w:rPr>
        <w:t xml:space="preserve"> там нужно перепрыгнуть или пройти в брод.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-А как же определить, где узкая речка, а где широкая?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lastRenderedPageBreak/>
        <w:t>Дети: Вот палка, давайте ней отмерим ширину речки. Метки на палке будем ставить «Угольком</w:t>
      </w:r>
      <w:proofErr w:type="gramStart"/>
      <w:r w:rsidRPr="0044486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44860">
        <w:rPr>
          <w:rFonts w:ascii="Times New Roman" w:hAnsi="Times New Roman" w:cs="Times New Roman"/>
          <w:sz w:val="28"/>
          <w:szCs w:val="28"/>
        </w:rPr>
        <w:t>черный фломастер)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 xml:space="preserve">Воспитатель: Что можно сказать про метки? (Одна ближе, другая дальше метка) 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-Что это значит? Что у нас получилось?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Дети отвечают. Где метка дальше, там речка шире, где метка ближе значит там уже речка. Отрезок короткий, значит  речка там уже. Отрезок длинный там речка шире.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Где будем переходить речку справа или слева?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 xml:space="preserve">-Настя, как ты думаешь здесь будем переходить или всё </w:t>
      </w:r>
      <w:proofErr w:type="gramStart"/>
      <w:r w:rsidRPr="0044486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444860">
        <w:rPr>
          <w:rFonts w:ascii="Times New Roman" w:hAnsi="Times New Roman" w:cs="Times New Roman"/>
          <w:sz w:val="28"/>
          <w:szCs w:val="28"/>
        </w:rPr>
        <w:t>аки в другом месте?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-Встаём в колонку по одному и будем переходить речку, можно перепрыгнуть.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Дети: А подсказку мы не нашли, куда нам идти?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На кораблике не только задание, а ещё рисунок. Разгадаем</w:t>
      </w:r>
      <w:proofErr w:type="gramStart"/>
      <w:r w:rsidRPr="0044486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44860">
        <w:rPr>
          <w:rFonts w:ascii="Times New Roman" w:hAnsi="Times New Roman" w:cs="Times New Roman"/>
          <w:sz w:val="28"/>
          <w:szCs w:val="28"/>
        </w:rPr>
        <w:t>на другой стороне кораблика нарисован лес и избушка) Чтобы это значило? Куда нужно идти, как вы думаете?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Дети отвечают</w:t>
      </w:r>
      <w:proofErr w:type="gramStart"/>
      <w:r w:rsidRPr="00444860">
        <w:rPr>
          <w:rFonts w:ascii="Times New Roman" w:hAnsi="Times New Roman" w:cs="Times New Roman"/>
          <w:sz w:val="28"/>
          <w:szCs w:val="28"/>
        </w:rPr>
        <w:t>. ….</w:t>
      </w:r>
      <w:proofErr w:type="gramEnd"/>
      <w:r w:rsidRPr="00444860">
        <w:rPr>
          <w:rFonts w:ascii="Times New Roman" w:hAnsi="Times New Roman" w:cs="Times New Roman"/>
          <w:sz w:val="28"/>
          <w:szCs w:val="28"/>
        </w:rPr>
        <w:t>Спасибо!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Дети: Смотрите избушка Бабы Яги, давайте попросим отдать нам Иванушку.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-Баба Яга отдай Алёнушки братца!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 xml:space="preserve">Запись голоса Бабы Яги (недовольно): - Кто это там меня беспокоит?  Ладно, ребятушки! Отдам я Ивашку </w:t>
      </w:r>
      <w:proofErr w:type="gramStart"/>
      <w:r w:rsidRPr="00444860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444860">
        <w:rPr>
          <w:rFonts w:ascii="Times New Roman" w:hAnsi="Times New Roman" w:cs="Times New Roman"/>
          <w:sz w:val="28"/>
          <w:szCs w:val="28"/>
        </w:rPr>
        <w:t>! Отгадаете мои сложные загадки – отдам, а не отгадаете – тогда сами тут останетесь!!!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Баба-Яга: Над лесом летели 3 рыбки. Две приземлились. Сколько улетели?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– На столе лежало 5 яблок и 1 груша. Сколько овощей лежало на столе?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– На руке 5 пальцев. На трех из них кольца. Сколько всего пальцев?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Баба-Яга: Ох и умные вы ребятки, не перехитрить мне вас! Ладно, отпускаю вашего Иванушку!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lastRenderedPageBreak/>
        <w:t>Иванушка: Спасибо, вам ребята! Я хотел бы Алёнушке в подарок сделать бусы, но не умею.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Что ребята поможем Иванушке?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Посмотрите, в какой последовательности делать бусы! Квадрат, круг, треугольник, квадрат, круг, треугольник… Продолжите ряд самостоятельно</w:t>
      </w:r>
      <w:proofErr w:type="gramStart"/>
      <w:r w:rsidRPr="004448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8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48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4860">
        <w:rPr>
          <w:rFonts w:ascii="Times New Roman" w:hAnsi="Times New Roman" w:cs="Times New Roman"/>
          <w:sz w:val="28"/>
          <w:szCs w:val="28"/>
        </w:rPr>
        <w:t>хемы бус для одной пары детей)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Вот и бусы готовы, посмотрим, все ли правильно сделали?!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Повторим названия геометрических фигур – квадрат, круг, треугольник. Иванушка тебе нравятся бусы?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Иванушка: Спасибо, вам ребята! (одевает Алёнушке.)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Нам пора возвращаться в обратный путь. Вы не забыли дорогу.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448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4860">
        <w:rPr>
          <w:rFonts w:ascii="Times New Roman" w:hAnsi="Times New Roman" w:cs="Times New Roman"/>
          <w:sz w:val="28"/>
          <w:szCs w:val="28"/>
        </w:rPr>
        <w:t xml:space="preserve"> свидание Иванушка, Алёнушка. Бегите домой к отцу и матушке.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 xml:space="preserve">Воспитатель: Ребята вы сообразительные? А почему? 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-Да, вы умные, находчивые, ваша сообразительность помогла вам справиться со всеми заданиями. Будьте  внимательные, умные, тогда все преграды вы преодолеете!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 xml:space="preserve">-Кто помнит, как мы выручали Иванушку? Кого мы встретили по дороге? 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 xml:space="preserve">-Какие задания выполняли? Что вам больше всего запомнилось на пути? 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 xml:space="preserve">-Вам понравилось помогать Аленушке? Что особенно понравилось? Что было трудно? 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Воспитатель: Ребята, вы молодцы, все вместе мы помогли девочке с братцем добраться благополучно домой. А за то, что вы выполнили все задания правильно, яблонька приготовила вам полную корзину яблок.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 Те ребята, кому на занятии было интересно, и кто легко справился с заданиями,  возьмите  красное яблоко.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 Те ребята, кому было немного трудно,  возьмите желтое яблоко.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 А может, кому-то было не интересно, скучно или трудно выполнять задания – возьмите зеленое яблоко.</w:t>
      </w:r>
    </w:p>
    <w:p w:rsidR="00A676A1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t>-Покажите мне свои яблочки.</w:t>
      </w:r>
    </w:p>
    <w:p w:rsidR="0077322E" w:rsidRPr="00444860" w:rsidRDefault="00A676A1" w:rsidP="00A676A1">
      <w:pPr>
        <w:rPr>
          <w:rFonts w:ascii="Times New Roman" w:hAnsi="Times New Roman" w:cs="Times New Roman"/>
          <w:sz w:val="28"/>
          <w:szCs w:val="28"/>
        </w:rPr>
      </w:pPr>
      <w:r w:rsidRPr="00444860">
        <w:rPr>
          <w:rFonts w:ascii="Times New Roman" w:hAnsi="Times New Roman" w:cs="Times New Roman"/>
          <w:sz w:val="28"/>
          <w:szCs w:val="28"/>
        </w:rPr>
        <w:lastRenderedPageBreak/>
        <w:t>-Я очень рада, что вам понравилось занятие. На этом наше путешествие в сказку закончилось, а вместе с путешествием закончилось и наше занятие.</w:t>
      </w:r>
    </w:p>
    <w:sectPr w:rsidR="0077322E" w:rsidRPr="0044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E9"/>
    <w:rsid w:val="00444860"/>
    <w:rsid w:val="0077322E"/>
    <w:rsid w:val="00A676A1"/>
    <w:rsid w:val="00D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</dc:creator>
  <cp:keywords/>
  <dc:description/>
  <cp:lastModifiedBy>молчанов</cp:lastModifiedBy>
  <cp:revision>4</cp:revision>
  <dcterms:created xsi:type="dcterms:W3CDTF">2013-05-24T14:05:00Z</dcterms:created>
  <dcterms:modified xsi:type="dcterms:W3CDTF">2013-05-24T14:10:00Z</dcterms:modified>
</cp:coreProperties>
</file>