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32" w:rsidRPr="00D27632" w:rsidRDefault="00D27632" w:rsidP="00D27632">
      <w:pPr>
        <w:tabs>
          <w:tab w:val="left" w:pos="1260"/>
        </w:tabs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занятия по математике в 1 младшей группе.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56066">
        <w:rPr>
          <w:sz w:val="28"/>
          <w:szCs w:val="28"/>
        </w:rPr>
        <w:t>Тема</w:t>
      </w:r>
      <w:proofErr w:type="gramStart"/>
      <w:r w:rsidR="00956066">
        <w:rPr>
          <w:sz w:val="28"/>
          <w:szCs w:val="28"/>
        </w:rPr>
        <w:t xml:space="preserve"> :</w:t>
      </w:r>
      <w:proofErr w:type="gramEnd"/>
      <w:r w:rsidR="00956066">
        <w:rPr>
          <w:sz w:val="28"/>
          <w:szCs w:val="28"/>
        </w:rPr>
        <w:t xml:space="preserve"> </w:t>
      </w:r>
      <w:r w:rsidRPr="00D27632">
        <w:rPr>
          <w:sz w:val="28"/>
          <w:szCs w:val="28"/>
        </w:rPr>
        <w:t>«Синий - зелёный».</w:t>
      </w:r>
    </w:p>
    <w:p w:rsidR="00D27632" w:rsidRPr="00D27632" w:rsidRDefault="00D27632" w:rsidP="00D27632">
      <w:pPr>
        <w:ind w:left="1440"/>
        <w:rPr>
          <w:sz w:val="28"/>
          <w:szCs w:val="28"/>
        </w:rPr>
      </w:pPr>
    </w:p>
    <w:p w:rsidR="00D27632" w:rsidRPr="00D27632" w:rsidRDefault="00D27632" w:rsidP="00D27632">
      <w:pPr>
        <w:rPr>
          <w:sz w:val="28"/>
          <w:szCs w:val="28"/>
        </w:rPr>
      </w:pPr>
      <w:r w:rsidRPr="00D27632">
        <w:rPr>
          <w:b/>
          <w:sz w:val="28"/>
          <w:szCs w:val="28"/>
        </w:rPr>
        <w:t>Цель</w:t>
      </w:r>
      <w:r w:rsidRPr="00D27632">
        <w:rPr>
          <w:sz w:val="28"/>
          <w:szCs w:val="28"/>
        </w:rPr>
        <w:t>: развитие представление о зелёном и синем цвете.</w:t>
      </w:r>
    </w:p>
    <w:p w:rsidR="00D27632" w:rsidRPr="00D27632" w:rsidRDefault="00D27632" w:rsidP="00D27632">
      <w:pPr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Задачи:</w:t>
      </w:r>
    </w:p>
    <w:p w:rsidR="00D27632" w:rsidRPr="00D27632" w:rsidRDefault="00D27632" w:rsidP="00D27632">
      <w:pPr>
        <w:tabs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- учить различать предметы синего, зелёного цвета;</w:t>
      </w:r>
    </w:p>
    <w:p w:rsidR="00D27632" w:rsidRPr="00D27632" w:rsidRDefault="00D27632" w:rsidP="00D27632">
      <w:pPr>
        <w:tabs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- упражнять в нахождении и названии предмета по цвету;</w:t>
      </w:r>
    </w:p>
    <w:p w:rsidR="00D27632" w:rsidRPr="00D27632" w:rsidRDefault="00D27632" w:rsidP="00D27632">
      <w:pPr>
        <w:tabs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- развивать мелкую моторику рук, умение координировать свои движения,                                                                                   </w:t>
      </w:r>
    </w:p>
    <w:p w:rsidR="00D27632" w:rsidRPr="00D27632" w:rsidRDefault="00D27632" w:rsidP="00D27632">
      <w:pPr>
        <w:tabs>
          <w:tab w:val="left" w:pos="322"/>
          <w:tab w:val="left" w:pos="504"/>
          <w:tab w:val="left" w:pos="728"/>
          <w:tab w:val="left" w:pos="910"/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проговаривать свои действия;</w:t>
      </w:r>
    </w:p>
    <w:p w:rsidR="00D27632" w:rsidRPr="00D27632" w:rsidRDefault="00D27632" w:rsidP="00D27632">
      <w:pPr>
        <w:tabs>
          <w:tab w:val="left" w:pos="322"/>
          <w:tab w:val="left" w:pos="504"/>
          <w:tab w:val="left" w:pos="728"/>
          <w:tab w:val="left" w:pos="910"/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- учить аккуратности при взаимодействии с водой;</w:t>
      </w:r>
    </w:p>
    <w:p w:rsidR="00D27632" w:rsidRPr="00D27632" w:rsidRDefault="00D27632" w:rsidP="00D27632">
      <w:pPr>
        <w:tabs>
          <w:tab w:val="left" w:pos="1260"/>
          <w:tab w:val="left" w:pos="5138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 -воспитывать доброе отношение детей друг к другу, улучшить доверительные отношения между взрослыми и детьми.                           </w:t>
      </w:r>
    </w:p>
    <w:p w:rsidR="00D27632" w:rsidRPr="00D27632" w:rsidRDefault="00D27632" w:rsidP="00D27632">
      <w:pPr>
        <w:tabs>
          <w:tab w:val="left" w:pos="1260"/>
        </w:tabs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Оборудование: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-мячи зелёные, синие  по количеству детей;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- 2 таза; - сачки по количеству детей;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прозрачные ёмкости (разовые стаканы) по количеству детей;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- шарики  зелёного, синего цвета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кубики зелёные, синие на поддонах по цвету;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игрушка собачка.</w:t>
      </w:r>
    </w:p>
    <w:p w:rsidR="00D27632" w:rsidRPr="00D27632" w:rsidRDefault="00D27632" w:rsidP="00D27632">
      <w:pPr>
        <w:tabs>
          <w:tab w:val="left" w:pos="1260"/>
        </w:tabs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Индивидуальная работа: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название цвета и нахождение предмета заданного цвета, проговаривание их названия.</w:t>
      </w:r>
    </w:p>
    <w:p w:rsidR="00D27632" w:rsidRPr="00D27632" w:rsidRDefault="00D27632" w:rsidP="00D27632">
      <w:pPr>
        <w:tabs>
          <w:tab w:val="left" w:pos="0"/>
        </w:tabs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Словарная работа: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активный словарь: зелёный, синий, шарик, мячик;</w:t>
      </w:r>
    </w:p>
    <w:p w:rsidR="00D27632" w:rsidRPr="00D27632" w:rsidRDefault="00D27632" w:rsidP="00D27632">
      <w:pPr>
        <w:tabs>
          <w:tab w:val="left" w:pos="1260"/>
        </w:tabs>
        <w:rPr>
          <w:b/>
          <w:sz w:val="28"/>
          <w:szCs w:val="28"/>
        </w:rPr>
      </w:pPr>
      <w:r w:rsidRPr="00D27632">
        <w:rPr>
          <w:b/>
          <w:sz w:val="28"/>
          <w:szCs w:val="28"/>
        </w:rPr>
        <w:t>Ход занятия.</w:t>
      </w:r>
    </w:p>
    <w:p w:rsidR="00D27632" w:rsidRPr="00D27632" w:rsidRDefault="00D27632" w:rsidP="00D27632">
      <w:pPr>
        <w:tabs>
          <w:tab w:val="left" w:pos="0"/>
        </w:tabs>
        <w:ind w:firstLine="720"/>
        <w:rPr>
          <w:b/>
          <w:sz w:val="28"/>
          <w:szCs w:val="28"/>
        </w:rPr>
      </w:pPr>
      <w:r w:rsidRPr="00D27632">
        <w:rPr>
          <w:sz w:val="28"/>
          <w:szCs w:val="28"/>
        </w:rPr>
        <w:t>Дети играют в группе, воспитатель обращает внимание детей на звуки, которые слышны и просит детей прислушаться.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Ребята вы слышите? Кто это скулит? (собачка). А где же она? Давайте поищем?</w:t>
      </w:r>
    </w:p>
    <w:p w:rsidR="00D27632" w:rsidRPr="00D27632" w:rsidRDefault="00D27632" w:rsidP="00D27632">
      <w:pPr>
        <w:tabs>
          <w:tab w:val="left" w:pos="0"/>
        </w:tabs>
        <w:ind w:firstLine="720"/>
        <w:rPr>
          <w:sz w:val="28"/>
          <w:szCs w:val="28"/>
        </w:rPr>
      </w:pPr>
      <w:r w:rsidRPr="00D27632">
        <w:rPr>
          <w:sz w:val="28"/>
          <w:szCs w:val="28"/>
        </w:rPr>
        <w:t xml:space="preserve">Находят собачку.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Здравствуй </w:t>
      </w:r>
      <w:r w:rsidR="00956066" w:rsidRPr="00D27632">
        <w:rPr>
          <w:sz w:val="28"/>
          <w:szCs w:val="28"/>
        </w:rPr>
        <w:t>собачку! Как</w:t>
      </w:r>
      <w:r w:rsidRPr="00D27632">
        <w:rPr>
          <w:sz w:val="28"/>
          <w:szCs w:val="28"/>
        </w:rPr>
        <w:t xml:space="preserve"> тебя зовут? Что ты здесь делаешь?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Здравствуйте, здравствуй ребятки! Меня зовут </w:t>
      </w:r>
      <w:proofErr w:type="spellStart"/>
      <w:r w:rsidRPr="00D27632">
        <w:rPr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>! Мне одной скучно, я пришла к вам поиграть. Посмотрите, что у меня есть (показывает мячики).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Ребятки, смотрите, а мячики разные.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Вот этот зелёный.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Каким цветом мячик? (индивидуальный опрос).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А этот синий. Каким цветом мячик? (индивидуальный вопрос).</w:t>
      </w:r>
    </w:p>
    <w:p w:rsidR="00D27632" w:rsidRPr="00D27632" w:rsidRDefault="00D27632" w:rsidP="00D27632">
      <w:pPr>
        <w:tabs>
          <w:tab w:val="left" w:pos="1260"/>
        </w:tabs>
        <w:ind w:firstLine="720"/>
        <w:rPr>
          <w:sz w:val="28"/>
          <w:szCs w:val="28"/>
        </w:rPr>
      </w:pPr>
      <w:r w:rsidRPr="00D27632">
        <w:rPr>
          <w:sz w:val="28"/>
          <w:szCs w:val="28"/>
        </w:rPr>
        <w:t xml:space="preserve">Положила на стол мячики.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- Где зелёный мячик? А где синий мячик? (Индивидуальный опрос)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Лиза, дай мне зелёный мячик,  а теперь дай мне синий мячик.</w:t>
      </w:r>
    </w:p>
    <w:p w:rsidR="00D27632" w:rsidRPr="00D27632" w:rsidRDefault="00D27632" w:rsidP="00D27632">
      <w:pPr>
        <w:tabs>
          <w:tab w:val="left" w:pos="1260"/>
        </w:tabs>
        <w:ind w:firstLine="720"/>
        <w:rPr>
          <w:sz w:val="28"/>
          <w:szCs w:val="28"/>
        </w:rPr>
      </w:pPr>
      <w:r w:rsidRPr="00D27632">
        <w:rPr>
          <w:sz w:val="28"/>
          <w:szCs w:val="28"/>
        </w:rPr>
        <w:t>Поочередно воспитатель обращается к каждому ребенку.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Молодцы. Я много принесла мячиков. (Раздаёт и спрашивает  каждого, какой мячик - синий, какой- зелёный).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lastRenderedPageBreak/>
        <w:t>Воспитатель</w:t>
      </w:r>
      <w:r w:rsidRPr="00D27632">
        <w:rPr>
          <w:sz w:val="28"/>
          <w:szCs w:val="28"/>
        </w:rPr>
        <w:t xml:space="preserve"> - Дети соберите все мячики в корзинку, а теперь достаньте зелёные  и положите в зелёную </w:t>
      </w:r>
      <w:r w:rsidR="00956066" w:rsidRPr="00D27632">
        <w:rPr>
          <w:sz w:val="28"/>
          <w:szCs w:val="28"/>
        </w:rPr>
        <w:t>корзинку</w:t>
      </w:r>
      <w:r w:rsidRPr="00D27632">
        <w:rPr>
          <w:sz w:val="28"/>
          <w:szCs w:val="28"/>
        </w:rPr>
        <w:t>. В этой корзине  остались мячики, каким цветом? (синие).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хвалит детей, Гав-Гав, а у меня ещё что-то интересное есть (выкладывает шарики в воду).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Зачем ты уронила в воду мячики? Как же мы будем играть?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Можно достать сачками. Достаньте зелёные шарики и положите в стаканчики.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раздаёт сачки и стаканчики, смотрит, чтобы дети ловили только зелёные шарики, если ребёнок достал шарик синего цвета, просит, положить шарик в тазик и достать зелёный.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>- Какого цвета у тебя шарики? (зелёные), а какого цвета шарики остались в воде? (синие).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sz w:val="28"/>
          <w:szCs w:val="28"/>
        </w:rPr>
        <w:t xml:space="preserve">- Синие шарики положите в эту ёмкость. </w:t>
      </w:r>
    </w:p>
    <w:p w:rsidR="00D27632" w:rsidRPr="00D27632" w:rsidRDefault="00D27632" w:rsidP="00D27632">
      <w:pPr>
        <w:tabs>
          <w:tab w:val="left" w:pos="0"/>
        </w:tabs>
        <w:ind w:firstLine="720"/>
        <w:rPr>
          <w:sz w:val="28"/>
          <w:szCs w:val="28"/>
        </w:rPr>
      </w:pPr>
      <w:r w:rsidRPr="00D27632">
        <w:rPr>
          <w:sz w:val="28"/>
          <w:szCs w:val="28"/>
        </w:rPr>
        <w:t>Воспитатель ставит на стол большой стакан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Молодцы! Гав </w:t>
      </w:r>
      <w:proofErr w:type="gramStart"/>
      <w:r w:rsidRPr="00D27632">
        <w:rPr>
          <w:sz w:val="28"/>
          <w:szCs w:val="28"/>
        </w:rPr>
        <w:t>–г</w:t>
      </w:r>
      <w:proofErr w:type="gramEnd"/>
      <w:r w:rsidRPr="00D27632">
        <w:rPr>
          <w:sz w:val="28"/>
          <w:szCs w:val="28"/>
        </w:rPr>
        <w:t>ав!. Я вижу, у вас в группе есть кубики.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Дети, смотрите, они тоже разного цвета. Вот кубик зелёный. Какой кубик цветом? (индивидуальный опрос). Положите зелёный кубики на зелёный поддон, а синие на синий поддон. 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– Как ребятки у вас хорошо. Вы все справились с заданиями. Молодцы. Поэтому я, подарю вам разноцветные мячики, можете еще ими поиграть.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Давайте скажем собачке </w:t>
      </w:r>
      <w:proofErr w:type="spellStart"/>
      <w:r w:rsidRPr="00D27632">
        <w:rPr>
          <w:sz w:val="28"/>
          <w:szCs w:val="28"/>
        </w:rPr>
        <w:t>Тяпе</w:t>
      </w:r>
      <w:proofErr w:type="spellEnd"/>
      <w:r w:rsidRPr="00D27632">
        <w:rPr>
          <w:sz w:val="28"/>
          <w:szCs w:val="28"/>
        </w:rPr>
        <w:t xml:space="preserve"> спасибо за пода</w:t>
      </w:r>
      <w:r w:rsidR="00956066">
        <w:rPr>
          <w:sz w:val="28"/>
          <w:szCs w:val="28"/>
        </w:rPr>
        <w:t>рки. Приходи  ещё к нам в гости!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Дети</w:t>
      </w:r>
      <w:r w:rsidRPr="00D27632">
        <w:rPr>
          <w:sz w:val="28"/>
          <w:szCs w:val="28"/>
        </w:rPr>
        <w:t xml:space="preserve"> - До свидания </w:t>
      </w:r>
      <w:proofErr w:type="spellStart"/>
      <w:r w:rsidRPr="00D27632">
        <w:rPr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>!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proofErr w:type="spellStart"/>
      <w:r w:rsidRPr="00D27632">
        <w:rPr>
          <w:b/>
          <w:sz w:val="28"/>
          <w:szCs w:val="28"/>
        </w:rPr>
        <w:t>Тяпа</w:t>
      </w:r>
      <w:proofErr w:type="spellEnd"/>
      <w:r w:rsidRPr="00D27632">
        <w:rPr>
          <w:sz w:val="28"/>
          <w:szCs w:val="28"/>
        </w:rPr>
        <w:t xml:space="preserve"> - До свидания ребятки!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  <w:r w:rsidRPr="00D27632">
        <w:rPr>
          <w:b/>
          <w:sz w:val="28"/>
          <w:szCs w:val="28"/>
        </w:rPr>
        <w:t>Воспитатель</w:t>
      </w:r>
      <w:r w:rsidRPr="00D27632">
        <w:rPr>
          <w:sz w:val="28"/>
          <w:szCs w:val="28"/>
        </w:rPr>
        <w:t xml:space="preserve"> - предлагает детям взять мячики и поиграть в спортивном зале в подвижные игры.</w:t>
      </w:r>
    </w:p>
    <w:p w:rsidR="00D27632" w:rsidRPr="00D27632" w:rsidRDefault="00D27632" w:rsidP="00D27632">
      <w:pPr>
        <w:tabs>
          <w:tab w:val="left" w:pos="1260"/>
        </w:tabs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spacing w:line="360" w:lineRule="auto"/>
        <w:jc w:val="right"/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D27632" w:rsidRDefault="00D27632" w:rsidP="00D2763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27632" w:rsidRDefault="00D27632" w:rsidP="00D27632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D27632" w:rsidRDefault="00D27632" w:rsidP="00D27632">
      <w:pPr>
        <w:tabs>
          <w:tab w:val="left" w:pos="1260"/>
        </w:tabs>
        <w:rPr>
          <w:sz w:val="32"/>
          <w:szCs w:val="32"/>
        </w:rPr>
      </w:pPr>
    </w:p>
    <w:p w:rsidR="00D27632" w:rsidRDefault="00D27632" w:rsidP="00D27632">
      <w:pPr>
        <w:tabs>
          <w:tab w:val="left" w:pos="1260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777E0F" w:rsidRDefault="00777E0F"/>
    <w:sectPr w:rsidR="00777E0F" w:rsidSect="0077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7632"/>
    <w:rsid w:val="00777E0F"/>
    <w:rsid w:val="00956066"/>
    <w:rsid w:val="00AE3F41"/>
    <w:rsid w:val="00D2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522</Words>
  <Characters>2976</Characters>
  <Application>Microsoft Office Word</Application>
  <DocSecurity>0</DocSecurity>
  <Lines>24</Lines>
  <Paragraphs>6</Paragraphs>
  <ScaleCrop>false</ScaleCrop>
  <Company>DreamLair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2013-05-24T06:36:00Z</dcterms:created>
  <dcterms:modified xsi:type="dcterms:W3CDTF">2013-05-24T09:38:00Z</dcterms:modified>
</cp:coreProperties>
</file>