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83" w:rsidRDefault="00226283" w:rsidP="0022628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67528E">
        <w:rPr>
          <w:rFonts w:ascii="Times New Roman" w:eastAsia="Times New Roman" w:hAnsi="Times New Roman" w:cs="Times New Roman"/>
          <w:b/>
          <w:color w:val="484848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484848"/>
          <w:sz w:val="28"/>
          <w:szCs w:val="28"/>
          <w:lang w:eastAsia="ru-RU"/>
        </w:rPr>
        <w:t xml:space="preserve"> </w:t>
      </w:r>
      <w:r w:rsidR="008E14D4">
        <w:rPr>
          <w:rFonts w:ascii="Times New Roman" w:eastAsia="Times New Roman" w:hAnsi="Times New Roman" w:cs="Times New Roman"/>
          <w:b/>
          <w:color w:val="484848"/>
          <w:sz w:val="28"/>
          <w:szCs w:val="28"/>
          <w:lang w:eastAsia="ru-RU"/>
        </w:rPr>
        <w:t>урока</w:t>
      </w:r>
      <w:r w:rsidRPr="0067528E">
        <w:rPr>
          <w:rFonts w:ascii="Times New Roman" w:eastAsia="Times New Roman" w:hAnsi="Times New Roman" w:cs="Times New Roman"/>
          <w:b/>
          <w:color w:val="484848"/>
          <w:sz w:val="28"/>
          <w:szCs w:val="28"/>
          <w:lang w:eastAsia="ru-RU"/>
        </w:rPr>
        <w:t>:</w:t>
      </w:r>
      <w:r w:rsidR="00826D92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«Вторая жизнь футляра от </w:t>
      </w:r>
      <w:r w:rsidR="00826D92" w:rsidRPr="00826D92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Киндер-сюрприз</w:t>
      </w:r>
      <w:r w:rsidR="00826D92" w:rsidRPr="00826D92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».</w:t>
      </w:r>
      <w:bookmarkStart w:id="0" w:name="_GoBack"/>
      <w:bookmarkEnd w:id="0"/>
    </w:p>
    <w:p w:rsidR="00226283" w:rsidRDefault="00226283" w:rsidP="0022628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67528E">
        <w:rPr>
          <w:rFonts w:ascii="Times New Roman" w:eastAsia="Times New Roman" w:hAnsi="Times New Roman" w:cs="Times New Roman"/>
          <w:b/>
          <w:color w:val="484848"/>
          <w:sz w:val="28"/>
          <w:szCs w:val="28"/>
          <w:lang w:eastAsia="ru-RU"/>
        </w:rPr>
        <w:t xml:space="preserve">Цель </w:t>
      </w:r>
      <w:r w:rsidR="008E14D4">
        <w:rPr>
          <w:rFonts w:ascii="Times New Roman" w:eastAsia="Times New Roman" w:hAnsi="Times New Roman" w:cs="Times New Roman"/>
          <w:b/>
          <w:color w:val="484848"/>
          <w:sz w:val="28"/>
          <w:szCs w:val="28"/>
          <w:lang w:eastAsia="ru-RU"/>
        </w:rPr>
        <w:t>урока</w:t>
      </w:r>
      <w:r w:rsidRPr="0067528E">
        <w:rPr>
          <w:rFonts w:ascii="Times New Roman" w:eastAsia="Times New Roman" w:hAnsi="Times New Roman" w:cs="Times New Roman"/>
          <w:b/>
          <w:color w:val="48484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создать условия, при которых учащиеся смогут сконструировать модель игрушки, изображающей животное</w:t>
      </w:r>
      <w:r w:rsidR="00454BEA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и гриб</w:t>
      </w:r>
      <w:r w:rsidR="00DD6BC1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, технику (машинка, паровоз) и</w:t>
      </w: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куклу.</w:t>
      </w:r>
    </w:p>
    <w:p w:rsidR="008E14D4" w:rsidRPr="00A3352E" w:rsidRDefault="008E14D4" w:rsidP="0022628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8E14D4">
        <w:rPr>
          <w:rFonts w:ascii="Times New Roman" w:eastAsia="Times New Roman" w:hAnsi="Times New Roman" w:cs="Times New Roman"/>
          <w:b/>
          <w:color w:val="484848"/>
          <w:sz w:val="28"/>
          <w:szCs w:val="28"/>
          <w:lang w:eastAsia="ru-RU"/>
        </w:rPr>
        <w:t>Класс:</w:t>
      </w: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2.</w:t>
      </w:r>
    </w:p>
    <w:p w:rsidR="00226283" w:rsidRPr="00A3352E" w:rsidRDefault="00226283" w:rsidP="00226283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A3352E">
        <w:rPr>
          <w:rStyle w:val="a5"/>
          <w:color w:val="333333"/>
          <w:sz w:val="28"/>
          <w:szCs w:val="28"/>
        </w:rPr>
        <w:t>Представление о результатах</w:t>
      </w:r>
    </w:p>
    <w:p w:rsidR="00226283" w:rsidRPr="00A3352E" w:rsidRDefault="00226283" w:rsidP="0022628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3352E">
        <w:rPr>
          <w:rStyle w:val="a6"/>
          <w:color w:val="333333"/>
          <w:sz w:val="28"/>
          <w:szCs w:val="28"/>
        </w:rPr>
        <w:t>Личностные УУД:</w:t>
      </w:r>
      <w:r w:rsidRPr="00A3352E">
        <w:rPr>
          <w:rStyle w:val="apple-converted-space"/>
          <w:color w:val="333333"/>
          <w:sz w:val="28"/>
          <w:szCs w:val="28"/>
        </w:rPr>
        <w:t> </w:t>
      </w:r>
      <w:r w:rsidRPr="00A3352E">
        <w:rPr>
          <w:color w:val="333333"/>
          <w:sz w:val="28"/>
          <w:szCs w:val="28"/>
        </w:rPr>
        <w:t>формировать ценностное и уважительное отношение к совместной познавательной и творческой деятельности; развивать эмоциональную сферу учащихся.</w:t>
      </w:r>
    </w:p>
    <w:p w:rsidR="00226283" w:rsidRPr="00A3352E" w:rsidRDefault="00226283" w:rsidP="0022628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3352E">
        <w:rPr>
          <w:rStyle w:val="a6"/>
          <w:color w:val="333333"/>
          <w:sz w:val="28"/>
          <w:szCs w:val="28"/>
        </w:rPr>
        <w:t>Регулятивные УУД:</w:t>
      </w:r>
      <w:r w:rsidRPr="00A3352E">
        <w:rPr>
          <w:rStyle w:val="apple-converted-space"/>
          <w:color w:val="333333"/>
          <w:sz w:val="28"/>
          <w:szCs w:val="28"/>
        </w:rPr>
        <w:t> </w:t>
      </w:r>
      <w:r w:rsidRPr="00A3352E">
        <w:rPr>
          <w:color w:val="333333"/>
          <w:sz w:val="28"/>
          <w:szCs w:val="28"/>
        </w:rPr>
        <w:t>целеполагание на уровне принятия и постановки учебных задач; умение работать по предложенному учителем плану; умение определять степень успешности выполнения своей работы и работы группы по достижению общей цели: самоконтроль и взаимоконтроль.</w:t>
      </w:r>
    </w:p>
    <w:p w:rsidR="00226283" w:rsidRPr="00A3352E" w:rsidRDefault="00226283" w:rsidP="0022628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3352E">
        <w:rPr>
          <w:rStyle w:val="a6"/>
          <w:color w:val="333333"/>
          <w:sz w:val="28"/>
          <w:szCs w:val="28"/>
        </w:rPr>
        <w:t>Познавательные УУД:</w:t>
      </w:r>
      <w:r w:rsidRPr="00A3352E">
        <w:rPr>
          <w:rStyle w:val="apple-converted-space"/>
          <w:color w:val="333333"/>
          <w:sz w:val="28"/>
          <w:szCs w:val="28"/>
        </w:rPr>
        <w:t> </w:t>
      </w:r>
      <w:r w:rsidRPr="00A3352E">
        <w:rPr>
          <w:color w:val="333333"/>
          <w:sz w:val="28"/>
          <w:szCs w:val="28"/>
        </w:rPr>
        <w:t>умение работать по алгоритму, соотносить информацию со схемой; умение сравнивать, классифицировать на основе существенных пр</w:t>
      </w:r>
      <w:r>
        <w:rPr>
          <w:color w:val="333333"/>
          <w:sz w:val="28"/>
          <w:szCs w:val="28"/>
        </w:rPr>
        <w:t xml:space="preserve">изнаков; </w:t>
      </w:r>
      <w:r w:rsidRPr="00A3352E">
        <w:rPr>
          <w:color w:val="333333"/>
          <w:sz w:val="28"/>
          <w:szCs w:val="28"/>
        </w:rPr>
        <w:t>умение устанавливать причинно-следственные связи.</w:t>
      </w:r>
    </w:p>
    <w:p w:rsidR="00226283" w:rsidRPr="009E4FB8" w:rsidRDefault="00226283" w:rsidP="00226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52E">
        <w:rPr>
          <w:rStyle w:val="a6"/>
          <w:rFonts w:ascii="Times New Roman" w:hAnsi="Times New Roman" w:cs="Times New Roman"/>
          <w:color w:val="333333"/>
          <w:sz w:val="28"/>
          <w:szCs w:val="28"/>
        </w:rPr>
        <w:t>Коммуникативные УУД:</w:t>
      </w:r>
      <w:r w:rsidRPr="00A3352E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A3352E">
        <w:rPr>
          <w:rFonts w:ascii="Times New Roman" w:hAnsi="Times New Roman" w:cs="Times New Roman"/>
          <w:color w:val="333333"/>
          <w:sz w:val="28"/>
          <w:szCs w:val="28"/>
        </w:rPr>
        <w:t>развитие устной монологической и диалогической речи; умение выражать мысли в соответствии с учебными задачами и условиями коммуникации; сотрудничество с учителем; умение слушать и участвовать в коллективном обсуждении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Pr="00A3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взаимодействовать в рамках учебного диалога;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 w:rsidRPr="00A3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результат деятельности группы.</w:t>
      </w:r>
    </w:p>
    <w:p w:rsidR="00226283" w:rsidRDefault="00226283" w:rsidP="00226283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A3352E">
        <w:rPr>
          <w:rStyle w:val="a5"/>
          <w:color w:val="333333"/>
          <w:sz w:val="28"/>
          <w:szCs w:val="28"/>
        </w:rPr>
        <w:t>Предметные результаты по технологии:</w:t>
      </w:r>
      <w:r w:rsidRPr="00A3352E">
        <w:rPr>
          <w:rStyle w:val="apple-converted-space"/>
          <w:color w:val="333333"/>
          <w:sz w:val="28"/>
          <w:szCs w:val="28"/>
        </w:rPr>
        <w:t> </w:t>
      </w:r>
      <w:r w:rsidRPr="00A3352E">
        <w:rPr>
          <w:color w:val="333333"/>
          <w:sz w:val="28"/>
          <w:szCs w:val="28"/>
        </w:rPr>
        <w:t xml:space="preserve">овладеют приемом </w:t>
      </w:r>
      <w:r>
        <w:rPr>
          <w:color w:val="333333"/>
          <w:sz w:val="28"/>
          <w:szCs w:val="28"/>
        </w:rPr>
        <w:t>художественного конструирования</w:t>
      </w:r>
      <w:r w:rsidR="00B65D29">
        <w:rPr>
          <w:color w:val="333333"/>
          <w:sz w:val="28"/>
          <w:szCs w:val="28"/>
        </w:rPr>
        <w:t xml:space="preserve"> и моделирования</w:t>
      </w:r>
      <w:r>
        <w:rPr>
          <w:color w:val="333333"/>
          <w:sz w:val="28"/>
          <w:szCs w:val="28"/>
        </w:rPr>
        <w:t>.</w:t>
      </w:r>
    </w:p>
    <w:p w:rsidR="008E14D4" w:rsidRDefault="008E14D4" w:rsidP="00226283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8E14D4">
        <w:rPr>
          <w:b/>
          <w:color w:val="333333"/>
          <w:sz w:val="28"/>
          <w:szCs w:val="28"/>
        </w:rPr>
        <w:t>Технологии:</w:t>
      </w:r>
      <w:r>
        <w:rPr>
          <w:color w:val="333333"/>
          <w:sz w:val="28"/>
          <w:szCs w:val="28"/>
        </w:rPr>
        <w:t xml:space="preserve"> междисциплинарного обучения.</w:t>
      </w:r>
    </w:p>
    <w:p w:rsidR="00226283" w:rsidRDefault="00226283" w:rsidP="0022628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9E4FB8">
        <w:rPr>
          <w:b/>
          <w:color w:val="333333"/>
          <w:sz w:val="28"/>
          <w:szCs w:val="28"/>
        </w:rPr>
        <w:t>Ресурсы:</w:t>
      </w:r>
      <w:r w:rsidRPr="009E4FB8">
        <w:rPr>
          <w:color w:val="333333"/>
          <w:sz w:val="28"/>
          <w:szCs w:val="28"/>
        </w:rPr>
        <w:t xml:space="preserve"> </w:t>
      </w:r>
      <w:r w:rsidRPr="009E4FB8">
        <w:rPr>
          <w:color w:val="333333"/>
          <w:sz w:val="28"/>
          <w:szCs w:val="28"/>
          <w:shd w:val="clear" w:color="auto" w:fill="FFFFFF"/>
        </w:rPr>
        <w:t>инструкционная карта для каждой группы (</w:t>
      </w:r>
      <w:r w:rsidR="00DD6BC1">
        <w:rPr>
          <w:color w:val="333333"/>
          <w:sz w:val="28"/>
          <w:szCs w:val="28"/>
          <w:shd w:val="clear" w:color="auto" w:fill="FFFFFF"/>
        </w:rPr>
        <w:t>5</w:t>
      </w:r>
      <w:r>
        <w:rPr>
          <w:color w:val="333333"/>
          <w:sz w:val="28"/>
          <w:szCs w:val="28"/>
          <w:shd w:val="clear" w:color="auto" w:fill="FFFFFF"/>
        </w:rPr>
        <w:t>);</w:t>
      </w:r>
      <w:r w:rsidR="008E14D4">
        <w:rPr>
          <w:color w:val="333333"/>
          <w:sz w:val="28"/>
          <w:szCs w:val="28"/>
          <w:shd w:val="clear" w:color="auto" w:fill="FFFFFF"/>
        </w:rPr>
        <w:t xml:space="preserve"> рабочий лист (в зависимости от количества детей); лист самооценки (5);</w:t>
      </w:r>
      <w:r>
        <w:rPr>
          <w:color w:val="333333"/>
          <w:sz w:val="28"/>
          <w:szCs w:val="28"/>
          <w:shd w:val="clear" w:color="auto" w:fill="FFFFFF"/>
        </w:rPr>
        <w:t xml:space="preserve"> футляры от «Киндер сюрприз»</w:t>
      </w:r>
      <w:r w:rsidR="008E14D4">
        <w:rPr>
          <w:color w:val="333333"/>
          <w:sz w:val="28"/>
          <w:szCs w:val="28"/>
          <w:shd w:val="clear" w:color="auto" w:fill="FFFFFF"/>
        </w:rPr>
        <w:t xml:space="preserve"> (в зависимости от количества детей)</w:t>
      </w:r>
      <w:r>
        <w:rPr>
          <w:color w:val="333333"/>
          <w:sz w:val="28"/>
          <w:szCs w:val="28"/>
          <w:shd w:val="clear" w:color="auto" w:fill="FFFFFF"/>
        </w:rPr>
        <w:t>, бархатная бумага, цветной картон, пластилин, дощечка, стеки, клей-карандаш, ножницы</w:t>
      </w:r>
      <w:r w:rsidRPr="009E4FB8">
        <w:rPr>
          <w:color w:val="333333"/>
          <w:sz w:val="28"/>
          <w:szCs w:val="28"/>
          <w:shd w:val="clear" w:color="auto" w:fill="FFFFFF"/>
        </w:rPr>
        <w:t>.</w:t>
      </w:r>
    </w:p>
    <w:p w:rsidR="00226283" w:rsidRDefault="00226283" w:rsidP="0022628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</w:p>
    <w:p w:rsidR="00226283" w:rsidRPr="00226283" w:rsidRDefault="00226283" w:rsidP="0022628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33333"/>
          <w:sz w:val="28"/>
          <w:szCs w:val="28"/>
        </w:rPr>
      </w:pPr>
      <w:r w:rsidRPr="00226283">
        <w:rPr>
          <w:b/>
          <w:color w:val="333333"/>
          <w:sz w:val="28"/>
          <w:szCs w:val="28"/>
          <w:shd w:val="clear" w:color="auto" w:fill="FFFFFF"/>
        </w:rPr>
        <w:t>Ход урока</w:t>
      </w:r>
    </w:p>
    <w:p w:rsidR="00226283" w:rsidRPr="00226283" w:rsidRDefault="00226283" w:rsidP="00226283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26283" w:rsidRDefault="00226283" w:rsidP="00226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2628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Создание мотивации</w:t>
      </w:r>
      <w:r w:rsidRPr="0067528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 помощью приема ключевых слов разгадывается предмет, который спрятан в коробке, с которым учащимся предстоит работать на занятии. Для создания проблемной ситуации ребятам предлагается отгадать, что спрятано в волшебной коробке, с помощью вопросов «да» или «нет». Когда вопросы детей иссякают, возникает </w:t>
      </w:r>
      <w:r w:rsidRPr="004E6F32">
        <w:rPr>
          <w:rFonts w:ascii="Times New Roman" w:hAnsi="Times New Roman" w:cs="Times New Roman"/>
          <w:b/>
          <w:sz w:val="28"/>
          <w:szCs w:val="28"/>
        </w:rPr>
        <w:t>проблемная ситуация</w:t>
      </w:r>
      <w:r>
        <w:rPr>
          <w:rFonts w:ascii="Times New Roman" w:hAnsi="Times New Roman" w:cs="Times New Roman"/>
          <w:sz w:val="28"/>
          <w:szCs w:val="28"/>
        </w:rPr>
        <w:t xml:space="preserve">, которая выражается в возникшем вопросе о том, как же узнать, что лежит в шкатулке. На следующем этапе – </w:t>
      </w:r>
      <w:r w:rsidRPr="004E6F32">
        <w:rPr>
          <w:rFonts w:ascii="Times New Roman" w:hAnsi="Times New Roman" w:cs="Times New Roman"/>
          <w:b/>
          <w:sz w:val="28"/>
          <w:szCs w:val="28"/>
        </w:rPr>
        <w:t>этапе поиска неизвестного</w:t>
      </w:r>
      <w:r>
        <w:rPr>
          <w:rFonts w:ascii="Times New Roman" w:hAnsi="Times New Roman" w:cs="Times New Roman"/>
          <w:sz w:val="28"/>
          <w:szCs w:val="28"/>
        </w:rPr>
        <w:t xml:space="preserve"> – учитель предлагает детям воспользоваться специальными ключами, подобрав, которые можно открыть волшебную шкатулку и узнать, что в ней лежит.  Этими ключами являются вопросы, основанные на тех или иных словах, с помощью которых можно многое узнать о неизвестном предмете. Задача учителя: научить детей пользоваться ключевыми словами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постановки исследовательских вопросов. Целесообразно начать обучение постановке вопросов с таких ключей, как «свойства» и «функции». При этом ключ «свойства» включает в себя много маленьких ключиков,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«цвет», «размер», «форма», «материал», «запах», «вкус», «масса» и. т. д.</w:t>
      </w:r>
    </w:p>
    <w:p w:rsidR="00226283" w:rsidRDefault="00226283" w:rsidP="00226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Познакомив детей с волшебными ключами, учитель может предложить им воспользоваться одним из них, для того, чтобы задать вопрос о предмете, спрятанном в шкатулке. Помогая детям переходить от одного ключа к другому, учитель стимулирует постановку разнообразных вопросов, помогающих выяснить все необходимые свойства предмета и его назначение.</w:t>
      </w:r>
    </w:p>
    <w:p w:rsidR="00226283" w:rsidRDefault="00226283" w:rsidP="00226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задают вопросы о цвете и размере, форме и материале, назначении. Ребята: «Этот предмет красного цвета?» Учитель: «Нет». Ребята: «Этот предмет маленький?» Учитель: «Да» и. т. п.</w:t>
      </w:r>
    </w:p>
    <w:p w:rsidR="00226283" w:rsidRDefault="00226283" w:rsidP="00226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дети отгадывают предмет, учитель открывает шкатулку и достает футляр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«Киндер-сюрприз»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задается вопрос, что с ним делают, когда достают игрушку. </w:t>
      </w:r>
    </w:p>
    <w:p w:rsidR="00226283" w:rsidRDefault="00226283" w:rsidP="00226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262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Pr="002B074F">
        <w:rPr>
          <w:rFonts w:ascii="Times New Roman" w:hAnsi="Times New Roman" w:cs="Times New Roman"/>
          <w:b/>
          <w:sz w:val="28"/>
          <w:szCs w:val="28"/>
        </w:rPr>
        <w:t>проблемная ситуация</w:t>
      </w:r>
      <w:r>
        <w:rPr>
          <w:rFonts w:ascii="Times New Roman" w:hAnsi="Times New Roman" w:cs="Times New Roman"/>
          <w:sz w:val="28"/>
          <w:szCs w:val="28"/>
        </w:rPr>
        <w:t>: учитель помогает сформулировать вывод на основе ответов детей, что футляр является бросовым материалом, который, как правило, выбрасывают в мусорное ведро. Затем учитель предлагает   подарить футляру вторую жизнь. Учитель спрашивает, что можно сделать для того, чтобы найти применение для футляра в повседневной жизни.</w:t>
      </w:r>
    </w:p>
    <w:p w:rsidR="00226283" w:rsidRDefault="00226283" w:rsidP="00226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Выслушиваются все варианты детей, идеи, предложенные детьми, классифицируются: художественный образ животных (собаки, кошки, птицы, бабочки); техника (машинка, самолет, паровоз); кукла, робот.</w:t>
      </w:r>
    </w:p>
    <w:p w:rsidR="00226283" w:rsidRPr="00220756" w:rsidRDefault="00226283" w:rsidP="002262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26283">
        <w:rPr>
          <w:rFonts w:ascii="Times New Roman" w:hAnsi="Times New Roman" w:cs="Times New Roman"/>
          <w:sz w:val="28"/>
          <w:szCs w:val="28"/>
        </w:rPr>
        <w:t xml:space="preserve">. </w:t>
      </w:r>
      <w:r w:rsidRPr="00220756">
        <w:rPr>
          <w:rFonts w:ascii="Times New Roman" w:hAnsi="Times New Roman" w:cs="Times New Roman"/>
          <w:b/>
          <w:sz w:val="28"/>
          <w:szCs w:val="28"/>
        </w:rPr>
        <w:t>Формулировка цели и учебных задач</w:t>
      </w:r>
      <w:r>
        <w:rPr>
          <w:rFonts w:ascii="Times New Roman" w:hAnsi="Times New Roman" w:cs="Times New Roman"/>
          <w:sz w:val="28"/>
          <w:szCs w:val="28"/>
        </w:rPr>
        <w:t xml:space="preserve"> учащимися</w:t>
      </w:r>
    </w:p>
    <w:p w:rsidR="00226283" w:rsidRPr="00226283" w:rsidRDefault="00226283" w:rsidP="002262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Как вы поняли, что мы сегодня научимся делать? С какими материалами будем учиться работать? Подумайте и предложите, какие модели игрушек мы можем изготовить.</w:t>
      </w:r>
    </w:p>
    <w:p w:rsidR="00226283" w:rsidRDefault="00226283" w:rsidP="002262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Выслушиваются всевозможные варианты детей.</w:t>
      </w:r>
    </w:p>
    <w:p w:rsidR="00226283" w:rsidRPr="00484E31" w:rsidRDefault="00226283" w:rsidP="00484E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предлагает изготовить </w:t>
      </w:r>
      <w:r w:rsidR="00484E31">
        <w:rPr>
          <w:rFonts w:ascii="Times New Roman" w:hAnsi="Times New Roman" w:cs="Times New Roman"/>
          <w:sz w:val="28"/>
          <w:szCs w:val="28"/>
        </w:rPr>
        <w:t>различные художественные образ</w:t>
      </w:r>
      <w:r>
        <w:rPr>
          <w:rFonts w:ascii="Times New Roman" w:hAnsi="Times New Roman" w:cs="Times New Roman"/>
          <w:sz w:val="28"/>
          <w:szCs w:val="28"/>
        </w:rPr>
        <w:t>, работая в группах.</w:t>
      </w:r>
    </w:p>
    <w:p w:rsidR="00226283" w:rsidRDefault="00226283" w:rsidP="00226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26283">
        <w:rPr>
          <w:rFonts w:ascii="Times New Roman" w:hAnsi="Times New Roman" w:cs="Times New Roman"/>
          <w:sz w:val="28"/>
          <w:szCs w:val="28"/>
        </w:rPr>
        <w:t xml:space="preserve">. </w:t>
      </w:r>
      <w:r w:rsidRPr="00484E31">
        <w:rPr>
          <w:rFonts w:ascii="Times New Roman" w:hAnsi="Times New Roman" w:cs="Times New Roman"/>
          <w:b/>
          <w:sz w:val="28"/>
          <w:szCs w:val="28"/>
        </w:rPr>
        <w:t>Творческая работа в малых группах</w:t>
      </w:r>
    </w:p>
    <w:p w:rsidR="00226283" w:rsidRDefault="00226283" w:rsidP="00226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распределяет детей на группы по 4 человека, подготавливает необходимые материалы и инструкционные карты.</w:t>
      </w:r>
    </w:p>
    <w:p w:rsidR="00226283" w:rsidRDefault="00226283" w:rsidP="00226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создает художественные образы животных (животные не должны повторяться в группе).</w:t>
      </w:r>
    </w:p>
    <w:p w:rsidR="00226283" w:rsidRDefault="00226283" w:rsidP="00226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конструирует модели техники.</w:t>
      </w:r>
    </w:p>
    <w:p w:rsidR="00226283" w:rsidRDefault="00226283" w:rsidP="00226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создает художественные образы кукол.</w:t>
      </w:r>
    </w:p>
    <w:p w:rsidR="00226283" w:rsidRDefault="00226283" w:rsidP="00226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создает модели роботов.</w:t>
      </w:r>
    </w:p>
    <w:p w:rsidR="00226283" w:rsidRPr="008233EE" w:rsidRDefault="00226283" w:rsidP="00226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группа создает художественный образ грибов.</w:t>
      </w:r>
    </w:p>
    <w:p w:rsidR="00226283" w:rsidRDefault="00226283" w:rsidP="00226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5D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33EE">
        <w:rPr>
          <w:rFonts w:ascii="Times New Roman" w:hAnsi="Times New Roman" w:cs="Times New Roman"/>
          <w:b/>
          <w:sz w:val="28"/>
          <w:szCs w:val="28"/>
        </w:rPr>
        <w:t>Представление работ</w:t>
      </w:r>
      <w:r>
        <w:rPr>
          <w:rFonts w:ascii="Times New Roman" w:hAnsi="Times New Roman" w:cs="Times New Roman"/>
          <w:sz w:val="28"/>
          <w:szCs w:val="28"/>
        </w:rPr>
        <w:t>. Каждая группа презентует свои работы и кратко рассказывает алгоритм изготовления поделки, пользуясь рабочим листом, на котором составлен картинный или словесный план изготовления поделки.</w:t>
      </w:r>
    </w:p>
    <w:p w:rsidR="00226283" w:rsidRPr="008F3B03" w:rsidRDefault="00226283" w:rsidP="00226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65D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3B03">
        <w:rPr>
          <w:rFonts w:ascii="Times New Roman" w:hAnsi="Times New Roman" w:cs="Times New Roman"/>
          <w:b/>
          <w:sz w:val="28"/>
          <w:szCs w:val="28"/>
        </w:rPr>
        <w:t xml:space="preserve">Оценивание. </w:t>
      </w:r>
    </w:p>
    <w:p w:rsidR="00226283" w:rsidRDefault="00226283" w:rsidP="00226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 результат работы по следующим критериям:</w:t>
      </w:r>
    </w:p>
    <w:p w:rsidR="00226283" w:rsidRDefault="00226283" w:rsidP="002262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Аккуратность</w:t>
      </w:r>
    </w:p>
    <w:p w:rsidR="00226283" w:rsidRDefault="00226283" w:rsidP="002262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Узнаваемость художественного образа</w:t>
      </w:r>
    </w:p>
    <w:p w:rsidR="00226283" w:rsidRPr="008F3B03" w:rsidRDefault="00226283" w:rsidP="00226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262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3B03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226283" w:rsidRDefault="00226283" w:rsidP="00226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Обсуждается, состоялась ли групповая работа, что получилось, а что не совсем? Что оказалось самым трудным?</w:t>
      </w:r>
    </w:p>
    <w:p w:rsidR="00226283" w:rsidRDefault="00226283"/>
    <w:p w:rsidR="00226283" w:rsidRDefault="00226283" w:rsidP="00226283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2336EE">
        <w:rPr>
          <w:b/>
          <w:color w:val="333333"/>
          <w:sz w:val="28"/>
          <w:szCs w:val="28"/>
        </w:rPr>
        <w:t>Используемая литература</w:t>
      </w:r>
      <w:r>
        <w:rPr>
          <w:color w:val="333333"/>
          <w:sz w:val="28"/>
          <w:szCs w:val="28"/>
        </w:rPr>
        <w:t xml:space="preserve">: </w:t>
      </w:r>
    </w:p>
    <w:p w:rsidR="00226283" w:rsidRDefault="00226283" w:rsidP="0022628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Одаренный ребенок: особенности обучения / под ред. Н. Б. Шумаковой. – М.: «просвещение», 2006. С. 65.</w:t>
      </w:r>
    </w:p>
    <w:p w:rsidR="00226283" w:rsidRDefault="00226283" w:rsidP="0022628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proofErr w:type="spellStart"/>
      <w:r w:rsidRPr="002141EF">
        <w:rPr>
          <w:sz w:val="28"/>
          <w:szCs w:val="28"/>
        </w:rPr>
        <w:t>Проснякова</w:t>
      </w:r>
      <w:proofErr w:type="spellEnd"/>
      <w:r w:rsidRPr="002141EF">
        <w:rPr>
          <w:sz w:val="28"/>
          <w:szCs w:val="28"/>
        </w:rPr>
        <w:t xml:space="preserve"> Т. Н., </w:t>
      </w:r>
      <w:proofErr w:type="spellStart"/>
      <w:proofErr w:type="gramStart"/>
      <w:r w:rsidRPr="002141EF">
        <w:rPr>
          <w:sz w:val="28"/>
          <w:szCs w:val="28"/>
        </w:rPr>
        <w:t>Цирулик</w:t>
      </w:r>
      <w:proofErr w:type="spellEnd"/>
      <w:r>
        <w:rPr>
          <w:sz w:val="28"/>
          <w:szCs w:val="28"/>
        </w:rPr>
        <w:t xml:space="preserve"> </w:t>
      </w:r>
      <w:r w:rsidRPr="002141EF">
        <w:rPr>
          <w:sz w:val="28"/>
          <w:szCs w:val="28"/>
        </w:rPr>
        <w:t xml:space="preserve"> Н.</w:t>
      </w:r>
      <w:proofErr w:type="gramEnd"/>
      <w:r w:rsidRPr="002141EF">
        <w:rPr>
          <w:sz w:val="28"/>
          <w:szCs w:val="28"/>
        </w:rPr>
        <w:t xml:space="preserve"> А. Уроки творчества:</w:t>
      </w:r>
      <w:r>
        <w:rPr>
          <w:color w:val="FF0000"/>
          <w:sz w:val="28"/>
          <w:szCs w:val="28"/>
        </w:rPr>
        <w:t xml:space="preserve"> </w:t>
      </w:r>
      <w:r w:rsidRPr="00152471">
        <w:rPr>
          <w:sz w:val="28"/>
          <w:szCs w:val="28"/>
        </w:rPr>
        <w:t xml:space="preserve">учебник для </w:t>
      </w:r>
      <w:r>
        <w:rPr>
          <w:sz w:val="28"/>
          <w:szCs w:val="28"/>
        </w:rPr>
        <w:t>2</w:t>
      </w:r>
      <w:r w:rsidRPr="00152471">
        <w:rPr>
          <w:sz w:val="28"/>
          <w:szCs w:val="28"/>
        </w:rPr>
        <w:t xml:space="preserve"> класса. – Самара: Корпорация «Фёдоров», 2012.</w:t>
      </w:r>
    </w:p>
    <w:p w:rsidR="00A77699" w:rsidRDefault="00A77699"/>
    <w:sectPr w:rsidR="00A7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875F6"/>
    <w:multiLevelType w:val="hybridMultilevel"/>
    <w:tmpl w:val="F938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E7B5A"/>
    <w:multiLevelType w:val="hybridMultilevel"/>
    <w:tmpl w:val="85D6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D25E8"/>
    <w:multiLevelType w:val="hybridMultilevel"/>
    <w:tmpl w:val="D054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63CCC"/>
    <w:multiLevelType w:val="hybridMultilevel"/>
    <w:tmpl w:val="85D6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526B1"/>
    <w:multiLevelType w:val="hybridMultilevel"/>
    <w:tmpl w:val="85D6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E2CBB"/>
    <w:multiLevelType w:val="hybridMultilevel"/>
    <w:tmpl w:val="827067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45C74EC"/>
    <w:multiLevelType w:val="hybridMultilevel"/>
    <w:tmpl w:val="85D6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96BCC"/>
    <w:multiLevelType w:val="hybridMultilevel"/>
    <w:tmpl w:val="85D6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579CE"/>
    <w:multiLevelType w:val="hybridMultilevel"/>
    <w:tmpl w:val="85D6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249A5"/>
    <w:multiLevelType w:val="hybridMultilevel"/>
    <w:tmpl w:val="4D866C70"/>
    <w:lvl w:ilvl="0" w:tplc="64A6D15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55333F"/>
    <w:multiLevelType w:val="hybridMultilevel"/>
    <w:tmpl w:val="85D6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83"/>
    <w:rsid w:val="00017838"/>
    <w:rsid w:val="00226283"/>
    <w:rsid w:val="003A4FA5"/>
    <w:rsid w:val="00454BEA"/>
    <w:rsid w:val="00484E31"/>
    <w:rsid w:val="00826D92"/>
    <w:rsid w:val="008E14D4"/>
    <w:rsid w:val="00A77699"/>
    <w:rsid w:val="00B65D29"/>
    <w:rsid w:val="00D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1B98A-229E-4D61-B4A0-DF2FAEF0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6283"/>
    <w:rPr>
      <w:b/>
      <w:bCs/>
    </w:rPr>
  </w:style>
  <w:style w:type="character" w:styleId="a6">
    <w:name w:val="Emphasis"/>
    <w:basedOn w:val="a0"/>
    <w:uiPriority w:val="20"/>
    <w:qFormat/>
    <w:rsid w:val="00226283"/>
    <w:rPr>
      <w:i/>
      <w:iCs/>
    </w:rPr>
  </w:style>
  <w:style w:type="character" w:customStyle="1" w:styleId="apple-converted-space">
    <w:name w:val="apple-converted-space"/>
    <w:basedOn w:val="a0"/>
    <w:rsid w:val="00226283"/>
  </w:style>
  <w:style w:type="table" w:styleId="a7">
    <w:name w:val="Table Grid"/>
    <w:basedOn w:val="a1"/>
    <w:uiPriority w:val="39"/>
    <w:rsid w:val="00DD6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dcterms:created xsi:type="dcterms:W3CDTF">2015-01-02T05:23:00Z</dcterms:created>
  <dcterms:modified xsi:type="dcterms:W3CDTF">2015-01-02T06:30:00Z</dcterms:modified>
</cp:coreProperties>
</file>