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C7" w:rsidRPr="00864EC7" w:rsidRDefault="00864EC7" w:rsidP="00864EC7">
      <w:pPr>
        <w:spacing w:line="240" w:lineRule="atLeast"/>
        <w:jc w:val="center"/>
        <w:rPr>
          <w:sz w:val="28"/>
          <w:szCs w:val="28"/>
        </w:rPr>
      </w:pPr>
      <w:r w:rsidRPr="00864EC7">
        <w:rPr>
          <w:sz w:val="28"/>
          <w:szCs w:val="28"/>
        </w:rPr>
        <w:t>Муниципальное бюджетное дошкольное образовательное учреждение</w:t>
      </w:r>
    </w:p>
    <w:p w:rsidR="00864EC7" w:rsidRPr="00864EC7" w:rsidRDefault="00864EC7" w:rsidP="00864EC7">
      <w:pPr>
        <w:spacing w:line="240" w:lineRule="atLeast"/>
        <w:jc w:val="center"/>
        <w:rPr>
          <w:sz w:val="28"/>
          <w:szCs w:val="28"/>
        </w:rPr>
      </w:pPr>
      <w:r w:rsidRPr="00864EC7">
        <w:rPr>
          <w:sz w:val="28"/>
          <w:szCs w:val="28"/>
        </w:rPr>
        <w:t xml:space="preserve">детский сад №2 </w:t>
      </w:r>
    </w:p>
    <w:p w:rsidR="00864EC7" w:rsidRDefault="00864EC7" w:rsidP="00864EC7">
      <w:pPr>
        <w:rPr>
          <w:b/>
          <w:bCs/>
          <w:color w:val="660066"/>
          <w:sz w:val="28"/>
          <w:szCs w:val="28"/>
        </w:rPr>
      </w:pPr>
    </w:p>
    <w:p w:rsidR="00864EC7" w:rsidRDefault="00864EC7" w:rsidP="00864EC7">
      <w:pPr>
        <w:rPr>
          <w:b/>
          <w:bCs/>
          <w:color w:val="660066"/>
          <w:sz w:val="28"/>
          <w:szCs w:val="28"/>
        </w:rPr>
      </w:pPr>
    </w:p>
    <w:p w:rsidR="00864EC7" w:rsidRDefault="00864EC7" w:rsidP="00864EC7">
      <w:pPr>
        <w:rPr>
          <w:b/>
          <w:bCs/>
          <w:color w:val="660066"/>
          <w:sz w:val="28"/>
          <w:szCs w:val="28"/>
        </w:rPr>
      </w:pPr>
    </w:p>
    <w:p w:rsidR="00864EC7" w:rsidRDefault="00864EC7" w:rsidP="00864EC7">
      <w:pPr>
        <w:rPr>
          <w:b/>
          <w:bCs/>
          <w:color w:val="660066"/>
          <w:sz w:val="28"/>
          <w:szCs w:val="28"/>
        </w:rPr>
      </w:pPr>
    </w:p>
    <w:p w:rsidR="00864EC7" w:rsidRDefault="00864EC7" w:rsidP="00864EC7">
      <w:pPr>
        <w:rPr>
          <w:b/>
          <w:bCs/>
          <w:color w:val="660066"/>
          <w:sz w:val="28"/>
          <w:szCs w:val="28"/>
        </w:rPr>
      </w:pPr>
    </w:p>
    <w:p w:rsidR="00864EC7" w:rsidRDefault="00864EC7" w:rsidP="00864EC7">
      <w:pPr>
        <w:rPr>
          <w:b/>
          <w:bCs/>
          <w:color w:val="660066"/>
          <w:sz w:val="28"/>
          <w:szCs w:val="28"/>
        </w:rPr>
      </w:pPr>
    </w:p>
    <w:p w:rsidR="00864EC7" w:rsidRDefault="00864EC7" w:rsidP="00864EC7">
      <w:pPr>
        <w:jc w:val="center"/>
        <w:rPr>
          <w:sz w:val="56"/>
          <w:szCs w:val="56"/>
        </w:rPr>
      </w:pPr>
      <w:r w:rsidRPr="00864EC7">
        <w:rPr>
          <w:b/>
          <w:bCs/>
          <w:sz w:val="56"/>
          <w:szCs w:val="56"/>
        </w:rPr>
        <w:t>Занимательная математика для дошкольников</w:t>
      </w:r>
      <w:r w:rsidR="00CE2508" w:rsidRPr="00864EC7">
        <w:rPr>
          <w:sz w:val="56"/>
          <w:szCs w:val="56"/>
        </w:rPr>
        <w:br/>
      </w:r>
    </w:p>
    <w:p w:rsidR="00864EC7" w:rsidRDefault="00864EC7" w:rsidP="00864EC7">
      <w:pPr>
        <w:jc w:val="center"/>
        <w:rPr>
          <w:sz w:val="56"/>
          <w:szCs w:val="56"/>
        </w:rPr>
      </w:pPr>
    </w:p>
    <w:p w:rsidR="00864EC7" w:rsidRPr="00864EC7" w:rsidRDefault="00864EC7" w:rsidP="00864EC7">
      <w:pPr>
        <w:jc w:val="center"/>
        <w:rPr>
          <w:sz w:val="56"/>
          <w:szCs w:val="56"/>
        </w:rPr>
      </w:pPr>
    </w:p>
    <w:p w:rsidR="00864EC7" w:rsidRDefault="00864EC7" w:rsidP="00864EC7">
      <w:pPr>
        <w:jc w:val="right"/>
        <w:rPr>
          <w:sz w:val="28"/>
        </w:rPr>
      </w:pPr>
    </w:p>
    <w:p w:rsidR="00864EC7" w:rsidRPr="00974CE5" w:rsidRDefault="00864EC7" w:rsidP="00864EC7">
      <w:pPr>
        <w:jc w:val="right"/>
        <w:rPr>
          <w:sz w:val="28"/>
        </w:rPr>
      </w:pPr>
      <w:r>
        <w:rPr>
          <w:sz w:val="28"/>
        </w:rPr>
        <w:t xml:space="preserve">Воспитатель: </w:t>
      </w:r>
      <w:proofErr w:type="spellStart"/>
      <w:r>
        <w:rPr>
          <w:sz w:val="28"/>
        </w:rPr>
        <w:t>Сторожук</w:t>
      </w:r>
      <w:proofErr w:type="spellEnd"/>
      <w:r>
        <w:rPr>
          <w:sz w:val="28"/>
        </w:rPr>
        <w:t xml:space="preserve"> Н.А.</w:t>
      </w:r>
    </w:p>
    <w:p w:rsidR="00864EC7" w:rsidRPr="00974CE5" w:rsidRDefault="00864EC7" w:rsidP="00864EC7">
      <w:pPr>
        <w:jc w:val="center"/>
        <w:rPr>
          <w:sz w:val="28"/>
        </w:rPr>
      </w:pPr>
    </w:p>
    <w:p w:rsidR="00864EC7" w:rsidRPr="00974CE5" w:rsidRDefault="00864EC7" w:rsidP="00864EC7">
      <w:pPr>
        <w:jc w:val="center"/>
        <w:rPr>
          <w:sz w:val="28"/>
        </w:rPr>
      </w:pPr>
    </w:p>
    <w:p w:rsidR="00864EC7" w:rsidRPr="00974CE5" w:rsidRDefault="00864EC7" w:rsidP="00864EC7">
      <w:pPr>
        <w:jc w:val="center"/>
        <w:rPr>
          <w:sz w:val="28"/>
        </w:rPr>
      </w:pPr>
    </w:p>
    <w:p w:rsidR="00864EC7" w:rsidRPr="00974CE5" w:rsidRDefault="00864EC7" w:rsidP="00864EC7">
      <w:pPr>
        <w:jc w:val="center"/>
        <w:rPr>
          <w:sz w:val="28"/>
        </w:rPr>
      </w:pPr>
    </w:p>
    <w:p w:rsidR="00864EC7" w:rsidRPr="00974CE5" w:rsidRDefault="00864EC7" w:rsidP="00864EC7">
      <w:pPr>
        <w:jc w:val="center"/>
        <w:rPr>
          <w:sz w:val="28"/>
        </w:rPr>
      </w:pPr>
    </w:p>
    <w:p w:rsidR="00864EC7" w:rsidRDefault="00864EC7" w:rsidP="00864EC7">
      <w:pPr>
        <w:jc w:val="center"/>
        <w:rPr>
          <w:sz w:val="28"/>
        </w:rPr>
      </w:pPr>
    </w:p>
    <w:p w:rsidR="00864EC7" w:rsidRPr="00974CE5" w:rsidRDefault="00864EC7" w:rsidP="00864EC7">
      <w:pPr>
        <w:jc w:val="center"/>
        <w:rPr>
          <w:sz w:val="28"/>
        </w:rPr>
      </w:pPr>
      <w:r>
        <w:rPr>
          <w:sz w:val="28"/>
        </w:rPr>
        <w:t>г. Артем</w:t>
      </w:r>
    </w:p>
    <w:p w:rsidR="00864EC7" w:rsidRPr="00864EC7" w:rsidRDefault="00864EC7" w:rsidP="00864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Почти в каждом доме, наверно, есть такой предмет как прищепки. Но не все мамы знают, что, манипулируя с прищепками, дошкольник прекрасно тренирует пальчики рук. Игры с прищепками развивают мелкую моторику у детей. Малышам можно предложить дополнить картонные картинки с помощью прищепок. </w:t>
      </w:r>
      <w:proofErr w:type="gramStart"/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приделать солнышку лучики, осьминогу – щупальца, морковке – хвостик, человечку ручки и ножки, ежику – иголки.</w:t>
      </w:r>
      <w:proofErr w:type="gramEnd"/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вы проводите занятия математикой с дошкольниками, то прищепки могут помочь и здесь.</w:t>
      </w:r>
    </w:p>
    <w:p w:rsidR="00864EC7" w:rsidRPr="00864EC7" w:rsidRDefault="00864EC7" w:rsidP="00864E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2640" cy="2853179"/>
            <wp:effectExtent l="19050" t="0" r="0" b="0"/>
            <wp:docPr id="2" name="Рисунок 2" descr="Математика для дошкольнико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 для дошкольнико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8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4EC7" w:rsidRPr="00864EC7" w:rsidRDefault="00864EC7" w:rsidP="00864E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C7" w:rsidRPr="00864EC7" w:rsidRDefault="00864EC7" w:rsidP="00864E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486275" cy="2775014"/>
            <wp:effectExtent l="19050" t="0" r="9525" b="0"/>
            <wp:docPr id="1" name="Рисунок 8" descr="увлечение Математической игрой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влечение Математической игрой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51" cy="27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C7" w:rsidRPr="00864EC7" w:rsidRDefault="00864EC7" w:rsidP="00864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можно вносить обучающий компонент в игру. Например, при изучении цифр и обучении счету вам помогут такие игры.</w:t>
      </w:r>
    </w:p>
    <w:p w:rsidR="00864EC7" w:rsidRPr="00864EC7" w:rsidRDefault="00864EC7" w:rsidP="00864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Вырежьте из картона цифры, которые вы изучаете с ребенком. Ребенок должен на каждую цифру прикрепить соответствующее ей количество прищепок. Если малышу сложно, можно облегчить ему задание, наклеив на каждую цифру соответствующее количество круглых наклеек.</w:t>
      </w:r>
    </w:p>
    <w:p w:rsidR="00864EC7" w:rsidRPr="00864EC7" w:rsidRDefault="00864EC7" w:rsidP="00864E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857500"/>
            <wp:effectExtent l="19050" t="0" r="9525" b="0"/>
            <wp:docPr id="4" name="Рисунок 4" descr="увлечение Математикой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лечение Математикой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C7" w:rsidRPr="00864EC7" w:rsidRDefault="00864EC7" w:rsidP="00864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карточки с цифрами. Как и в предыдущем задании, ребенок должен на каждую карточку прикрепить соответствующее число прищепок.</w:t>
      </w:r>
    </w:p>
    <w:p w:rsidR="00864EC7" w:rsidRPr="00864EC7" w:rsidRDefault="00864EC7" w:rsidP="00864E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857500"/>
            <wp:effectExtent l="19050" t="0" r="9525" b="0"/>
            <wp:docPr id="5" name="Рисунок 5" descr="обучение математик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математик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C7" w:rsidRPr="00864EC7" w:rsidRDefault="00864EC7" w:rsidP="00864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сделать математические карточки с разным количеством предметов. Малыш должен сосчитать число предметов на карточке и выбрать правильный ответ, пометив его прищепкой.</w:t>
      </w:r>
    </w:p>
    <w:p w:rsidR="00864EC7" w:rsidRPr="00864EC7" w:rsidRDefault="00864EC7" w:rsidP="00864E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64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857500"/>
            <wp:effectExtent l="19050" t="0" r="9525" b="0"/>
            <wp:docPr id="6" name="Рисунок 6" descr="математика дошколь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матика дошколь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C7" w:rsidRPr="00864EC7" w:rsidRDefault="00864EC7" w:rsidP="00864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уже начали с ребенком решать несложные арифметические примеры, то вам будут интересны следующие математические игры с прищепками.</w:t>
      </w:r>
    </w:p>
    <w:p w:rsidR="00864EC7" w:rsidRPr="00864EC7" w:rsidRDefault="00864EC7" w:rsidP="008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857500"/>
            <wp:effectExtent l="19050" t="0" r="9525" b="0"/>
            <wp:docPr id="7" name="Рисунок 7" descr="увлечение дошкольников Математической иг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влечение дошкольников Математической игр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4EC7" w:rsidRPr="00864EC7" w:rsidRDefault="00864EC7" w:rsidP="00864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EC7" w:rsidRPr="00864EC7" w:rsidRDefault="00864EC7" w:rsidP="00864EC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4EC7" w:rsidRPr="00864EC7" w:rsidRDefault="00864EC7" w:rsidP="00864E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4EC7"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ушей у трёх мышей?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Сколько лап у двух медвежат?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У семи братьев по одной сестре. Сколько всего сестёр?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У бабушки Даши внучка Маша, кот Пушок и собака Дружок. Сколько всего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внуков у бабушки?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Над рекой летели птицы: голубь, щука, 2 синицы, 2 стрижа и 5 угрей. Сколько птиц? Ответь скорей!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Горело 7 свечей. 2 свечи погасили. Сколько свечей осталось? (Остались 2 свечи (те, которые погасли), остальные сгорели)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В корзине три яблока. Как поделить их между тремя детьми так, чтобы одно яблоко осталось в корзине?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64EC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64EC7">
        <w:rPr>
          <w:rFonts w:ascii="Times New Roman" w:hAnsi="Times New Roman" w:cs="Times New Roman"/>
          <w:color w:val="000000"/>
          <w:sz w:val="28"/>
          <w:szCs w:val="28"/>
        </w:rPr>
        <w:t xml:space="preserve">отдать одно яблоко вместе с корзиной). </w:t>
      </w:r>
      <w:r w:rsidRPr="00864EC7">
        <w:rPr>
          <w:rFonts w:ascii="Times New Roman" w:hAnsi="Times New Roman" w:cs="Times New Roman"/>
          <w:color w:val="000000"/>
          <w:sz w:val="28"/>
          <w:szCs w:val="28"/>
        </w:rPr>
        <w:br/>
        <w:t>–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– на берёзе яблоки не растут.)</w:t>
      </w:r>
    </w:p>
    <w:p w:rsidR="00864EC7" w:rsidRPr="00864EC7" w:rsidRDefault="00864EC7" w:rsidP="00864EC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4EC7" w:rsidRPr="00864EC7" w:rsidRDefault="00864EC7">
      <w:pPr>
        <w:rPr>
          <w:rFonts w:ascii="Times New Roman" w:hAnsi="Times New Roman" w:cs="Times New Roman"/>
          <w:sz w:val="28"/>
          <w:szCs w:val="28"/>
        </w:rPr>
      </w:pPr>
    </w:p>
    <w:sectPr w:rsidR="00864EC7" w:rsidRPr="00864EC7" w:rsidSect="0078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508"/>
    <w:rsid w:val="003F4AA9"/>
    <w:rsid w:val="007869D2"/>
    <w:rsid w:val="007D5081"/>
    <w:rsid w:val="00864EC7"/>
    <w:rsid w:val="00CE2508"/>
    <w:rsid w:val="00D3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344</Words>
  <Characters>1961</Characters>
  <Application>Microsoft Office Word</Application>
  <DocSecurity>0</DocSecurity>
  <Lines>16</Lines>
  <Paragraphs>4</Paragraphs>
  <ScaleCrop>false</ScaleCrop>
  <Company>DNA Project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Наташа</cp:lastModifiedBy>
  <cp:revision>2</cp:revision>
  <cp:lastPrinted>2014-05-05T08:37:00Z</cp:lastPrinted>
  <dcterms:created xsi:type="dcterms:W3CDTF">2014-05-05T08:36:00Z</dcterms:created>
  <dcterms:modified xsi:type="dcterms:W3CDTF">2015-03-07T07:11:00Z</dcterms:modified>
</cp:coreProperties>
</file>