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C9" w:rsidRDefault="00915AC9" w:rsidP="00915A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Конспект итоговой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интегрированной образовательной деятельности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 детьми первой младшей группы:</w:t>
      </w:r>
    </w:p>
    <w:p w:rsidR="00915AC9" w:rsidRDefault="00915AC9" w:rsidP="00915A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«Курочка, петушок и цыплятки».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детей активно выполнять упражнения вместе воспитателем, упражнять детей в прыжках на двух ногах;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координацию движений; обогащать представления детей о домашних птицах;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побуждать детей к рассказыванию знакомых стихов, упражнять в         звукоподражании;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речевую активность, умение отвечать на             вопросы взрослого;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умения рисовать прямые, волнистые и круглые линии; закреплять умения различать основные цвета; воспитывать бережное отношение ко всему живому.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 по развитию основных видов движений;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подвижной игры «Наседка и цыплята»;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картин, иллюстраций домашних птиц, сюжетных игрушек (курица, цыпленок, петушок);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«Петушок и его семья» «Петушок золотой гребешок».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костюм курочки, шапочки цыплят для детей, ширма, картинка и игрушка петушок, мягкая дорожка, кочки из картона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Ход: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входит с  курочкой в руках).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 о цыплятах: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кто это? (Курочка).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как курочка кудахчет? (Индивидуальные и хоровые ответы детей).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как зовут детишек мамы курочки? (Цыплята).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они? (Маленькие желтые).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пищат цыплята? (Пи-пи-пи)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Чем питаются курочка и цыплята? (Зернышками червячками травкой)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Хотите быть цыплятами?  (Ответы детей).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надевает шапочки цыплят на детей).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Много-мало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большой-маленький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сколько курочек в группе? (Одна).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цыплят сколько? (Много). 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сколько у курочки хохолков? (Одна).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сколько у курочки клювиков? (Один).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сколько у курочки перьев? (Много). 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Курочка, какая по размеру? (Большая).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цыплята, какие? (Маленькие).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Крылья у курицы, какие? (Большие).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у цыпляток крылышки, какие? (Маленькие).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теперь послушайте загадку:</w:t>
      </w:r>
    </w:p>
    <w:p w:rsidR="00915AC9" w:rsidRDefault="00915AC9" w:rsidP="00915A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Кто рано встает голосисто поет детям спать не дает?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(Петушок).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«Части тела».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(Работа с изображением петушка на иллюстрации или с игрушкой)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петушок. Покажите где у петушка голова? 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Покажите, где у цыплят голова, туловище, лапки, крылья, хвост, гребешок, бородушка.</w:t>
      </w:r>
      <w:proofErr w:type="gramEnd"/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поет петушок? Что петушок клюет?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Хотите вы пойти в гости к петушку? (Ответы детей).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Имитационные движения: «К петушку в гости», «Изобрази петушка».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идут по кругу за воспитателем).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Идем как петушки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поднимают высоко колени машут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руками как крыльями).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идем тихо-тихо </w:t>
      </w:r>
      <w:r>
        <w:rPr>
          <w:rFonts w:ascii="Times New Roman" w:hAnsi="Times New Roman" w:cs="Times New Roman"/>
          <w:i/>
          <w:sz w:val="28"/>
          <w:szCs w:val="28"/>
        </w:rPr>
        <w:t>(ходьба на носочках).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поклюем зернышки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(наклоны головы вперед) -4 раза.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Помашем крылышками </w:t>
      </w:r>
      <w:r>
        <w:rPr>
          <w:rFonts w:ascii="Times New Roman" w:hAnsi="Times New Roman" w:cs="Times New Roman"/>
          <w:i/>
          <w:sz w:val="28"/>
          <w:szCs w:val="28"/>
        </w:rPr>
        <w:t>(восстановление дыхания) -4 раза.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Посмотрим по сторонам, нет ли кошки </w:t>
      </w:r>
      <w:r>
        <w:rPr>
          <w:rFonts w:ascii="Times New Roman" w:hAnsi="Times New Roman" w:cs="Times New Roman"/>
          <w:i/>
          <w:sz w:val="28"/>
          <w:szCs w:val="28"/>
        </w:rPr>
        <w:t>(руки на пояс повороты туловища вправо и влево) - 4 раза.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Попрыгаем </w:t>
      </w:r>
      <w:r>
        <w:rPr>
          <w:rFonts w:ascii="Times New Roman" w:hAnsi="Times New Roman" w:cs="Times New Roman"/>
          <w:i/>
          <w:sz w:val="28"/>
          <w:szCs w:val="28"/>
        </w:rPr>
        <w:t>-20 сек.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петушку идти далеко. Надо пройти по тропинке. Давайте по ней пройдем </w:t>
      </w:r>
      <w:r>
        <w:rPr>
          <w:rFonts w:ascii="Times New Roman" w:hAnsi="Times New Roman" w:cs="Times New Roman"/>
          <w:i/>
          <w:sz w:val="28"/>
          <w:szCs w:val="28"/>
        </w:rPr>
        <w:t>(ходьба по дорожке).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надо пройти по болоту. Будем прыгать с кочки на кочку </w:t>
      </w:r>
      <w:r>
        <w:rPr>
          <w:rFonts w:ascii="Times New Roman" w:hAnsi="Times New Roman" w:cs="Times New Roman"/>
          <w:i/>
          <w:sz w:val="28"/>
          <w:szCs w:val="28"/>
        </w:rPr>
        <w:t>(Дети прыгают на двух ногах).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а вот и домик петушка.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(За ширмой сидит второй воспитатель с игрушкой петушка.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Раздается голос петушка и игрушка показывается из-за ширмы). </w:t>
      </w:r>
      <w:proofErr w:type="gramEnd"/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нужно поздороваться с петушком, чтобы он нас понял? Как кричит петушок? (Ответы детей). Петушок мы знаем про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Хочешь послушать? Давайте расскажем петушку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AC9" w:rsidRDefault="00915AC9" w:rsidP="00915AC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Потешка</w:t>
      </w:r>
      <w:proofErr w:type="spellEnd"/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 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бородушка!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рано встаешь, 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голосисто поешь, 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спать не даешь? 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А вы умеете играть в игры? (Ответы детей). 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тебе покажем, как играть в игру. 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«Наседка и цыплята»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 – желтые цыплятки.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 – ко – ко, ко – ко – ко не ходите далеко,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 Зернышки ищите.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Съели толстого жука, дождевого червяка, </w:t>
      </w:r>
    </w:p>
    <w:p w:rsidR="00915AC9" w:rsidRDefault="00915AC9" w:rsidP="00915A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водицы, полное корытце.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ходят по группе, выполняют движения согласно словам текста).</w:t>
      </w:r>
    </w:p>
    <w:p w:rsidR="00915AC9" w:rsidRDefault="00915AC9" w:rsidP="0091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Цыплята, наверное, проголодались, а что едят цыплята? (Травку, червячков, зернышки). Нарисуем еду для цыплят.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Рисование карандашами</w:t>
      </w:r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садятся за столы, воспитатель объясняет способы рисования травки, червячка и зернышек.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выбирают правильный цвет карандаша и рисуют: травку зленную, червячка черного, зернышки желтые).</w:t>
      </w:r>
      <w:proofErr w:type="gramEnd"/>
    </w:p>
    <w:p w:rsidR="00915AC9" w:rsidRDefault="00915AC9" w:rsidP="00915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хвалит детей за хорошую работу, за их старание раздает им конфетных червячков.</w:t>
      </w:r>
    </w:p>
    <w:p w:rsidR="00915AC9" w:rsidRDefault="00915AC9" w:rsidP="00915AC9">
      <w:pPr>
        <w:tabs>
          <w:tab w:val="lef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5AC9" w:rsidRDefault="00915AC9" w:rsidP="00915AC9">
      <w:pPr>
        <w:tabs>
          <w:tab w:val="lef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15AC9" w:rsidRDefault="00915AC9" w:rsidP="00915AC9">
      <w:pPr>
        <w:tabs>
          <w:tab w:val="lef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15AC9" w:rsidRDefault="00915AC9" w:rsidP="00915AC9">
      <w:pPr>
        <w:tabs>
          <w:tab w:val="lef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15AC9" w:rsidRDefault="00915AC9" w:rsidP="00915AC9">
      <w:pPr>
        <w:tabs>
          <w:tab w:val="lef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228B8" w:rsidRPr="00915AC9" w:rsidRDefault="008228B8" w:rsidP="00915AC9"/>
    <w:sectPr w:rsidR="008228B8" w:rsidRPr="00915AC9" w:rsidSect="0067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ED6"/>
    <w:multiLevelType w:val="hybridMultilevel"/>
    <w:tmpl w:val="F33A9158"/>
    <w:lvl w:ilvl="0" w:tplc="6572209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50627949"/>
    <w:multiLevelType w:val="hybridMultilevel"/>
    <w:tmpl w:val="0E56438C"/>
    <w:lvl w:ilvl="0" w:tplc="65722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7234B"/>
    <w:multiLevelType w:val="hybridMultilevel"/>
    <w:tmpl w:val="59C2D3CE"/>
    <w:lvl w:ilvl="0" w:tplc="65722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17F33"/>
    <w:multiLevelType w:val="hybridMultilevel"/>
    <w:tmpl w:val="548600FE"/>
    <w:lvl w:ilvl="0" w:tplc="6572209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42C2"/>
    <w:rsid w:val="002C42C2"/>
    <w:rsid w:val="0067287C"/>
    <w:rsid w:val="008228B8"/>
    <w:rsid w:val="00915AC9"/>
    <w:rsid w:val="00F2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7C"/>
  </w:style>
  <w:style w:type="paragraph" w:styleId="1">
    <w:name w:val="heading 1"/>
    <w:basedOn w:val="a"/>
    <w:next w:val="a"/>
    <w:link w:val="10"/>
    <w:qFormat/>
    <w:rsid w:val="002C42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2C2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2015-04-20T13:16:00Z</dcterms:created>
  <dcterms:modified xsi:type="dcterms:W3CDTF">2015-04-20T14:28:00Z</dcterms:modified>
</cp:coreProperties>
</file>