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F" w:rsidRPr="0097140F" w:rsidRDefault="0097140F" w:rsidP="0097140F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</w:t>
      </w:r>
      <w:r w:rsidRPr="0097140F">
        <w:rPr>
          <w:rFonts w:ascii="Times New Roman" w:eastAsia="Times New Roman" w:hAnsi="Times New Roman" w:cs="Times New Roman"/>
          <w:b/>
          <w:i/>
          <w:sz w:val="28"/>
          <w:szCs w:val="28"/>
        </w:rPr>
        <w:t>роектная деятельность в детском саду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A2B80" w:rsidRPr="00A74080" w:rsidRDefault="008A2B80" w:rsidP="00297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80" w:rsidRPr="00C00C34" w:rsidRDefault="006A3EFA" w:rsidP="002973EF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2B80" w:rsidRPr="00C00C3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A62517" w:rsidRPr="00C00C3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62517" w:rsidRPr="005300D7">
        <w:rPr>
          <w:rFonts w:ascii="Times New Roman" w:hAnsi="Times New Roman" w:cs="Times New Roman"/>
          <w:sz w:val="28"/>
          <w:szCs w:val="28"/>
        </w:rPr>
        <w:t xml:space="preserve"> п</w:t>
      </w:r>
      <w:r w:rsidR="005300D7" w:rsidRPr="005300D7">
        <w:rPr>
          <w:rFonts w:ascii="Times New Roman" w:hAnsi="Times New Roman" w:cs="Times New Roman"/>
          <w:sz w:val="28"/>
          <w:szCs w:val="28"/>
        </w:rPr>
        <w:t>овы</w:t>
      </w:r>
      <w:r w:rsidR="005300D7">
        <w:rPr>
          <w:rFonts w:ascii="Times New Roman" w:hAnsi="Times New Roman" w:cs="Times New Roman"/>
          <w:sz w:val="28"/>
          <w:szCs w:val="28"/>
        </w:rPr>
        <w:t>сить</w:t>
      </w:r>
      <w:r w:rsidR="005300D7" w:rsidRPr="005300D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5300D7">
        <w:rPr>
          <w:rFonts w:ascii="Times New Roman" w:hAnsi="Times New Roman" w:cs="Times New Roman"/>
          <w:sz w:val="28"/>
          <w:szCs w:val="28"/>
        </w:rPr>
        <w:t>ь</w:t>
      </w:r>
      <w:r w:rsidR="005300D7" w:rsidRPr="005300D7">
        <w:rPr>
          <w:rFonts w:ascii="Times New Roman" w:hAnsi="Times New Roman" w:cs="Times New Roman"/>
          <w:sz w:val="28"/>
          <w:szCs w:val="28"/>
        </w:rPr>
        <w:t xml:space="preserve"> функционирования и развития образовательных процессов в ДОУ</w:t>
      </w:r>
      <w:r w:rsidR="005300D7">
        <w:rPr>
          <w:rFonts w:ascii="Times New Roman" w:hAnsi="Times New Roman" w:cs="Times New Roman"/>
          <w:bCs/>
          <w:sz w:val="28"/>
          <w:szCs w:val="28"/>
        </w:rPr>
        <w:t xml:space="preserve">через проектную деятельность и </w:t>
      </w:r>
      <w:r w:rsidR="008A2B80" w:rsidRPr="00C00C34">
        <w:rPr>
          <w:rFonts w:ascii="Times New Roman" w:hAnsi="Times New Roman" w:cs="Times New Roman"/>
          <w:bCs/>
          <w:sz w:val="28"/>
          <w:szCs w:val="28"/>
        </w:rPr>
        <w:t xml:space="preserve">способствовать </w:t>
      </w:r>
      <w:r w:rsidR="00B565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2B80"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8A2B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8A2B80"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</w:t>
      </w:r>
      <w:r w:rsidR="008A2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A2B80"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проекта</w:t>
      </w:r>
      <w:r w:rsidR="005300D7">
        <w:rPr>
          <w:rFonts w:ascii="Times New Roman" w:hAnsi="Times New Roman" w:cs="Times New Roman"/>
          <w:bCs/>
          <w:sz w:val="28"/>
          <w:szCs w:val="28"/>
        </w:rPr>
        <w:t>.</w:t>
      </w:r>
    </w:p>
    <w:p w:rsidR="008A2B8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EF" w:rsidRPr="004960C0" w:rsidRDefault="002973EF" w:rsidP="002973EF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возник в 1920-х годах в США и связан с развитием гуманистического направления в философии и образовании, начало которому положил американский философ, психолог и педагог Дж.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метод получил в работах В.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Килпатрика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Э.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Коллингса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широкое определение этого понятия имеет следующий вид: </w:t>
      </w: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«Проект – есть всякое действие, совершаемое от всего сердца и с определенной целью»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(по определению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Килпатрика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Идеи проектного метода в России появились одновременно с разработкой американских педагогов. Под руководством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объединилась группа педагогов, использующих проектный метод на практике.</w:t>
      </w:r>
    </w:p>
    <w:p w:rsidR="002973EF" w:rsidRDefault="002973EF" w:rsidP="002973EF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проектов:</w:t>
      </w:r>
    </w:p>
    <w:p w:rsidR="002973EF" w:rsidRDefault="002973EF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6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доминирующему методу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</w:t>
      </w:r>
      <w:proofErr w:type="gram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информационные, творческие, игровые, приключенческие, практико-ориентированные.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96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характеру содержания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включают ребенка и его семью, ребенка и природу, ребенка и рукотворный мир, ребенка, общество и культуру.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96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характеру участия ребенка в проекте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заказчик, эксперт, исполнитель, участник от зарождения идеи до получения результата.</w:t>
      </w:r>
    </w:p>
    <w:p w:rsidR="002973EF" w:rsidRDefault="002973EF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96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характеру контактов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96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количеству участников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proofErr w:type="gram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групповой, коллективный. </w:t>
      </w:r>
    </w:p>
    <w:p w:rsidR="002973EF" w:rsidRDefault="002973EF" w:rsidP="002973EF">
      <w:pPr>
        <w:shd w:val="clear" w:color="auto" w:fill="FFFFFF"/>
        <w:spacing w:after="12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4960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продолжительности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средней продолжительности и долгосрочный.</w:t>
      </w:r>
    </w:p>
    <w:p w:rsidR="002973EF" w:rsidRDefault="002973EF" w:rsidP="002973EF">
      <w:pPr>
        <w:shd w:val="clear" w:color="auto" w:fill="FFFFFF"/>
        <w:spacing w:after="12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80" w:rsidRPr="003E266C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проектирования в практике работы ДОУ начинается с ориентации на актуальную проблем</w:t>
      </w:r>
      <w:r w:rsidR="00B565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проектирования состоит из трех этапов: разработки проекта, </w:t>
      </w:r>
      <w:r w:rsidR="00B56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реализации, анализа результатов.</w:t>
      </w:r>
    </w:p>
    <w:p w:rsidR="000F56F3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функция проектирования – наметить программу, подобрать средства дальнейших целевых действий.</w:t>
      </w:r>
    </w:p>
    <w:p w:rsidR="002D6C64" w:rsidRDefault="002D6C64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проектов</w:t>
      </w:r>
      <w:r w:rsidR="000F5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D6C64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Актуальность проекта, реальность предлагаемых решений, практическая направленность на развитие ребенка.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и полнота разработок, самостоятельность, законченность.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5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56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Уровень творчества, оригинальность раскрытия темы, подходов, предлагаемых воспитателем решений. 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Аргументированность предлагаемых решений, подходов.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Надлежащее оформление: соответствие стандартным требованиям, качество эскизов, схем, рисунков.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B80" w:rsidRDefault="008A2B80" w:rsidP="002973EF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разработки проекта творческой группой воспитателей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3969"/>
        <w:gridCol w:w="3402"/>
      </w:tblGrid>
      <w:tr w:rsidR="008A2B80" w:rsidTr="0097318D">
        <w:tc>
          <w:tcPr>
            <w:tcW w:w="2694" w:type="dxa"/>
          </w:tcPr>
          <w:p w:rsidR="008A2B80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969" w:type="dxa"/>
          </w:tcPr>
          <w:p w:rsidR="008A2B80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2" w:type="dxa"/>
          </w:tcPr>
          <w:p w:rsidR="008A2B80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творческой группы</w:t>
            </w:r>
          </w:p>
        </w:tc>
      </w:tr>
      <w:tr w:rsidR="008A2B80" w:rsidTr="0097318D">
        <w:tc>
          <w:tcPr>
            <w:tcW w:w="2694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</w:t>
            </w:r>
          </w:p>
        </w:tc>
        <w:tc>
          <w:tcPr>
            <w:tcW w:w="3969" w:type="dxa"/>
          </w:tcPr>
          <w:p w:rsidR="008A2B80" w:rsidRPr="002D6C64" w:rsidRDefault="008A2B80" w:rsidP="002973EF">
            <w:pPr>
              <w:spacing w:after="12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проблемы. Выбор группы участников</w:t>
            </w:r>
          </w:p>
        </w:tc>
        <w:tc>
          <w:tcPr>
            <w:tcW w:w="3402" w:type="dxa"/>
          </w:tcPr>
          <w:p w:rsidR="008A2B80" w:rsidRPr="002D6C64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имеющейся информации, обсуждение задания</w:t>
            </w:r>
          </w:p>
        </w:tc>
      </w:tr>
      <w:tr w:rsidR="008A2B80" w:rsidTr="0097318D">
        <w:tc>
          <w:tcPr>
            <w:tcW w:w="2694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969" w:type="dxa"/>
          </w:tcPr>
          <w:p w:rsidR="008A2B80" w:rsidRPr="002D6C64" w:rsidRDefault="008A2B80" w:rsidP="002973EF">
            <w:pPr>
              <w:spacing w:after="12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проблемы. Определение источников информации. Постановка задач и выбор критериев оценки результатов, распределение ролей в команде.</w:t>
            </w:r>
          </w:p>
        </w:tc>
        <w:tc>
          <w:tcPr>
            <w:tcW w:w="3402" w:type="dxa"/>
          </w:tcPr>
          <w:p w:rsidR="008A2B80" w:rsidRPr="002D6C64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задач, накопление информации. Выбор и обоснование критерия успеха.</w:t>
            </w:r>
          </w:p>
        </w:tc>
      </w:tr>
      <w:tr w:rsidR="008A2B80" w:rsidTr="0097318D">
        <w:tc>
          <w:tcPr>
            <w:tcW w:w="2694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  <w:tc>
          <w:tcPr>
            <w:tcW w:w="3969" w:type="dxa"/>
          </w:tcPr>
          <w:p w:rsidR="008A2B80" w:rsidRPr="002D6C64" w:rsidRDefault="008A2B80" w:rsidP="002973EF">
            <w:pPr>
              <w:spacing w:after="12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уточнение информации. Обсуждение альтернатив. Выбор оптимального варианта. Уточнение планов деятельности.</w:t>
            </w:r>
          </w:p>
        </w:tc>
        <w:tc>
          <w:tcPr>
            <w:tcW w:w="3402" w:type="dxa"/>
          </w:tcPr>
          <w:p w:rsidR="008A2B80" w:rsidRPr="002D6C64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информацией. Синтез и анализ идей.</w:t>
            </w:r>
          </w:p>
        </w:tc>
      </w:tr>
      <w:tr w:rsidR="008A2B80" w:rsidTr="0097318D">
        <w:tc>
          <w:tcPr>
            <w:tcW w:w="2694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3969" w:type="dxa"/>
          </w:tcPr>
          <w:p w:rsidR="008A2B80" w:rsidRPr="002D6C64" w:rsidRDefault="008A2B80" w:rsidP="002973EF">
            <w:pPr>
              <w:spacing w:after="12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3402" w:type="dxa"/>
          </w:tcPr>
          <w:p w:rsidR="008A2B80" w:rsidRPr="002D6C64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проектом, его оформление</w:t>
            </w:r>
          </w:p>
        </w:tc>
      </w:tr>
      <w:tr w:rsidR="008A2B80" w:rsidTr="0097318D">
        <w:tc>
          <w:tcPr>
            <w:tcW w:w="2694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3969" w:type="dxa"/>
          </w:tcPr>
          <w:p w:rsidR="008A2B80" w:rsidRPr="002D6C64" w:rsidRDefault="008A2B80" w:rsidP="002973EF">
            <w:pPr>
              <w:spacing w:after="12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проекта, достигнутых результатов (успехов и неудач)</w:t>
            </w:r>
          </w:p>
        </w:tc>
        <w:tc>
          <w:tcPr>
            <w:tcW w:w="3402" w:type="dxa"/>
          </w:tcPr>
          <w:p w:rsidR="008A2B80" w:rsidRPr="002D6C64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коллективном анализе проекта и самооценки</w:t>
            </w:r>
          </w:p>
        </w:tc>
      </w:tr>
      <w:tr w:rsidR="008A2B80" w:rsidTr="0097318D">
        <w:tc>
          <w:tcPr>
            <w:tcW w:w="2694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969" w:type="dxa"/>
          </w:tcPr>
          <w:p w:rsidR="008A2B80" w:rsidRPr="002D6C64" w:rsidRDefault="008A2B80" w:rsidP="002973EF">
            <w:pPr>
              <w:spacing w:after="12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защите. Обоснование процесса проектирования. Объяснение полученных результатов, их оценка.</w:t>
            </w:r>
          </w:p>
        </w:tc>
        <w:tc>
          <w:tcPr>
            <w:tcW w:w="3402" w:type="dxa"/>
          </w:tcPr>
          <w:p w:rsidR="008A2B80" w:rsidRPr="002D6C64" w:rsidRDefault="008A2B80" w:rsidP="002973EF">
            <w:pPr>
              <w:spacing w:after="120" w:line="276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Участие в коллективной оценке результатов проекта.</w:t>
            </w:r>
          </w:p>
        </w:tc>
      </w:tr>
    </w:tbl>
    <w:p w:rsidR="008A2B80" w:rsidRDefault="008A2B80" w:rsidP="002973EF">
      <w:pPr>
        <w:shd w:val="clear" w:color="auto" w:fill="FFFFFF"/>
        <w:spacing w:after="120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A2B80" w:rsidRPr="004960C0" w:rsidRDefault="008A2B80" w:rsidP="002973EF">
      <w:pPr>
        <w:shd w:val="clear" w:color="auto" w:fill="FFFFFF"/>
        <w:spacing w:after="120"/>
        <w:ind w:left="-70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НАПРИМЕР:</w:t>
      </w:r>
    </w:p>
    <w:p w:rsidR="008A2B80" w:rsidRPr="004960C0" w:rsidRDefault="008A2B80" w:rsidP="002973EF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 проекта</w:t>
      </w:r>
    </w:p>
    <w:p w:rsidR="008A2B80" w:rsidRPr="004960C0" w:rsidRDefault="008A2B80" w:rsidP="002973EF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направлен на решение вопросов патриотического воспитания детей в соответствии с базовыми образовательными программами. Содержание расширено  за счет включени</w:t>
      </w:r>
      <w:r w:rsidR="000F56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педагогического просвещения родителей, вовлечение 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в образовательный процесс, повышение роли семьи в современном обществе</w:t>
      </w:r>
      <w:r w:rsidR="000F56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конкретизация задач по краеведению, использование региональных и парциальных программ воспитания детей на традициях народной культуры.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 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раскрывающих творческий  и интеллектуальный потенциал дошкольников, ориентированных на диалогическое взаимодействие детей, родителей и педагогов и способствующих саморазвитию всех участников педагогического процесса на основе приобщения детей к традиционной культуре родного края.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возможно, если решить следующие </w:t>
      </w: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A2B80" w:rsidRPr="004960C0" w:rsidRDefault="008A2B80" w:rsidP="002973EF">
      <w:pPr>
        <w:numPr>
          <w:ilvl w:val="0"/>
          <w:numId w:val="1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ребенка представление о себе, своей семье и социальном окружении.</w:t>
      </w:r>
    </w:p>
    <w:p w:rsidR="008A2B80" w:rsidRPr="004960C0" w:rsidRDefault="008A2B80" w:rsidP="002973EF">
      <w:pPr>
        <w:numPr>
          <w:ilvl w:val="0"/>
          <w:numId w:val="1"/>
        </w:numPr>
        <w:shd w:val="clear" w:color="auto" w:fill="FFFFFF"/>
        <w:spacing w:before="100" w:beforeAutospacing="1"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роли родного города, края в экономическом развитии страны; познакомить с различными социальными объектами, их взаимосвязями и значением для жизни города.</w:t>
      </w:r>
    </w:p>
    <w:p w:rsidR="008A2B80" w:rsidRPr="004960C0" w:rsidRDefault="008A2B80" w:rsidP="002973EF">
      <w:pPr>
        <w:numPr>
          <w:ilvl w:val="0"/>
          <w:numId w:val="1"/>
        </w:numPr>
        <w:shd w:val="clear" w:color="auto" w:fill="FFFFFF"/>
        <w:spacing w:before="100" w:beforeAutospacing="1"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участия родителей в образовательном процессе.</w:t>
      </w:r>
    </w:p>
    <w:p w:rsidR="008A2B80" w:rsidRPr="004960C0" w:rsidRDefault="008A2B80" w:rsidP="002973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позитивное, уважительное отношение к родному краю, к труду, его жителям.</w:t>
      </w:r>
    </w:p>
    <w:p w:rsidR="008A2B80" w:rsidRPr="004960C0" w:rsidRDefault="008A2B80" w:rsidP="002D6C64">
      <w:pPr>
        <w:numPr>
          <w:ilvl w:val="0"/>
          <w:numId w:val="1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и привлечь  родителей к историческому и культурному наследию родного края.</w:t>
      </w:r>
    </w:p>
    <w:p w:rsidR="002973EF" w:rsidRPr="002D6C64" w:rsidRDefault="008A2B80" w:rsidP="002D6C64">
      <w:pPr>
        <w:numPr>
          <w:ilvl w:val="0"/>
          <w:numId w:val="1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и родителей в продуктивной и музыкальной деятельности на местном материале, знакомить с народными промыслами.</w:t>
      </w:r>
    </w:p>
    <w:p w:rsidR="008A2B80" w:rsidRPr="004960C0" w:rsidRDefault="008A2B80" w:rsidP="002D6C64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метод предполагает реализацию ряда </w:t>
      </w: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принципов:</w:t>
      </w:r>
    </w:p>
    <w:p w:rsidR="008A2B80" w:rsidRPr="004960C0" w:rsidRDefault="008A2B80" w:rsidP="002D6C64">
      <w:pPr>
        <w:numPr>
          <w:ilvl w:val="0"/>
          <w:numId w:val="2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природосообразности предусматривает организацию педагогического процесса в соответствии с законами природы, ее ритмами, циклами.</w:t>
      </w:r>
    </w:p>
    <w:p w:rsidR="008A2B80" w:rsidRPr="004960C0" w:rsidRDefault="008A2B80" w:rsidP="002D6C64">
      <w:pPr>
        <w:numPr>
          <w:ilvl w:val="0"/>
          <w:numId w:val="2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проблематизации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  в создании условий для постановки и решения проблем, введения в мир человеческой культуры через ее открытые проблемы путем повышения активности, инициативы ребенка в их решении.</w:t>
      </w:r>
    </w:p>
    <w:p w:rsidR="008A2B80" w:rsidRPr="004960C0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народности лежит в основе всего педагогического процесса, народная культура, ее потенциал имеет огромное  развивающее значение.</w:t>
      </w:r>
    </w:p>
    <w:p w:rsidR="008A2B80" w:rsidRPr="004960C0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опоры на ведущую деятельность реализуется в органической связи игры с другими специфически детскими видами деятельности (изобразительной, конструктивной, музыкальной, театрализованной и др.) которые взаимодействуют и обогащают друг друга.</w:t>
      </w:r>
    </w:p>
    <w:p w:rsidR="008A2B80" w:rsidRPr="004960C0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сотрудничества и сотворчества предполагает единение взрослого и ребенка как равноправных партнеров, обеспечивает возможность </w:t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саморазвития каждого, диалогичность взаимодействия, преобладания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межличностных отношениях.</w:t>
      </w:r>
    </w:p>
    <w:p w:rsidR="008A2B80" w:rsidRPr="004960C0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краеведения реализуется через максимальное включение в образовательный процесс культуры города.</w:t>
      </w:r>
    </w:p>
    <w:p w:rsidR="008A2B80" w:rsidRPr="004960C0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культурологичности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во взаимосвязи различных элементов человеческой культуры разных сфер искусства.</w:t>
      </w:r>
    </w:p>
    <w:p w:rsidR="008A2B80" w:rsidRPr="004960C0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учета возрастных особенностей и концентричности позволяет рассматривать различные проблемы на доступном уровне, а затем возвращаться к </w:t>
      </w:r>
      <w:proofErr w:type="gram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изученному материалу на новом, более высоком уровне.</w:t>
      </w:r>
    </w:p>
    <w:p w:rsidR="008A2B80" w:rsidRPr="00E86535" w:rsidRDefault="008A2B80" w:rsidP="002973E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развития личностных качеств ребенка направлен на формирование позитивного, уважительного отношения к родному краю, его жителям, труду.</w:t>
      </w:r>
      <w:r w:rsidRPr="00E865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8A2B80" w:rsidRPr="004960C0" w:rsidRDefault="008A2B80" w:rsidP="002973EF">
      <w:pPr>
        <w:numPr>
          <w:ilvl w:val="0"/>
          <w:numId w:val="3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и родителей о родном крае, его обычаях, культуре, формирование на этой основе духовного, экологического, нравственного и личностного отношения к действительности.</w:t>
      </w:r>
    </w:p>
    <w:p w:rsidR="008A2B80" w:rsidRPr="004960C0" w:rsidRDefault="008A2B80" w:rsidP="002973EF">
      <w:pPr>
        <w:numPr>
          <w:ilvl w:val="0"/>
          <w:numId w:val="3"/>
        </w:numPr>
        <w:shd w:val="clear" w:color="auto" w:fill="FFFFFF"/>
        <w:spacing w:before="100" w:beforeAutospacing="1"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связей ДОУ с социумом.</w:t>
      </w:r>
    </w:p>
    <w:p w:rsidR="008A2B80" w:rsidRDefault="008A2B80" w:rsidP="002973EF">
      <w:pPr>
        <w:numPr>
          <w:ilvl w:val="0"/>
          <w:numId w:val="3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8A2B80" w:rsidRPr="004960C0" w:rsidRDefault="008A2B80" w:rsidP="002973EF">
      <w:p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проекта был разработан тематический план «Приобщение детей старшего возраста к культуре родного края», составленный на основе программ: «Воспитание и обучение в детском саду» под редакцией Васильевой; «Приобщение детей к истокам русской народной культуры» О.Л.Князевой, М.Д. </w:t>
      </w:r>
      <w:proofErr w:type="spellStart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Маханевой</w:t>
      </w:r>
      <w:proofErr w:type="spellEnd"/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2B80" w:rsidRPr="004960C0" w:rsidRDefault="008A2B80" w:rsidP="002973EF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Тематический план работы</w:t>
      </w: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3543"/>
        <w:gridCol w:w="3806"/>
        <w:gridCol w:w="1688"/>
      </w:tblGrid>
      <w:tr w:rsidR="008A2B80" w:rsidRPr="004960C0" w:rsidTr="0097318D">
        <w:tc>
          <w:tcPr>
            <w:tcW w:w="993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43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работы</w:t>
            </w:r>
          </w:p>
        </w:tc>
        <w:tc>
          <w:tcPr>
            <w:tcW w:w="3806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688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C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8A2B80" w:rsidRPr="004960C0" w:rsidTr="0097318D">
        <w:tc>
          <w:tcPr>
            <w:tcW w:w="993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80" w:rsidRPr="004960C0" w:rsidTr="0097318D">
        <w:tc>
          <w:tcPr>
            <w:tcW w:w="993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</w:tcPr>
          <w:p w:rsidR="008A2B80" w:rsidRPr="002D6C64" w:rsidRDefault="008A2B80" w:rsidP="002973EF">
            <w:pPr>
              <w:spacing w:after="120" w:line="276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C64" w:rsidRDefault="008A2B80" w:rsidP="002D6C64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B80" w:rsidRPr="002D6C64" w:rsidRDefault="002D6C64" w:rsidP="002D6C64">
      <w:pPr>
        <w:shd w:val="clear" w:color="auto" w:fill="FFFFFF"/>
        <w:spacing w:after="12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и</w:t>
      </w:r>
      <w:r w:rsidR="008A2B80" w:rsidRPr="002D6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спольз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ованныхисточников</w:t>
      </w:r>
      <w:r w:rsidR="008A2B80" w:rsidRPr="002D6C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A2B80" w:rsidRPr="002D6C64" w:rsidRDefault="008A2B80" w:rsidP="002973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C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Морозова</w:t>
      </w:r>
      <w:r w:rsidR="002D6C64" w:rsidRPr="002D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 </w:t>
      </w:r>
      <w:r w:rsidRPr="002D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«Педагогическое проектирование в ДОУ: от теории к практике». Издательство «Творческий центр Сфера » </w:t>
      </w:r>
      <w:r w:rsidR="002D6C64" w:rsidRPr="002D6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2D6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осква, 2010г.</w:t>
      </w:r>
    </w:p>
    <w:p w:rsidR="00680F99" w:rsidRDefault="00680F99" w:rsidP="002973EF">
      <w:bookmarkStart w:id="0" w:name="_GoBack"/>
      <w:bookmarkEnd w:id="0"/>
    </w:p>
    <w:sectPr w:rsidR="00680F99" w:rsidSect="000F56F3">
      <w:pgSz w:w="11906" w:h="16838"/>
      <w:pgMar w:top="1134" w:right="850" w:bottom="851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8A2"/>
    <w:multiLevelType w:val="multilevel"/>
    <w:tmpl w:val="551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555AA"/>
    <w:multiLevelType w:val="multilevel"/>
    <w:tmpl w:val="38D8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702DF0"/>
    <w:multiLevelType w:val="multilevel"/>
    <w:tmpl w:val="016A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E55151"/>
    <w:multiLevelType w:val="multilevel"/>
    <w:tmpl w:val="C214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B80"/>
    <w:rsid w:val="000F56F3"/>
    <w:rsid w:val="002973EF"/>
    <w:rsid w:val="002D6C64"/>
    <w:rsid w:val="005300D7"/>
    <w:rsid w:val="00680F99"/>
    <w:rsid w:val="006A3EFA"/>
    <w:rsid w:val="007652C2"/>
    <w:rsid w:val="008A2B80"/>
    <w:rsid w:val="0097140F"/>
    <w:rsid w:val="00A62517"/>
    <w:rsid w:val="00AD34FF"/>
    <w:rsid w:val="00B56592"/>
    <w:rsid w:val="00CF177A"/>
    <w:rsid w:val="00D1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</dc:creator>
  <cp:lastModifiedBy>SADIK65</cp:lastModifiedBy>
  <cp:revision>12</cp:revision>
  <dcterms:created xsi:type="dcterms:W3CDTF">2013-10-19T10:21:00Z</dcterms:created>
  <dcterms:modified xsi:type="dcterms:W3CDTF">2014-02-18T13:59:00Z</dcterms:modified>
</cp:coreProperties>
</file>