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2" w:rsidRPr="00BF1F39" w:rsidRDefault="00DE2CA2" w:rsidP="00DE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F39">
        <w:rPr>
          <w:rFonts w:ascii="Times New Roman" w:hAnsi="Times New Roman" w:cs="Times New Roman"/>
          <w:b/>
          <w:sz w:val="28"/>
          <w:szCs w:val="28"/>
        </w:rPr>
        <w:t>Темы занятий по психологическому просвещению</w:t>
      </w:r>
    </w:p>
    <w:p w:rsidR="00DE2CA2" w:rsidRPr="00DE2CA2" w:rsidRDefault="00DE2CA2" w:rsidP="00DE2C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F39">
        <w:rPr>
          <w:rFonts w:ascii="Times New Roman" w:hAnsi="Times New Roman" w:cs="Times New Roman"/>
          <w:b/>
          <w:sz w:val="28"/>
          <w:szCs w:val="28"/>
        </w:rPr>
        <w:t>педагогов начальной школы</w:t>
      </w:r>
      <w:r w:rsidRPr="00DE2C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рамках внедрения ФГОС</w:t>
      </w:r>
    </w:p>
    <w:p w:rsidR="00DE2CA2" w:rsidRDefault="00DE2CA2" w:rsidP="00DE2C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Сентябрь.  «Стандарты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поколения. Начало учебного года. Правила поведения учащихся в школе. Понятия границ и своего пространства. Как учитывать психологические и возрастные особенности усвоения правил учащимися начальной школы? Разбираем примеры из педагогической практики».</w:t>
      </w:r>
    </w:p>
    <w:p w:rsidR="00DE2CA2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Октябрь.  «Знакомство с темами программы  «Жизненные навыки. Уроки психологии в 1-4 классах» 1-й четверти. Личностные и коммуникативные УУД. Первая фундаментальная мотивация. Понятия ответственности, собственности, понимания чувств».</w:t>
      </w:r>
    </w:p>
    <w:p w:rsidR="00DE2CA2" w:rsidRPr="00311AC5" w:rsidRDefault="00DE2CA2" w:rsidP="00DE2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A2" w:rsidRPr="00311AC5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Ноябрь. «Знакомство с темами программы  «Жизненные навыки. Уроки психологии в 1-4 классах» 2-й четверти. Личностные УУД. Понятие жизненных ценностей (переживания и творчества), аспекты: хочу и надо, как добавить нравится в то, что делать нужно? Примеры из педагогической практики самих педагогов».</w:t>
      </w:r>
    </w:p>
    <w:p w:rsidR="00DE2CA2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Декабрь.   «Углубление понимания ценностной стороны жизни. Вторая фундаментальная мотивация.  Понятия ценности времени, отношений, важности персонального обращения. Приёмы профилактики синдрома педагогического выгорания».</w:t>
      </w:r>
    </w:p>
    <w:p w:rsidR="00DE2CA2" w:rsidRPr="00311AC5" w:rsidRDefault="00DE2CA2" w:rsidP="00DE2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Январь.   «Знакомство с темами программы «Жизненные навыки. Уроки психологии в 1-4 классах» 3-й четверти. Коммуникативные УУД. Понятия дружбы, сотрудничества, отношений с другими, между мальчиками и девочками».</w:t>
      </w:r>
    </w:p>
    <w:p w:rsidR="00DE2CA2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Февраль.  «Третья фундаментальная мотивация. Базовые понятия: уважительное внимание, справедливое отношение, признание ценности. Практические навыки педагогической практики обхождения с этими понятиями».</w:t>
      </w:r>
    </w:p>
    <w:p w:rsidR="00DE2CA2" w:rsidRPr="00311AC5" w:rsidRDefault="00DE2CA2" w:rsidP="00DE2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A2" w:rsidRPr="00311AC5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Март.  «Углубление понимания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учащегося. Модель ученического счастья. Мотивы плохого поведения. Ситуативные и долговременные стратегии педагогического воздействия. Пять групп навыков социальной компетенции».</w:t>
      </w:r>
    </w:p>
    <w:p w:rsidR="00DE2CA2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Апрель. «Знакомство с темами программы «Жизненные навыки. Уроки психологии в 1-4 классах» 4-й четверти. Понятия толерантности, уважения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других, достояния».</w:t>
      </w:r>
    </w:p>
    <w:p w:rsidR="00DE2CA2" w:rsidRPr="00311AC5" w:rsidRDefault="00DE2CA2" w:rsidP="00DE2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A2" w:rsidRPr="00311AC5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Май.  «Четвёртая фундаментальная мотивация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9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="001F1A9E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="001F1A9E">
        <w:rPr>
          <w:rFonts w:ascii="Times New Roman" w:hAnsi="Times New Roman" w:cs="Times New Roman"/>
          <w:sz w:val="24"/>
          <w:szCs w:val="24"/>
        </w:rPr>
        <w:t xml:space="preserve"> УУД: п</w:t>
      </w:r>
      <w:r>
        <w:rPr>
          <w:rFonts w:ascii="Times New Roman" w:hAnsi="Times New Roman" w:cs="Times New Roman"/>
          <w:sz w:val="24"/>
          <w:szCs w:val="24"/>
        </w:rPr>
        <w:t>онятия смысла, ценности того, что я делаю для будущего, самоотдачи».</w:t>
      </w:r>
    </w:p>
    <w:p w:rsidR="00DE2CA2" w:rsidRDefault="00DE2CA2" w:rsidP="00DE2CA2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E2CA2" w:rsidRDefault="00DE2CA2" w:rsidP="00DE2CA2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Июнь. «Подведение итогов. Прояснение трудных  вопросов. Анализ результативности встреч».</w:t>
      </w:r>
    </w:p>
    <w:p w:rsidR="00DE2CA2" w:rsidRPr="00311AC5" w:rsidRDefault="00DE2CA2" w:rsidP="00DE2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A2" w:rsidRPr="00BF1F39" w:rsidRDefault="00DE2CA2" w:rsidP="00DE2CA2">
      <w:pPr>
        <w:pStyle w:val="a3"/>
        <w:spacing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Ю.С. Архипова</w:t>
      </w:r>
    </w:p>
    <w:p w:rsidR="005E070C" w:rsidRDefault="005E070C"/>
    <w:sectPr w:rsidR="005E070C" w:rsidSect="0073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06D8"/>
    <w:multiLevelType w:val="hybridMultilevel"/>
    <w:tmpl w:val="78747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2CA2"/>
    <w:rsid w:val="001F1A9E"/>
    <w:rsid w:val="005E070C"/>
    <w:rsid w:val="00DE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2013-09-23T07:30:00Z</dcterms:created>
  <dcterms:modified xsi:type="dcterms:W3CDTF">2013-09-23T07:44:00Z</dcterms:modified>
</cp:coreProperties>
</file>