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33A8B" w:rsidRPr="001B766E" w:rsidRDefault="00833A8B" w:rsidP="00473BB5">
      <w:pPr>
        <w:pStyle w:val="a5"/>
        <w:jc w:val="center"/>
        <w:rPr>
          <w:rFonts w:eastAsia="Times New Roman"/>
          <w:color w:val="C00000"/>
          <w:kern w:val="36"/>
          <w:sz w:val="44"/>
          <w:szCs w:val="44"/>
        </w:rPr>
      </w:pPr>
      <w:r w:rsidRPr="001B766E">
        <w:rPr>
          <w:rFonts w:eastAsia="Times New Roman"/>
          <w:color w:val="C00000"/>
          <w:kern w:val="36"/>
          <w:sz w:val="44"/>
          <w:szCs w:val="44"/>
        </w:rPr>
        <w:t>Расстройства речи</w:t>
      </w:r>
    </w:p>
    <w:p w:rsidR="001B766E" w:rsidRPr="001B766E" w:rsidRDefault="00833A8B" w:rsidP="00833A8B">
      <w:pPr>
        <w:pStyle w:val="a5"/>
        <w:rPr>
          <w:rFonts w:eastAsia="Times New Roman"/>
          <w:color w:val="C00000"/>
          <w:sz w:val="44"/>
          <w:szCs w:val="44"/>
        </w:rPr>
      </w:pPr>
      <w:r w:rsidRPr="001B766E">
        <w:rPr>
          <w:rFonts w:eastAsia="Times New Roman"/>
          <w:color w:val="C00000"/>
          <w:sz w:val="44"/>
          <w:szCs w:val="44"/>
        </w:rPr>
        <w:t xml:space="preserve">КАКИЕ НЕДОСТАТКИ РЕЧИ РЕБЕНКА </w:t>
      </w:r>
    </w:p>
    <w:p w:rsidR="00833A8B" w:rsidRDefault="00833A8B" w:rsidP="00833A8B">
      <w:pPr>
        <w:pStyle w:val="a5"/>
        <w:rPr>
          <w:rFonts w:eastAsia="Times New Roman"/>
          <w:color w:val="C00000"/>
          <w:sz w:val="44"/>
          <w:szCs w:val="44"/>
        </w:rPr>
      </w:pPr>
      <w:r w:rsidRPr="001B766E">
        <w:rPr>
          <w:rFonts w:eastAsia="Times New Roman"/>
          <w:color w:val="C00000"/>
          <w:sz w:val="44"/>
          <w:szCs w:val="44"/>
        </w:rPr>
        <w:t>ДОЛЖНЫ НАС БЕСПОКОИТЬ?</w:t>
      </w:r>
    </w:p>
    <w:p w:rsidR="001B766E" w:rsidRPr="00556043" w:rsidRDefault="00BF3A40" w:rsidP="00556043">
      <w:pPr>
        <w:rPr>
          <w:rFonts w:ascii="Arial" w:eastAsia="Times New Roman" w:hAnsi="Arial" w:cs="Arial"/>
          <w:color w:val="000000"/>
          <w:sz w:val="19"/>
          <w:szCs w:val="19"/>
        </w:rPr>
      </w:pPr>
      <w:r>
        <w:rPr>
          <w:rFonts w:eastAsia="Times New Roman"/>
          <w:noProof/>
          <w:color w:val="002060"/>
          <w:sz w:val="28"/>
          <w:szCs w:val="28"/>
        </w:rPr>
        <w:drawing>
          <wp:anchor distT="0" distB="0" distL="114300" distR="114300" simplePos="0" relativeHeight="251660288" behindDoc="1" locked="0" layoutInCell="1" allowOverlap="1">
            <wp:simplePos x="0" y="0"/>
            <wp:positionH relativeFrom="column">
              <wp:posOffset>3139440</wp:posOffset>
            </wp:positionH>
            <wp:positionV relativeFrom="paragraph">
              <wp:posOffset>616585</wp:posOffset>
            </wp:positionV>
            <wp:extent cx="2657475" cy="1878965"/>
            <wp:effectExtent l="57150" t="57150" r="85725" b="64135"/>
            <wp:wrapTight wrapText="bothSides">
              <wp:wrapPolygon edited="0">
                <wp:start x="9600" y="-657"/>
                <wp:lineTo x="7587" y="-438"/>
                <wp:lineTo x="2323" y="1971"/>
                <wp:lineTo x="1858" y="3504"/>
                <wp:lineTo x="155" y="6351"/>
                <wp:lineTo x="-465" y="8760"/>
                <wp:lineTo x="-465" y="13359"/>
                <wp:lineTo x="774" y="16862"/>
                <wp:lineTo x="774" y="17081"/>
                <wp:lineTo x="3871" y="20366"/>
                <wp:lineTo x="4026" y="20366"/>
                <wp:lineTo x="4026" y="20804"/>
                <wp:lineTo x="8052" y="22337"/>
                <wp:lineTo x="8981" y="22337"/>
                <wp:lineTo x="12697" y="22337"/>
                <wp:lineTo x="13626" y="22337"/>
                <wp:lineTo x="17652" y="20804"/>
                <wp:lineTo x="17652" y="20366"/>
                <wp:lineTo x="17806" y="20366"/>
                <wp:lineTo x="20903" y="17081"/>
                <wp:lineTo x="20903" y="16862"/>
                <wp:lineTo x="21058" y="16862"/>
                <wp:lineTo x="22142" y="13578"/>
                <wp:lineTo x="22142" y="13359"/>
                <wp:lineTo x="22297" y="11169"/>
                <wp:lineTo x="22297" y="9417"/>
                <wp:lineTo x="22142" y="8541"/>
                <wp:lineTo x="21523" y="6351"/>
                <wp:lineTo x="21677" y="6351"/>
                <wp:lineTo x="20129" y="3942"/>
                <wp:lineTo x="19355" y="2847"/>
                <wp:lineTo x="19510" y="1971"/>
                <wp:lineTo x="14245" y="-438"/>
                <wp:lineTo x="12232" y="-657"/>
                <wp:lineTo x="9600" y="-657"/>
              </wp:wrapPolygon>
            </wp:wrapTight>
            <wp:docPr id="7" name="Рисунок 7" descr="http://www.little-tales.ru/wp-content/gallery/detki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ttle-tales.ru/wp-content/gallery/detki4/7.jpg">
                      <a:hlinkClick r:id="rId4" tgtFrame="_blank"/>
                    </pic:cNvPr>
                    <pic:cNvPicPr>
                      <a:picLocks noChangeAspect="1" noChangeArrowheads="1"/>
                    </pic:cNvPicPr>
                  </pic:nvPicPr>
                  <pic:blipFill>
                    <a:blip r:embed="rId5"/>
                    <a:srcRect/>
                    <a:stretch>
                      <a:fillRect/>
                    </a:stretch>
                  </pic:blipFill>
                  <pic:spPr bwMode="auto">
                    <a:xfrm>
                      <a:off x="0" y="0"/>
                      <a:ext cx="2657475" cy="1878965"/>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Если ребенок в два — два с половиной года совсем не говорит или говорит мало слов, это обычно вызывает тревогу родителей, и они обращаются к врачу.</w:t>
      </w:r>
      <w:r w:rsidR="00556043" w:rsidRPr="00556043">
        <w:rPr>
          <w:rFonts w:ascii="Arial" w:hAnsi="Arial" w:cs="Arial"/>
          <w:color w:val="000000"/>
          <w:sz w:val="19"/>
          <w:szCs w:val="19"/>
        </w:rPr>
        <w:t xml:space="preserve"> </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Ну, а если ребенок говорит много, но плохо? Нередки случаи, когда малыш в три-четыре года говорит так невнятно, что понять его может только мать. </w:t>
      </w:r>
      <w:proofErr w:type="gramStart"/>
      <w:r w:rsidRPr="009D459F">
        <w:rPr>
          <w:rFonts w:eastAsia="Times New Roman"/>
          <w:color w:val="002060"/>
          <w:sz w:val="28"/>
          <w:szCs w:val="28"/>
        </w:rPr>
        <w:t>Бывает, что в этом возрасте дети не произносят некоторых звуков, заменяют одни звуки другими или у них нарушен ритм и темп речи — они говорят захлебываясь, очень быстро или, наоборот, тянут слова и т. д. Такие нарушения, как правило, мало волнуют родителей, и они склонны объяснять их тем, что «маленьких детей вообще трудно понять!»</w:t>
      </w:r>
      <w:proofErr w:type="gramEnd"/>
    </w:p>
    <w:p w:rsidR="001B766E" w:rsidRPr="009D459F" w:rsidRDefault="001B766E" w:rsidP="001B766E">
      <w:pPr>
        <w:pStyle w:val="a5"/>
        <w:rPr>
          <w:rFonts w:eastAsia="Times New Roman"/>
          <w:color w:val="002060"/>
          <w:sz w:val="28"/>
          <w:szCs w:val="28"/>
        </w:rPr>
      </w:pP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Конечно, на ранних этапах развития речи артикуляция звуков у всех детей несовершенна: они искажают, пропускают или заменяют многие звуки. Однако это можно считать «нормой» для детей не старше двух с половиной — трех лет. Если же дефекты артикуляции отмечаются у детей </w:t>
      </w:r>
      <w:proofErr w:type="gramStart"/>
      <w:r w:rsidRPr="009D459F">
        <w:rPr>
          <w:rFonts w:eastAsia="Times New Roman"/>
          <w:color w:val="002060"/>
          <w:sz w:val="28"/>
          <w:szCs w:val="28"/>
        </w:rPr>
        <w:t>более старших</w:t>
      </w:r>
      <w:proofErr w:type="gramEnd"/>
      <w:r w:rsidRPr="009D459F">
        <w:rPr>
          <w:rFonts w:eastAsia="Times New Roman"/>
          <w:color w:val="002060"/>
          <w:sz w:val="28"/>
          <w:szCs w:val="28"/>
        </w:rPr>
        <w:t xml:space="preserve"> и держатся стойко, нужно принимать меры к их устранению. Когда эти дефекты и у маленьких детей выражены очень сильно, на них необходимо обратить внимание - не связаны ли они с каким-то расстройством.</w:t>
      </w:r>
    </w:p>
    <w:p w:rsidR="00D2575B" w:rsidRDefault="00D2575B" w:rsidP="001B766E">
      <w:pPr>
        <w:pStyle w:val="a5"/>
        <w:rPr>
          <w:rFonts w:eastAsia="Times New Roman"/>
          <w:color w:val="002060"/>
          <w:sz w:val="28"/>
          <w:szCs w:val="28"/>
        </w:rPr>
      </w:pPr>
    </w:p>
    <w:p w:rsidR="00833A8B" w:rsidRPr="009D459F" w:rsidRDefault="00D2575B"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59264" behindDoc="1" locked="0" layoutInCell="1" allowOverlap="1">
            <wp:simplePos x="0" y="0"/>
            <wp:positionH relativeFrom="column">
              <wp:posOffset>-499110</wp:posOffset>
            </wp:positionH>
            <wp:positionV relativeFrom="paragraph">
              <wp:posOffset>83185</wp:posOffset>
            </wp:positionV>
            <wp:extent cx="2486025" cy="1770380"/>
            <wp:effectExtent l="38100" t="57150" r="85725" b="58420"/>
            <wp:wrapTight wrapText="bothSides">
              <wp:wrapPolygon edited="0">
                <wp:start x="9600" y="-697"/>
                <wp:lineTo x="7448" y="-465"/>
                <wp:lineTo x="2152" y="2092"/>
                <wp:lineTo x="1655" y="3719"/>
                <wp:lineTo x="-166" y="6740"/>
                <wp:lineTo x="-331" y="14178"/>
                <wp:lineTo x="1490" y="18362"/>
                <wp:lineTo x="5793" y="21615"/>
                <wp:lineTo x="6290" y="21615"/>
                <wp:lineTo x="6290" y="21848"/>
                <wp:lineTo x="8441" y="22313"/>
                <wp:lineTo x="8938" y="22313"/>
                <wp:lineTo x="12745" y="22313"/>
                <wp:lineTo x="13407" y="22313"/>
                <wp:lineTo x="15393" y="21848"/>
                <wp:lineTo x="15393" y="21615"/>
                <wp:lineTo x="15890" y="21615"/>
                <wp:lineTo x="20193" y="18362"/>
                <wp:lineTo x="20193" y="17897"/>
                <wp:lineTo x="20359" y="17897"/>
                <wp:lineTo x="22014" y="14410"/>
                <wp:lineTo x="22014" y="14178"/>
                <wp:lineTo x="22179" y="14178"/>
                <wp:lineTo x="22345" y="11621"/>
                <wp:lineTo x="22345" y="9297"/>
                <wp:lineTo x="21848" y="6740"/>
                <wp:lineTo x="22014" y="6740"/>
                <wp:lineTo x="20359" y="4184"/>
                <wp:lineTo x="19531" y="3022"/>
                <wp:lineTo x="19697" y="2092"/>
                <wp:lineTo x="14234" y="-465"/>
                <wp:lineTo x="12083" y="-697"/>
                <wp:lineTo x="9600" y="-697"/>
              </wp:wrapPolygon>
            </wp:wrapTight>
            <wp:docPr id="5" name="Рисунок 5" descr="http://arscity.ru/wp-content/uploads/2013/02/little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scity.ru/wp-content/uploads/2013/02/littlegirl.jpg">
                      <a:hlinkClick r:id="rId6" tgtFrame="_blank"/>
                    </pic:cNvPr>
                    <pic:cNvPicPr>
                      <a:picLocks noChangeAspect="1" noChangeArrowheads="1"/>
                    </pic:cNvPicPr>
                  </pic:nvPicPr>
                  <pic:blipFill>
                    <a:blip r:embed="rId7"/>
                    <a:srcRect/>
                    <a:stretch>
                      <a:fillRect/>
                    </a:stretch>
                  </pic:blipFill>
                  <pic:spPr bwMode="auto">
                    <a:xfrm>
                      <a:off x="0" y="0"/>
                      <a:ext cx="2486025" cy="1770380"/>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В настоящее время расстройства речи изучены достаточно хорошо, и многие из них успешно излечиваются. Для широкого круга родителей подробное знакомство с этой областью едва ли нужно, но иметь общие представления о ней, по-видимому, будет полезно. Родители, например, должны знать, что является отклонением от правильного развития речи, что относится к ее расстройствам. Это поможет им вовремя обратиться к специалисту по расстройству речи, и дефект может быть выправлен скорее. Помните: чем более стойкий характер приобрело то или иное нарушение речи, тем труднее его лечить.</w:t>
      </w:r>
    </w:p>
    <w:p w:rsidR="001B766E" w:rsidRPr="009D459F" w:rsidRDefault="001B766E" w:rsidP="001B766E">
      <w:pPr>
        <w:pStyle w:val="a5"/>
        <w:rPr>
          <w:rFonts w:eastAsia="Times New Roman"/>
          <w:color w:val="002060"/>
          <w:sz w:val="28"/>
          <w:szCs w:val="28"/>
        </w:rPr>
      </w:pP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Можно выделить четыре основные группы речевых расстройств:</w:t>
      </w:r>
    </w:p>
    <w:p w:rsidR="001B766E" w:rsidRPr="001B766E" w:rsidRDefault="001B766E" w:rsidP="001B766E">
      <w:pPr>
        <w:pStyle w:val="a5"/>
        <w:rPr>
          <w:rFonts w:eastAsia="Times New Roman"/>
          <w:sz w:val="28"/>
          <w:szCs w:val="28"/>
        </w:rPr>
      </w:pPr>
    </w:p>
    <w:p w:rsidR="00833A8B" w:rsidRPr="00BF3A40" w:rsidRDefault="00833A8B" w:rsidP="001B766E">
      <w:pPr>
        <w:pStyle w:val="a5"/>
        <w:rPr>
          <w:rFonts w:eastAsia="Times New Roman"/>
          <w:color w:val="FF0000"/>
          <w:sz w:val="32"/>
          <w:szCs w:val="32"/>
        </w:rPr>
      </w:pPr>
      <w:r w:rsidRPr="00BF3A40">
        <w:rPr>
          <w:rFonts w:eastAsia="Times New Roman"/>
          <w:color w:val="FF0000"/>
          <w:sz w:val="32"/>
          <w:szCs w:val="32"/>
        </w:rPr>
        <w:t>1. Нарушения звукопроизношения.</w:t>
      </w:r>
    </w:p>
    <w:p w:rsidR="00833A8B" w:rsidRPr="00BF3A40" w:rsidRDefault="00833A8B" w:rsidP="001B766E">
      <w:pPr>
        <w:pStyle w:val="a5"/>
        <w:rPr>
          <w:rFonts w:eastAsia="Times New Roman"/>
          <w:color w:val="FF0000"/>
          <w:sz w:val="32"/>
          <w:szCs w:val="32"/>
        </w:rPr>
      </w:pPr>
      <w:r w:rsidRPr="00BF3A40">
        <w:rPr>
          <w:rFonts w:eastAsia="Times New Roman"/>
          <w:color w:val="FF0000"/>
          <w:sz w:val="32"/>
          <w:szCs w:val="32"/>
        </w:rPr>
        <w:t>2. Нарушения ритма и темпа речи.</w:t>
      </w:r>
    </w:p>
    <w:p w:rsidR="00833A8B" w:rsidRPr="00BF3A40" w:rsidRDefault="00833A8B" w:rsidP="001B766E">
      <w:pPr>
        <w:pStyle w:val="a5"/>
        <w:rPr>
          <w:rFonts w:eastAsia="Times New Roman"/>
          <w:color w:val="FF0000"/>
          <w:sz w:val="32"/>
          <w:szCs w:val="32"/>
        </w:rPr>
      </w:pPr>
      <w:r w:rsidRPr="00BF3A40">
        <w:rPr>
          <w:rFonts w:eastAsia="Times New Roman"/>
          <w:color w:val="FF0000"/>
          <w:sz w:val="32"/>
          <w:szCs w:val="32"/>
        </w:rPr>
        <w:t>3. Расстройства речи, связанные с нарушениями слуха.</w:t>
      </w:r>
    </w:p>
    <w:p w:rsidR="00833A8B" w:rsidRPr="00BF3A40" w:rsidRDefault="00833A8B" w:rsidP="001B766E">
      <w:pPr>
        <w:pStyle w:val="a5"/>
        <w:rPr>
          <w:rFonts w:eastAsia="Times New Roman"/>
          <w:color w:val="FF0000"/>
          <w:sz w:val="32"/>
          <w:szCs w:val="32"/>
        </w:rPr>
      </w:pPr>
      <w:r w:rsidRPr="00BF3A40">
        <w:rPr>
          <w:rFonts w:eastAsia="Times New Roman"/>
          <w:color w:val="FF0000"/>
          <w:sz w:val="32"/>
          <w:szCs w:val="32"/>
        </w:rPr>
        <w:t>4. Недоразвитие речи или утрата ранее имевшейся речи.</w:t>
      </w:r>
    </w:p>
    <w:p w:rsidR="00BF3A40" w:rsidRDefault="00BF3A40" w:rsidP="001B766E">
      <w:pPr>
        <w:pStyle w:val="a5"/>
        <w:rPr>
          <w:rFonts w:eastAsia="Times New Roman"/>
          <w:color w:val="FF0000"/>
          <w:sz w:val="28"/>
          <w:szCs w:val="28"/>
        </w:rPr>
      </w:pPr>
    </w:p>
    <w:p w:rsidR="001B766E" w:rsidRPr="00D2575B" w:rsidRDefault="00473BB5" w:rsidP="001B766E">
      <w:pPr>
        <w:pStyle w:val="a5"/>
        <w:rPr>
          <w:rFonts w:eastAsia="Times New Roman"/>
          <w:color w:val="C00000"/>
          <w:sz w:val="44"/>
          <w:szCs w:val="44"/>
        </w:rPr>
      </w:pPr>
      <w:r w:rsidRPr="00D2575B">
        <w:rPr>
          <w:rFonts w:eastAsia="Times New Roman"/>
          <w:color w:val="C00000"/>
          <w:sz w:val="44"/>
          <w:szCs w:val="44"/>
        </w:rPr>
        <w:t>НАРУШЕНИЯ ЗВУКОПРОИЗНОШЕНИЯ</w:t>
      </w:r>
    </w:p>
    <w:p w:rsidR="00473BB5" w:rsidRPr="001B766E" w:rsidRDefault="00473BB5" w:rsidP="001B766E">
      <w:pPr>
        <w:pStyle w:val="a5"/>
        <w:rPr>
          <w:rFonts w:eastAsia="Times New Roman"/>
          <w:sz w:val="28"/>
          <w:szCs w:val="28"/>
        </w:rPr>
      </w:pP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К нарушениям звукопроизношения относят </w:t>
      </w:r>
      <w:r w:rsidRPr="001B766E">
        <w:rPr>
          <w:rFonts w:eastAsia="Times New Roman"/>
          <w:sz w:val="28"/>
          <w:szCs w:val="28"/>
        </w:rPr>
        <w:t xml:space="preserve"> </w:t>
      </w:r>
      <w:proofErr w:type="spellStart"/>
      <w:r w:rsidRPr="00473BB5">
        <w:rPr>
          <w:rFonts w:eastAsia="Times New Roman"/>
          <w:color w:val="C00000"/>
          <w:sz w:val="28"/>
          <w:szCs w:val="28"/>
        </w:rPr>
        <w:t>дислалию</w:t>
      </w:r>
      <w:proofErr w:type="spellEnd"/>
      <w:r w:rsidRPr="001B766E">
        <w:rPr>
          <w:rFonts w:eastAsia="Times New Roman"/>
          <w:sz w:val="28"/>
          <w:szCs w:val="28"/>
        </w:rPr>
        <w:t xml:space="preserve"> и </w:t>
      </w:r>
      <w:r w:rsidRPr="00473BB5">
        <w:rPr>
          <w:rFonts w:eastAsia="Times New Roman"/>
          <w:color w:val="C00000"/>
          <w:sz w:val="28"/>
          <w:szCs w:val="28"/>
        </w:rPr>
        <w:t>дизартрию</w:t>
      </w:r>
      <w:r w:rsidRPr="001B766E">
        <w:rPr>
          <w:rFonts w:eastAsia="Times New Roman"/>
          <w:sz w:val="28"/>
          <w:szCs w:val="28"/>
        </w:rPr>
        <w:t xml:space="preserve"> — </w:t>
      </w:r>
      <w:r w:rsidRPr="009D459F">
        <w:rPr>
          <w:rFonts w:eastAsia="Times New Roman"/>
          <w:color w:val="002060"/>
          <w:sz w:val="28"/>
          <w:szCs w:val="28"/>
        </w:rPr>
        <w:t>нечленораздельную речь.</w:t>
      </w:r>
    </w:p>
    <w:p w:rsidR="00833A8B" w:rsidRPr="009D459F" w:rsidRDefault="00D2575B" w:rsidP="001B766E">
      <w:pPr>
        <w:pStyle w:val="a5"/>
        <w:rPr>
          <w:rFonts w:eastAsia="Times New Roman"/>
          <w:color w:val="002060"/>
          <w:sz w:val="28"/>
          <w:szCs w:val="28"/>
        </w:rPr>
      </w:pPr>
      <w:r>
        <w:rPr>
          <w:rFonts w:eastAsia="Times New Roman"/>
          <w:noProof/>
          <w:color w:val="C00000"/>
          <w:sz w:val="28"/>
          <w:szCs w:val="28"/>
        </w:rPr>
        <w:drawing>
          <wp:anchor distT="0" distB="0" distL="114300" distR="114300" simplePos="0" relativeHeight="251661312" behindDoc="1" locked="0" layoutInCell="1" allowOverlap="1">
            <wp:simplePos x="0" y="0"/>
            <wp:positionH relativeFrom="column">
              <wp:posOffset>3444240</wp:posOffset>
            </wp:positionH>
            <wp:positionV relativeFrom="paragraph">
              <wp:posOffset>264160</wp:posOffset>
            </wp:positionV>
            <wp:extent cx="2505075" cy="2110740"/>
            <wp:effectExtent l="76200" t="57150" r="85725" b="60960"/>
            <wp:wrapTight wrapText="bothSides">
              <wp:wrapPolygon edited="0">
                <wp:start x="9527" y="-585"/>
                <wp:lineTo x="7556" y="-390"/>
                <wp:lineTo x="2792" y="1755"/>
                <wp:lineTo x="2792" y="2534"/>
                <wp:lineTo x="493" y="5458"/>
                <wp:lineTo x="-657" y="8773"/>
                <wp:lineTo x="-657" y="11892"/>
                <wp:lineTo x="0" y="15011"/>
                <wp:lineTo x="1807" y="18520"/>
                <wp:lineTo x="5256" y="21249"/>
                <wp:lineTo x="5749" y="21249"/>
                <wp:lineTo x="5749" y="21444"/>
                <wp:lineTo x="8541" y="22224"/>
                <wp:lineTo x="9034" y="22224"/>
                <wp:lineTo x="12648" y="22224"/>
                <wp:lineTo x="13141" y="22224"/>
                <wp:lineTo x="15933" y="21444"/>
                <wp:lineTo x="15933" y="21249"/>
                <wp:lineTo x="16426" y="21249"/>
                <wp:lineTo x="20040" y="18520"/>
                <wp:lineTo x="20040" y="18130"/>
                <wp:lineTo x="20204" y="18130"/>
                <wp:lineTo x="21682" y="15206"/>
                <wp:lineTo x="21682" y="15011"/>
                <wp:lineTo x="22339" y="12282"/>
                <wp:lineTo x="22339" y="8773"/>
                <wp:lineTo x="21354" y="5848"/>
                <wp:lineTo x="21354" y="5653"/>
                <wp:lineTo x="19218" y="2729"/>
                <wp:lineTo x="19218" y="1755"/>
                <wp:lineTo x="14126" y="-390"/>
                <wp:lineTo x="12155" y="-585"/>
                <wp:lineTo x="9527" y="-585"/>
              </wp:wrapPolygon>
            </wp:wrapTight>
            <wp:docPr id="9" name="Рисунок 9" descr="http://i5.pixs.ru/storage/2/9/2/208729jpg_3905304_778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5.pixs.ru/storage/2/9/2/208729jpg_3905304_7784292.jpg">
                      <a:hlinkClick r:id="rId8" tgtFrame="_blank"/>
                    </pic:cNvPr>
                    <pic:cNvPicPr>
                      <a:picLocks noChangeAspect="1" noChangeArrowheads="1"/>
                    </pic:cNvPicPr>
                  </pic:nvPicPr>
                  <pic:blipFill>
                    <a:blip r:embed="rId9"/>
                    <a:srcRect l="3380" t="2750" r="3380" b="27500"/>
                    <a:stretch>
                      <a:fillRect/>
                    </a:stretch>
                  </pic:blipFill>
                  <pic:spPr bwMode="auto">
                    <a:xfrm>
                      <a:off x="0" y="0"/>
                      <a:ext cx="2505075" cy="2110740"/>
                    </a:xfrm>
                    <a:prstGeom prst="ellipse">
                      <a:avLst/>
                    </a:prstGeom>
                    <a:noFill/>
                    <a:ln w="57150">
                      <a:solidFill>
                        <a:srgbClr val="C00000"/>
                      </a:solidFill>
                      <a:miter lim="800000"/>
                      <a:headEnd/>
                      <a:tailEnd/>
                    </a:ln>
                  </pic:spPr>
                </pic:pic>
              </a:graphicData>
            </a:graphic>
          </wp:anchor>
        </w:drawing>
      </w:r>
      <w:proofErr w:type="spellStart"/>
      <w:r w:rsidR="00833A8B" w:rsidRPr="00473BB5">
        <w:rPr>
          <w:rFonts w:eastAsia="Times New Roman"/>
          <w:color w:val="C00000"/>
          <w:sz w:val="28"/>
          <w:szCs w:val="28"/>
        </w:rPr>
        <w:t>Дислалия</w:t>
      </w:r>
      <w:proofErr w:type="spellEnd"/>
      <w:r w:rsidR="00833A8B" w:rsidRPr="001B766E">
        <w:rPr>
          <w:rFonts w:eastAsia="Times New Roman"/>
          <w:sz w:val="28"/>
          <w:szCs w:val="28"/>
        </w:rPr>
        <w:t xml:space="preserve">  </w:t>
      </w:r>
      <w:r w:rsidR="00833A8B" w:rsidRPr="009D459F">
        <w:rPr>
          <w:rFonts w:eastAsia="Times New Roman"/>
          <w:color w:val="002060"/>
          <w:sz w:val="28"/>
          <w:szCs w:val="28"/>
        </w:rPr>
        <w:t>выражается в отсутствии некоторых звуков (ребенок пропускает их в словах), в искажении звуков (ребенок неправильно их произносит) и в замене одного звука другим.</w:t>
      </w:r>
    </w:p>
    <w:p w:rsidR="00CC59A2" w:rsidRPr="00CC59A2" w:rsidRDefault="00833A8B" w:rsidP="00CC59A2">
      <w:pPr>
        <w:rPr>
          <w:rFonts w:ascii="Arial" w:eastAsia="Times New Roman" w:hAnsi="Arial" w:cs="Arial"/>
          <w:color w:val="000000"/>
          <w:sz w:val="19"/>
          <w:szCs w:val="19"/>
        </w:rPr>
      </w:pPr>
      <w:proofErr w:type="spellStart"/>
      <w:r w:rsidRPr="00473BB5">
        <w:rPr>
          <w:rFonts w:eastAsia="Times New Roman"/>
          <w:color w:val="C00000"/>
          <w:sz w:val="28"/>
          <w:szCs w:val="28"/>
        </w:rPr>
        <w:t>Дислалия</w:t>
      </w:r>
      <w:proofErr w:type="spellEnd"/>
      <w:r w:rsidRPr="00473BB5">
        <w:rPr>
          <w:rFonts w:eastAsia="Times New Roman"/>
          <w:color w:val="C00000"/>
          <w:sz w:val="28"/>
          <w:szCs w:val="28"/>
        </w:rPr>
        <w:t xml:space="preserve"> </w:t>
      </w:r>
      <w:r w:rsidRPr="009D459F">
        <w:rPr>
          <w:rFonts w:eastAsia="Times New Roman"/>
          <w:color w:val="002060"/>
          <w:sz w:val="28"/>
          <w:szCs w:val="28"/>
        </w:rPr>
        <w:t>бывает</w:t>
      </w:r>
      <w:r w:rsidRPr="001B766E">
        <w:rPr>
          <w:rFonts w:eastAsia="Times New Roman"/>
          <w:sz w:val="28"/>
          <w:szCs w:val="28"/>
        </w:rPr>
        <w:t xml:space="preserve"> </w:t>
      </w:r>
      <w:r w:rsidRPr="00473BB5">
        <w:rPr>
          <w:rFonts w:eastAsia="Times New Roman"/>
          <w:color w:val="C00000"/>
          <w:sz w:val="28"/>
          <w:szCs w:val="28"/>
        </w:rPr>
        <w:t>функциональной и механической</w:t>
      </w:r>
      <w:r w:rsidRPr="001B766E">
        <w:rPr>
          <w:rFonts w:eastAsia="Times New Roman"/>
          <w:sz w:val="28"/>
          <w:szCs w:val="28"/>
        </w:rPr>
        <w:t xml:space="preserve">. </w:t>
      </w:r>
    </w:p>
    <w:p w:rsidR="00833A8B" w:rsidRPr="009D459F" w:rsidRDefault="00473BB5" w:rsidP="001B766E">
      <w:pPr>
        <w:pStyle w:val="a5"/>
        <w:rPr>
          <w:rFonts w:eastAsia="Times New Roman"/>
          <w:color w:val="002060"/>
          <w:sz w:val="28"/>
          <w:szCs w:val="28"/>
        </w:rPr>
      </w:pPr>
      <w:proofErr w:type="gramStart"/>
      <w:r w:rsidRPr="00473BB5">
        <w:rPr>
          <w:rFonts w:eastAsia="Times New Roman"/>
          <w:color w:val="C00000"/>
          <w:sz w:val="28"/>
          <w:szCs w:val="28"/>
        </w:rPr>
        <w:t xml:space="preserve">При функциональной </w:t>
      </w:r>
      <w:proofErr w:type="spellStart"/>
      <w:r w:rsidRPr="00473BB5">
        <w:rPr>
          <w:rFonts w:eastAsia="Times New Roman"/>
          <w:color w:val="C00000"/>
          <w:sz w:val="28"/>
          <w:szCs w:val="28"/>
        </w:rPr>
        <w:t>дислалии</w:t>
      </w:r>
      <w:proofErr w:type="spellEnd"/>
      <w:r w:rsidR="00833A8B" w:rsidRPr="001B766E">
        <w:rPr>
          <w:rFonts w:eastAsia="Times New Roman"/>
          <w:sz w:val="28"/>
          <w:szCs w:val="28"/>
        </w:rPr>
        <w:t xml:space="preserve"> </w:t>
      </w:r>
      <w:r w:rsidR="00833A8B" w:rsidRPr="009D459F">
        <w:rPr>
          <w:rFonts w:eastAsia="Times New Roman"/>
          <w:color w:val="002060"/>
          <w:sz w:val="28"/>
          <w:szCs w:val="28"/>
        </w:rPr>
        <w:t>слух и строение артикуляторного аппарата нормальны, и причины нарушений речи заключены в слабости нервных процессов, протекающих в мозге.</w:t>
      </w:r>
      <w:proofErr w:type="gramEnd"/>
      <w:r w:rsidR="00833A8B" w:rsidRPr="009D459F">
        <w:rPr>
          <w:rFonts w:eastAsia="Times New Roman"/>
          <w:color w:val="002060"/>
          <w:sz w:val="28"/>
          <w:szCs w:val="28"/>
        </w:rPr>
        <w:t xml:space="preserve"> Механическая форма косноязычия обусловлена врожденными неправильностями строения ротовой и носовой полостей (губ, зубов, нёба, носовых ходов и т. д.). При этих поражениях страдает не только произношение звуков, по очень часто встречаются и нарушения тембра голоса, ритма речи и т. д.</w:t>
      </w:r>
    </w:p>
    <w:p w:rsidR="00833A8B" w:rsidRPr="009D459F" w:rsidRDefault="00D6117B"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62336" behindDoc="1" locked="0" layoutInCell="1" allowOverlap="1">
            <wp:simplePos x="0" y="0"/>
            <wp:positionH relativeFrom="column">
              <wp:posOffset>-461010</wp:posOffset>
            </wp:positionH>
            <wp:positionV relativeFrom="paragraph">
              <wp:posOffset>972820</wp:posOffset>
            </wp:positionV>
            <wp:extent cx="2581275" cy="2023110"/>
            <wp:effectExtent l="76200" t="57150" r="85725" b="53340"/>
            <wp:wrapTight wrapText="bothSides">
              <wp:wrapPolygon edited="0">
                <wp:start x="9565" y="-610"/>
                <wp:lineTo x="7652" y="-407"/>
                <wp:lineTo x="2551" y="1831"/>
                <wp:lineTo x="2072" y="3254"/>
                <wp:lineTo x="319" y="5898"/>
                <wp:lineTo x="-638" y="9153"/>
                <wp:lineTo x="-638" y="12407"/>
                <wp:lineTo x="319" y="15661"/>
                <wp:lineTo x="2391" y="18915"/>
                <wp:lineTo x="2551" y="19729"/>
                <wp:lineTo x="7652" y="22169"/>
                <wp:lineTo x="9086" y="22169"/>
                <wp:lineTo x="12753" y="22169"/>
                <wp:lineTo x="14028" y="22169"/>
                <wp:lineTo x="19129" y="19525"/>
                <wp:lineTo x="19129" y="18915"/>
                <wp:lineTo x="19289" y="18915"/>
                <wp:lineTo x="21361" y="15864"/>
                <wp:lineTo x="21361" y="15661"/>
                <wp:lineTo x="21520" y="15661"/>
                <wp:lineTo x="22317" y="12814"/>
                <wp:lineTo x="22317" y="8949"/>
                <wp:lineTo x="21999" y="7729"/>
                <wp:lineTo x="21361" y="5898"/>
                <wp:lineTo x="21520" y="5898"/>
                <wp:lineTo x="19926" y="3661"/>
                <wp:lineTo x="19129" y="2644"/>
                <wp:lineTo x="19289" y="1831"/>
                <wp:lineTo x="14187" y="-407"/>
                <wp:lineTo x="12115" y="-610"/>
                <wp:lineTo x="9565" y="-610"/>
              </wp:wrapPolygon>
            </wp:wrapTight>
            <wp:docPr id="13" name="Рисунок 13" descr="http://www.sibmedport.ru/media3/Tanya/razvitie_rechi_rebe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ibmedport.ru/media3/Tanya/razvitie_rechi_rebenka_1.jpg">
                      <a:hlinkClick r:id="rId10" tgtFrame="_blank"/>
                    </pic:cNvPr>
                    <pic:cNvPicPr>
                      <a:picLocks noChangeAspect="1" noChangeArrowheads="1"/>
                    </pic:cNvPicPr>
                  </pic:nvPicPr>
                  <pic:blipFill>
                    <a:blip r:embed="rId11"/>
                    <a:srcRect b="13000"/>
                    <a:stretch>
                      <a:fillRect/>
                    </a:stretch>
                  </pic:blipFill>
                  <pic:spPr bwMode="auto">
                    <a:xfrm>
                      <a:off x="0" y="0"/>
                      <a:ext cx="2581275" cy="2023110"/>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Функциональное косноязычие (пропуск, искажение, замена звуков) на втором-третьем году жизни ребенка может считаться закономерным явлением. Существует даже термин: «</w:t>
      </w:r>
      <w:proofErr w:type="gramStart"/>
      <w:r w:rsidR="00833A8B" w:rsidRPr="009D459F">
        <w:rPr>
          <w:rFonts w:eastAsia="Times New Roman"/>
          <w:color w:val="002060"/>
          <w:sz w:val="28"/>
          <w:szCs w:val="28"/>
        </w:rPr>
        <w:t>физиологическая</w:t>
      </w:r>
      <w:proofErr w:type="gramEnd"/>
      <w:r w:rsidR="00833A8B" w:rsidRPr="009D459F">
        <w:rPr>
          <w:rFonts w:eastAsia="Times New Roman"/>
          <w:color w:val="002060"/>
          <w:sz w:val="28"/>
          <w:szCs w:val="28"/>
        </w:rPr>
        <w:t xml:space="preserve"> </w:t>
      </w:r>
      <w:proofErr w:type="spellStart"/>
      <w:r w:rsidR="00833A8B" w:rsidRPr="009D459F">
        <w:rPr>
          <w:rFonts w:eastAsia="Times New Roman"/>
          <w:color w:val="002060"/>
          <w:sz w:val="28"/>
          <w:szCs w:val="28"/>
        </w:rPr>
        <w:t>дислалия</w:t>
      </w:r>
      <w:proofErr w:type="spellEnd"/>
      <w:r w:rsidR="00833A8B" w:rsidRPr="009D459F">
        <w:rPr>
          <w:rFonts w:eastAsia="Times New Roman"/>
          <w:color w:val="002060"/>
          <w:sz w:val="28"/>
          <w:szCs w:val="28"/>
        </w:rPr>
        <w:t xml:space="preserve">». Если же дефект произношения держится и в </w:t>
      </w:r>
      <w:proofErr w:type="gramStart"/>
      <w:r w:rsidR="00833A8B" w:rsidRPr="009D459F">
        <w:rPr>
          <w:rFonts w:eastAsia="Times New Roman"/>
          <w:color w:val="002060"/>
          <w:sz w:val="28"/>
          <w:szCs w:val="28"/>
        </w:rPr>
        <w:t>более старшем</w:t>
      </w:r>
      <w:proofErr w:type="gramEnd"/>
      <w:r w:rsidR="00833A8B" w:rsidRPr="009D459F">
        <w:rPr>
          <w:rFonts w:eastAsia="Times New Roman"/>
          <w:color w:val="002060"/>
          <w:sz w:val="28"/>
          <w:szCs w:val="28"/>
        </w:rPr>
        <w:t xml:space="preserve"> возрасте, то нужно обращаться к логопеду.</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Больше всего дефектов наблюдается в произношении звуков, у которых трудный способ артикуляции. При </w:t>
      </w:r>
      <w:proofErr w:type="gramStart"/>
      <w:r w:rsidRPr="009D459F">
        <w:rPr>
          <w:rFonts w:eastAsia="Times New Roman"/>
          <w:color w:val="002060"/>
          <w:sz w:val="28"/>
          <w:szCs w:val="28"/>
        </w:rPr>
        <w:t>этом</w:t>
      </w:r>
      <w:proofErr w:type="gramEnd"/>
      <w:r w:rsidRPr="009D459F">
        <w:rPr>
          <w:rFonts w:eastAsia="Times New Roman"/>
          <w:color w:val="002060"/>
          <w:sz w:val="28"/>
          <w:szCs w:val="28"/>
        </w:rPr>
        <w:t xml:space="preserve"> чем сложнее артикуляция звука, тем больше будет дефектов. </w:t>
      </w:r>
      <w:proofErr w:type="gramStart"/>
      <w:r w:rsidRPr="009D459F">
        <w:rPr>
          <w:rFonts w:eastAsia="Times New Roman"/>
          <w:color w:val="002060"/>
          <w:sz w:val="28"/>
          <w:szCs w:val="28"/>
        </w:rPr>
        <w:t xml:space="preserve">Чаще других встречаются дефекты в произношении </w:t>
      </w:r>
      <w:r w:rsidR="00473BB5" w:rsidRPr="009D459F">
        <w:rPr>
          <w:rFonts w:eastAsia="Times New Roman"/>
          <w:color w:val="002060"/>
          <w:sz w:val="28"/>
          <w:szCs w:val="28"/>
        </w:rPr>
        <w:t>звуков «</w:t>
      </w:r>
      <w:proofErr w:type="spellStart"/>
      <w:r w:rsidR="00473BB5" w:rsidRPr="009D459F">
        <w:rPr>
          <w:rFonts w:eastAsia="Times New Roman"/>
          <w:color w:val="002060"/>
          <w:sz w:val="28"/>
          <w:szCs w:val="28"/>
        </w:rPr>
        <w:t>р</w:t>
      </w:r>
      <w:proofErr w:type="spellEnd"/>
      <w:r w:rsidR="00473BB5" w:rsidRPr="009D459F">
        <w:rPr>
          <w:rFonts w:eastAsia="Times New Roman"/>
          <w:color w:val="002060"/>
          <w:sz w:val="28"/>
          <w:szCs w:val="28"/>
        </w:rPr>
        <w:t>» и «л» (сонорные</w:t>
      </w:r>
      <w:r w:rsidRPr="009D459F">
        <w:rPr>
          <w:rFonts w:eastAsia="Times New Roman"/>
          <w:color w:val="002060"/>
          <w:sz w:val="28"/>
          <w:szCs w:val="28"/>
        </w:rPr>
        <w:t xml:space="preserve"> звуки), несколько реже — в произношении звуков «с», «</w:t>
      </w:r>
      <w:proofErr w:type="spellStart"/>
      <w:r w:rsidRPr="009D459F">
        <w:rPr>
          <w:rFonts w:eastAsia="Times New Roman"/>
          <w:color w:val="002060"/>
          <w:sz w:val="28"/>
          <w:szCs w:val="28"/>
        </w:rPr>
        <w:t>з</w:t>
      </w:r>
      <w:proofErr w:type="spellEnd"/>
      <w:r w:rsidRPr="009D459F">
        <w:rPr>
          <w:rFonts w:eastAsia="Times New Roman"/>
          <w:color w:val="002060"/>
          <w:sz w:val="28"/>
          <w:szCs w:val="28"/>
        </w:rPr>
        <w:t>», «</w:t>
      </w:r>
      <w:proofErr w:type="spellStart"/>
      <w:r w:rsidRPr="009D459F">
        <w:rPr>
          <w:rFonts w:eastAsia="Times New Roman"/>
          <w:color w:val="002060"/>
          <w:sz w:val="28"/>
          <w:szCs w:val="28"/>
        </w:rPr>
        <w:t>ц</w:t>
      </w:r>
      <w:proofErr w:type="spellEnd"/>
      <w:r w:rsidRPr="009D459F">
        <w:rPr>
          <w:rFonts w:eastAsia="Times New Roman"/>
          <w:color w:val="002060"/>
          <w:sz w:val="28"/>
          <w:szCs w:val="28"/>
        </w:rPr>
        <w:t>» (свистящие), «</w:t>
      </w:r>
      <w:proofErr w:type="spellStart"/>
      <w:r w:rsidRPr="009D459F">
        <w:rPr>
          <w:rFonts w:eastAsia="Times New Roman"/>
          <w:color w:val="002060"/>
          <w:sz w:val="28"/>
          <w:szCs w:val="28"/>
        </w:rPr>
        <w:t>ш</w:t>
      </w:r>
      <w:proofErr w:type="spellEnd"/>
      <w:r w:rsidRPr="009D459F">
        <w:rPr>
          <w:rFonts w:eastAsia="Times New Roman"/>
          <w:color w:val="002060"/>
          <w:sz w:val="28"/>
          <w:szCs w:val="28"/>
        </w:rPr>
        <w:t>», «ж», «ч», «</w:t>
      </w:r>
      <w:proofErr w:type="spellStart"/>
      <w:r w:rsidRPr="009D459F">
        <w:rPr>
          <w:rFonts w:eastAsia="Times New Roman"/>
          <w:color w:val="002060"/>
          <w:sz w:val="28"/>
          <w:szCs w:val="28"/>
        </w:rPr>
        <w:t>щ</w:t>
      </w:r>
      <w:proofErr w:type="spellEnd"/>
      <w:r w:rsidRPr="009D459F">
        <w:rPr>
          <w:rFonts w:eastAsia="Times New Roman"/>
          <w:color w:val="002060"/>
          <w:sz w:val="28"/>
          <w:szCs w:val="28"/>
        </w:rPr>
        <w:t>» (шипящие).</w:t>
      </w:r>
      <w:proofErr w:type="gramEnd"/>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В тех случаях, когда звук отсутствует или неправильно артикулируется, специально подобранными упражнениями налаживают правильный уклад артикуляторных органов для произношения этого звука. Если имеется упорная замена одного звука другим, это свидетельствует о том, что у ребенка не только недостаточность артикуляторной функции, но и плохое различение звуков речи. В та</w:t>
      </w:r>
      <w:r w:rsidR="00473BB5" w:rsidRPr="009D459F">
        <w:rPr>
          <w:rFonts w:eastAsia="Times New Roman"/>
          <w:color w:val="002060"/>
          <w:sz w:val="28"/>
          <w:szCs w:val="28"/>
        </w:rPr>
        <w:t>ких случаях наряду с упражнения</w:t>
      </w:r>
      <w:r w:rsidRPr="009D459F">
        <w:rPr>
          <w:rFonts w:eastAsia="Times New Roman"/>
          <w:color w:val="002060"/>
          <w:sz w:val="28"/>
          <w:szCs w:val="28"/>
        </w:rPr>
        <w:t>ми по исправлению артикуляции проводят и упражнения на распознавание звуков — воспитание фонематического слуха.</w:t>
      </w:r>
    </w:p>
    <w:p w:rsidR="00833A8B" w:rsidRPr="009D459F" w:rsidRDefault="00D6117B"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64384" behindDoc="1" locked="0" layoutInCell="1" allowOverlap="1">
            <wp:simplePos x="0" y="0"/>
            <wp:positionH relativeFrom="column">
              <wp:posOffset>3281680</wp:posOffset>
            </wp:positionH>
            <wp:positionV relativeFrom="paragraph">
              <wp:posOffset>391795</wp:posOffset>
            </wp:positionV>
            <wp:extent cx="2695575" cy="2320290"/>
            <wp:effectExtent l="57150" t="57150" r="85725" b="60960"/>
            <wp:wrapTight wrapText="bothSides">
              <wp:wrapPolygon edited="0">
                <wp:start x="9617" y="-532"/>
                <wp:lineTo x="7785" y="-355"/>
                <wp:lineTo x="3053" y="1596"/>
                <wp:lineTo x="3053" y="2305"/>
                <wp:lineTo x="763" y="5143"/>
                <wp:lineTo x="-458" y="7980"/>
                <wp:lineTo x="-458" y="13655"/>
                <wp:lineTo x="763" y="16493"/>
                <wp:lineTo x="2900" y="19330"/>
                <wp:lineTo x="3053" y="20039"/>
                <wp:lineTo x="7785" y="22167"/>
                <wp:lineTo x="9159" y="22167"/>
                <wp:lineTo x="12517" y="22167"/>
                <wp:lineTo x="13891" y="22167"/>
                <wp:lineTo x="18776" y="19862"/>
                <wp:lineTo x="18776" y="19330"/>
                <wp:lineTo x="18929" y="19330"/>
                <wp:lineTo x="20913" y="16670"/>
                <wp:lineTo x="20913" y="16493"/>
                <wp:lineTo x="21066" y="16493"/>
                <wp:lineTo x="22134" y="13833"/>
                <wp:lineTo x="22134" y="13655"/>
                <wp:lineTo x="22287" y="10995"/>
                <wp:lineTo x="22287" y="9576"/>
                <wp:lineTo x="22134" y="7980"/>
                <wp:lineTo x="21066" y="5320"/>
                <wp:lineTo x="21066" y="5143"/>
                <wp:lineTo x="19387" y="3192"/>
                <wp:lineTo x="18776" y="1773"/>
                <wp:lineTo x="13891" y="-355"/>
                <wp:lineTo x="12059" y="-532"/>
                <wp:lineTo x="9617" y="-532"/>
              </wp:wrapPolygon>
            </wp:wrapTight>
            <wp:docPr id="19" name="Рисунок 19" descr="http://www.drrenginnalbantoglu.com/en/resimler/pedodonti-ve-pedodontistin-on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rrenginnalbantoglu.com/en/resimler/pedodonti-ve-pedodontistin-onemi.jpg">
                      <a:hlinkClick r:id="rId12" tgtFrame="_blank"/>
                    </pic:cNvPr>
                    <pic:cNvPicPr>
                      <a:picLocks noChangeAspect="1" noChangeArrowheads="1"/>
                    </pic:cNvPicPr>
                  </pic:nvPicPr>
                  <pic:blipFill>
                    <a:blip r:embed="rId13"/>
                    <a:srcRect b="6752"/>
                    <a:stretch>
                      <a:fillRect/>
                    </a:stretch>
                  </pic:blipFill>
                  <pic:spPr bwMode="auto">
                    <a:xfrm>
                      <a:off x="0" y="0"/>
                      <a:ext cx="2695575" cy="2320290"/>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 xml:space="preserve">Ни в коем случае не пытайтесь исправлять недостатки произношения у ребенка сами — здесь вам не </w:t>
      </w:r>
      <w:r w:rsidR="00473BB5" w:rsidRPr="009D459F">
        <w:rPr>
          <w:rFonts w:eastAsia="Times New Roman"/>
          <w:color w:val="002060"/>
          <w:sz w:val="28"/>
          <w:szCs w:val="28"/>
        </w:rPr>
        <w:t>обойтись без помощи специалиста!</w:t>
      </w:r>
    </w:p>
    <w:p w:rsidR="005F1718" w:rsidRPr="005F1718" w:rsidRDefault="00833A8B" w:rsidP="00D6117B">
      <w:pPr>
        <w:rPr>
          <w:rFonts w:ascii="Arial" w:eastAsia="Times New Roman" w:hAnsi="Arial" w:cs="Arial"/>
          <w:color w:val="000000"/>
          <w:sz w:val="19"/>
          <w:szCs w:val="19"/>
        </w:rPr>
      </w:pPr>
      <w:r w:rsidRPr="00473BB5">
        <w:rPr>
          <w:rFonts w:eastAsia="Times New Roman"/>
          <w:color w:val="C00000"/>
          <w:sz w:val="28"/>
          <w:szCs w:val="28"/>
        </w:rPr>
        <w:t xml:space="preserve">Механические </w:t>
      </w:r>
      <w:proofErr w:type="spellStart"/>
      <w:r w:rsidRPr="00473BB5">
        <w:rPr>
          <w:rFonts w:eastAsia="Times New Roman"/>
          <w:color w:val="C00000"/>
          <w:sz w:val="28"/>
          <w:szCs w:val="28"/>
        </w:rPr>
        <w:t>дислалии</w:t>
      </w:r>
      <w:proofErr w:type="spellEnd"/>
      <w:r w:rsidRPr="001B766E">
        <w:rPr>
          <w:rFonts w:eastAsia="Times New Roman"/>
          <w:sz w:val="28"/>
          <w:szCs w:val="28"/>
        </w:rPr>
        <w:t xml:space="preserve"> </w:t>
      </w:r>
      <w:r w:rsidRPr="009D459F">
        <w:rPr>
          <w:rFonts w:eastAsia="Times New Roman"/>
          <w:color w:val="002060"/>
          <w:sz w:val="28"/>
          <w:szCs w:val="28"/>
        </w:rPr>
        <w:t xml:space="preserve">представляют собой более тяжелое расстройство: ведь правильное строение челюстей, зубов, языка, носоглотки необходимо не только для правильного формирования речи, но и для полноценного питания, дыхания и т. д. Если нарушаются эти функции, ребенок часто болеет, его организм ослабевает. При механических </w:t>
      </w:r>
      <w:proofErr w:type="spellStart"/>
      <w:r w:rsidRPr="009D459F">
        <w:rPr>
          <w:rFonts w:eastAsia="Times New Roman"/>
          <w:color w:val="002060"/>
          <w:sz w:val="28"/>
          <w:szCs w:val="28"/>
        </w:rPr>
        <w:t>дислалиях</w:t>
      </w:r>
      <w:proofErr w:type="spellEnd"/>
      <w:r w:rsidRPr="009D459F">
        <w:rPr>
          <w:rFonts w:eastAsia="Times New Roman"/>
          <w:color w:val="002060"/>
          <w:sz w:val="28"/>
          <w:szCs w:val="28"/>
        </w:rPr>
        <w:t xml:space="preserve"> часто страдает не только артикуляция, но и понимание речи других людей, т. к. эти процессы тесно взаимосвязаны.</w:t>
      </w:r>
      <w:r w:rsidR="005F1718" w:rsidRPr="005F1718">
        <w:rPr>
          <w:rFonts w:ascii="Arial" w:hAnsi="Arial" w:cs="Arial"/>
          <w:color w:val="000000"/>
          <w:sz w:val="19"/>
          <w:szCs w:val="19"/>
        </w:rPr>
        <w:t xml:space="preserve"> </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При неправильном строении губы недостаточно подвижны, и, конечно, прежде </w:t>
      </w:r>
      <w:proofErr w:type="gramStart"/>
      <w:r w:rsidRPr="009D459F">
        <w:rPr>
          <w:rFonts w:eastAsia="Times New Roman"/>
          <w:color w:val="002060"/>
          <w:sz w:val="28"/>
          <w:szCs w:val="28"/>
        </w:rPr>
        <w:t>всего</w:t>
      </w:r>
      <w:proofErr w:type="gramEnd"/>
      <w:r w:rsidRPr="009D459F">
        <w:rPr>
          <w:rFonts w:eastAsia="Times New Roman"/>
          <w:color w:val="002060"/>
          <w:sz w:val="28"/>
          <w:szCs w:val="28"/>
        </w:rPr>
        <w:t xml:space="preserve"> будет страдать произношение губных звуков: «</w:t>
      </w:r>
      <w:proofErr w:type="spellStart"/>
      <w:r w:rsidRPr="009D459F">
        <w:rPr>
          <w:rFonts w:eastAsia="Times New Roman"/>
          <w:color w:val="002060"/>
          <w:sz w:val="28"/>
          <w:szCs w:val="28"/>
        </w:rPr>
        <w:t>п</w:t>
      </w:r>
      <w:proofErr w:type="spellEnd"/>
      <w:r w:rsidRPr="009D459F">
        <w:rPr>
          <w:rFonts w:eastAsia="Times New Roman"/>
          <w:color w:val="002060"/>
          <w:sz w:val="28"/>
          <w:szCs w:val="28"/>
        </w:rPr>
        <w:t>», «б», «м» и губно-зубных звуков «</w:t>
      </w:r>
      <w:proofErr w:type="spellStart"/>
      <w:r w:rsidRPr="009D459F">
        <w:rPr>
          <w:rFonts w:eastAsia="Times New Roman"/>
          <w:color w:val="002060"/>
          <w:sz w:val="28"/>
          <w:szCs w:val="28"/>
        </w:rPr>
        <w:t>ф</w:t>
      </w:r>
      <w:proofErr w:type="spellEnd"/>
      <w:r w:rsidRPr="009D459F">
        <w:rPr>
          <w:rFonts w:eastAsia="Times New Roman"/>
          <w:color w:val="002060"/>
          <w:sz w:val="28"/>
          <w:szCs w:val="28"/>
        </w:rPr>
        <w:t>» и «в». Плохая подвижность губ отражается и на произношении других звуков.</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При неправильности в строении зубов или их отсутствии страдает артикуляция звуков, образуемых с участием передних зубов,— «с», «</w:t>
      </w:r>
      <w:proofErr w:type="spellStart"/>
      <w:r w:rsidRPr="009D459F">
        <w:rPr>
          <w:rFonts w:eastAsia="Times New Roman"/>
          <w:color w:val="002060"/>
          <w:sz w:val="28"/>
          <w:szCs w:val="28"/>
        </w:rPr>
        <w:t>з</w:t>
      </w:r>
      <w:proofErr w:type="spellEnd"/>
      <w:r w:rsidRPr="009D459F">
        <w:rPr>
          <w:rFonts w:eastAsia="Times New Roman"/>
          <w:color w:val="002060"/>
          <w:sz w:val="28"/>
          <w:szCs w:val="28"/>
        </w:rPr>
        <w:t>», «</w:t>
      </w:r>
      <w:proofErr w:type="spellStart"/>
      <w:r w:rsidRPr="009D459F">
        <w:rPr>
          <w:rFonts w:eastAsia="Times New Roman"/>
          <w:color w:val="002060"/>
          <w:sz w:val="28"/>
          <w:szCs w:val="28"/>
        </w:rPr>
        <w:t>ц</w:t>
      </w:r>
      <w:proofErr w:type="spellEnd"/>
      <w:r w:rsidRPr="009D459F">
        <w:rPr>
          <w:rFonts w:eastAsia="Times New Roman"/>
          <w:color w:val="002060"/>
          <w:sz w:val="28"/>
          <w:szCs w:val="28"/>
        </w:rPr>
        <w:t>» и т. д.</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Наиболее частым отклонением в строении челюстей бывает неправильный прикус. Прикус — соответственное расположение зубов верхней полости по отношению к зубам нижней. При правильном строении челюстей верхние резцы должны слегка прикрывать нижние, боковые коренные зубы при этом, смыкаются. При неправильном прикусе верхняя или нижняя челюсть может выступать вперед, встречается так называемый перекрестный прикус и т. д. Неправильный прикус нарушает жевание, дыхание (развивается привычка дышать ртом). Все эти отклонения в строении челюстей могут привести к нарушениям артикуляции, о которых мы рассказывали при описании функциональной </w:t>
      </w:r>
      <w:proofErr w:type="spellStart"/>
      <w:r w:rsidRPr="009D459F">
        <w:rPr>
          <w:rFonts w:eastAsia="Times New Roman"/>
          <w:color w:val="002060"/>
          <w:sz w:val="28"/>
          <w:szCs w:val="28"/>
        </w:rPr>
        <w:t>дислалии</w:t>
      </w:r>
      <w:proofErr w:type="spellEnd"/>
      <w:r w:rsidRPr="009D459F">
        <w:rPr>
          <w:rFonts w:eastAsia="Times New Roman"/>
          <w:color w:val="002060"/>
          <w:sz w:val="28"/>
          <w:szCs w:val="28"/>
        </w:rPr>
        <w:t>, кроме того, часто получаются дополнительные звуки: пришепетывания, причмокивания и т. д.</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Дефекты в строении челюстей, носоглотки влияют на форму лица, и дети болезненно переживают свои физические недостатки.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Лечение должно начинаться с попытки выправить имеющийся физический дефект. Для этого нужно как можно раньше обратиться к специалисту по челюстно-лицевой хирургии. Одновременно необходимо посоветоваться с логопедом относительно того, какие упражнения для постановки звуков следует делать ребенку.</w:t>
      </w:r>
    </w:p>
    <w:p w:rsidR="00833A8B" w:rsidRPr="00D6117B" w:rsidRDefault="00D6117B" w:rsidP="00D6117B">
      <w:pPr>
        <w:rPr>
          <w:rFonts w:ascii="Arial" w:eastAsia="Times New Roman" w:hAnsi="Arial" w:cs="Arial"/>
          <w:color w:val="000000"/>
          <w:sz w:val="19"/>
          <w:szCs w:val="19"/>
        </w:rPr>
      </w:pPr>
      <w:r>
        <w:rPr>
          <w:rFonts w:eastAsia="Times New Roman"/>
          <w:noProof/>
          <w:color w:val="002060"/>
          <w:sz w:val="28"/>
          <w:szCs w:val="28"/>
        </w:rPr>
        <w:drawing>
          <wp:anchor distT="0" distB="0" distL="114300" distR="114300" simplePos="0" relativeHeight="251665408" behindDoc="1" locked="0" layoutInCell="1" allowOverlap="1">
            <wp:simplePos x="0" y="0"/>
            <wp:positionH relativeFrom="column">
              <wp:posOffset>3310890</wp:posOffset>
            </wp:positionH>
            <wp:positionV relativeFrom="paragraph">
              <wp:posOffset>246380</wp:posOffset>
            </wp:positionV>
            <wp:extent cx="2657475" cy="2134235"/>
            <wp:effectExtent l="76200" t="57150" r="85725" b="56515"/>
            <wp:wrapTight wrapText="bothSides">
              <wp:wrapPolygon edited="0">
                <wp:start x="9600" y="-578"/>
                <wp:lineTo x="7742" y="-386"/>
                <wp:lineTo x="2787" y="1735"/>
                <wp:lineTo x="2787" y="2506"/>
                <wp:lineTo x="465" y="5591"/>
                <wp:lineTo x="-619" y="8676"/>
                <wp:lineTo x="-619" y="11761"/>
                <wp:lineTo x="0" y="14846"/>
                <wp:lineTo x="1703" y="18316"/>
                <wp:lineTo x="4955" y="21015"/>
                <wp:lineTo x="5419" y="21015"/>
                <wp:lineTo x="5419" y="21208"/>
                <wp:lineTo x="8361" y="22172"/>
                <wp:lineTo x="8981" y="22172"/>
                <wp:lineTo x="12697" y="22172"/>
                <wp:lineTo x="13316" y="22172"/>
                <wp:lineTo x="16258" y="21208"/>
                <wp:lineTo x="16258" y="21015"/>
                <wp:lineTo x="16723" y="21015"/>
                <wp:lineTo x="19974" y="18316"/>
                <wp:lineTo x="19974" y="17930"/>
                <wp:lineTo x="20129" y="17930"/>
                <wp:lineTo x="21677" y="15038"/>
                <wp:lineTo x="21677" y="14846"/>
                <wp:lineTo x="22297" y="12146"/>
                <wp:lineTo x="22297" y="8676"/>
                <wp:lineTo x="21832" y="7326"/>
                <wp:lineTo x="21213" y="5591"/>
                <wp:lineTo x="21368" y="5591"/>
                <wp:lineTo x="19665" y="3470"/>
                <wp:lineTo x="19045" y="1928"/>
                <wp:lineTo x="14090" y="-386"/>
                <wp:lineTo x="12232" y="-578"/>
                <wp:lineTo x="9600" y="-578"/>
              </wp:wrapPolygon>
            </wp:wrapTight>
            <wp:docPr id="23" name="Рисунок 23" descr="http://vandablog.ru/foto/tanya/clept-lip-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ndablog.ru/foto/tanya/clept-lip-i14.jpg">
                      <a:hlinkClick r:id="rId14" tgtFrame="_blank"/>
                    </pic:cNvPr>
                    <pic:cNvPicPr>
                      <a:picLocks noChangeAspect="1" noChangeArrowheads="1"/>
                    </pic:cNvPicPr>
                  </pic:nvPicPr>
                  <pic:blipFill>
                    <a:blip r:embed="rId15"/>
                    <a:srcRect l="6000" b="5625"/>
                    <a:stretch>
                      <a:fillRect/>
                    </a:stretch>
                  </pic:blipFill>
                  <pic:spPr bwMode="auto">
                    <a:xfrm>
                      <a:off x="0" y="0"/>
                      <a:ext cx="2657475" cy="2134235"/>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 xml:space="preserve">Среди отклонений в развитии лицевого скелета часто встречается </w:t>
      </w:r>
      <w:proofErr w:type="gramStart"/>
      <w:r w:rsidR="00833A8B" w:rsidRPr="009D459F">
        <w:rPr>
          <w:rFonts w:eastAsia="Times New Roman"/>
          <w:color w:val="002060"/>
          <w:sz w:val="28"/>
          <w:szCs w:val="28"/>
        </w:rPr>
        <w:t>врожденное</w:t>
      </w:r>
      <w:proofErr w:type="gramEnd"/>
      <w:r w:rsidR="00833A8B" w:rsidRPr="009D459F">
        <w:rPr>
          <w:rFonts w:eastAsia="Times New Roman"/>
          <w:color w:val="002060"/>
          <w:sz w:val="28"/>
          <w:szCs w:val="28"/>
        </w:rPr>
        <w:t xml:space="preserve"> </w:t>
      </w:r>
      <w:proofErr w:type="spellStart"/>
      <w:r w:rsidR="00833A8B" w:rsidRPr="009D459F">
        <w:rPr>
          <w:rFonts w:eastAsia="Times New Roman"/>
          <w:color w:val="002060"/>
          <w:sz w:val="28"/>
          <w:szCs w:val="28"/>
        </w:rPr>
        <w:t>незаращееие</w:t>
      </w:r>
      <w:proofErr w:type="spellEnd"/>
      <w:r w:rsidR="00833A8B" w:rsidRPr="009D459F">
        <w:rPr>
          <w:rFonts w:eastAsia="Times New Roman"/>
          <w:color w:val="002060"/>
          <w:sz w:val="28"/>
          <w:szCs w:val="28"/>
        </w:rPr>
        <w:t xml:space="preserve"> нёба (полное — по всей длине или неполное). В настоящее время большинство специалистов признает в этих случаях необходимость раннего оперативного вмешательства. Пластическую операцию губы можно делать уже </w:t>
      </w:r>
      <w:proofErr w:type="gramStart"/>
      <w:r w:rsidR="00833A8B" w:rsidRPr="009D459F">
        <w:rPr>
          <w:rFonts w:eastAsia="Times New Roman"/>
          <w:color w:val="002060"/>
          <w:sz w:val="28"/>
          <w:szCs w:val="28"/>
        </w:rPr>
        <w:t>в первые</w:t>
      </w:r>
      <w:proofErr w:type="gramEnd"/>
      <w:r w:rsidR="00833A8B" w:rsidRPr="009D459F">
        <w:rPr>
          <w:rFonts w:eastAsia="Times New Roman"/>
          <w:color w:val="002060"/>
          <w:sz w:val="28"/>
          <w:szCs w:val="28"/>
        </w:rPr>
        <w:t xml:space="preserve"> часы жизни ребенка. При расщелине нёба делают протез, который закроет дефект; ребенок после этого сможет сосать. В дальнейшем такой протез поможет и правильному развитию артикуляции звуков. На втором году уже можно делать пластическую операцию нёба.</w:t>
      </w:r>
    </w:p>
    <w:p w:rsidR="00D6117B" w:rsidRPr="00D6117B" w:rsidRDefault="00833A8B" w:rsidP="00D6117B">
      <w:pPr>
        <w:jc w:val="center"/>
        <w:rPr>
          <w:rFonts w:ascii="Arial" w:eastAsia="Times New Roman" w:hAnsi="Arial" w:cs="Arial"/>
          <w:color w:val="000000"/>
          <w:sz w:val="19"/>
          <w:szCs w:val="19"/>
        </w:rPr>
      </w:pPr>
      <w:r w:rsidRPr="009D459F">
        <w:rPr>
          <w:rFonts w:eastAsia="Times New Roman"/>
          <w:color w:val="002060"/>
          <w:sz w:val="28"/>
          <w:szCs w:val="28"/>
        </w:rPr>
        <w:t>Родители не должны раздумывать, обращаться ли к хирургу, не должны откладывать этого на более позднее время, «когда малыш подрастет». Большое значение имеют логопедические занятия, т. к. таким детям очень важно поставить правильное дыхание и звучание голоса, обучить их артикуляции звуков. При расщелинах нёба логопедические занятия следует начинать до операции и продолжать после нее.</w:t>
      </w:r>
      <w:r w:rsidR="00D6117B" w:rsidRPr="00D6117B">
        <w:rPr>
          <w:rFonts w:ascii="Arial" w:hAnsi="Arial" w:cs="Arial"/>
          <w:color w:val="000000"/>
          <w:sz w:val="19"/>
          <w:szCs w:val="19"/>
        </w:rPr>
        <w:t xml:space="preserve"> </w:t>
      </w:r>
    </w:p>
    <w:p w:rsidR="00833A8B" w:rsidRDefault="00D6117B"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67456" behindDoc="1" locked="0" layoutInCell="1" allowOverlap="1">
            <wp:simplePos x="0" y="0"/>
            <wp:positionH relativeFrom="column">
              <wp:posOffset>-499110</wp:posOffset>
            </wp:positionH>
            <wp:positionV relativeFrom="paragraph">
              <wp:posOffset>146050</wp:posOffset>
            </wp:positionV>
            <wp:extent cx="2990850" cy="2183130"/>
            <wp:effectExtent l="57150" t="57150" r="76200" b="64770"/>
            <wp:wrapTight wrapText="bothSides">
              <wp:wrapPolygon edited="0">
                <wp:start x="9631" y="-565"/>
                <wp:lineTo x="7704" y="-377"/>
                <wp:lineTo x="2889" y="1696"/>
                <wp:lineTo x="2889" y="2450"/>
                <wp:lineTo x="688" y="5277"/>
                <wp:lineTo x="-413" y="8482"/>
                <wp:lineTo x="-138" y="14513"/>
                <wp:lineTo x="1376" y="17717"/>
                <wp:lineTo x="4265" y="20545"/>
                <wp:lineTo x="4540" y="20545"/>
                <wp:lineTo x="4540" y="20921"/>
                <wp:lineTo x="8255" y="22241"/>
                <wp:lineTo x="9080" y="22241"/>
                <wp:lineTo x="12520" y="22241"/>
                <wp:lineTo x="13345" y="22241"/>
                <wp:lineTo x="17060" y="20921"/>
                <wp:lineTo x="17060" y="20545"/>
                <wp:lineTo x="17335" y="20545"/>
                <wp:lineTo x="20224" y="17717"/>
                <wp:lineTo x="20224" y="17529"/>
                <wp:lineTo x="20362" y="17529"/>
                <wp:lineTo x="21738" y="14702"/>
                <wp:lineTo x="21738" y="14513"/>
                <wp:lineTo x="22150" y="11686"/>
                <wp:lineTo x="22150" y="9613"/>
                <wp:lineTo x="22013" y="8482"/>
                <wp:lineTo x="21050" y="5654"/>
                <wp:lineTo x="21050" y="5466"/>
                <wp:lineTo x="19261" y="3016"/>
                <wp:lineTo x="18711" y="2450"/>
                <wp:lineTo x="18848" y="1696"/>
                <wp:lineTo x="13896" y="-377"/>
                <wp:lineTo x="11969" y="-565"/>
                <wp:lineTo x="9631" y="-565"/>
              </wp:wrapPolygon>
            </wp:wrapTight>
            <wp:docPr id="31" name="Рисунок 31" descr="http://medicinskiy-site.ru/uploads/posts/2013-08/1376200354_1315818656_2495365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cinskiy-site.ru/uploads/posts/2013-08/1376200354_1315818656_249536503_1-.jpg">
                      <a:hlinkClick r:id="rId16" tgtFrame="_blank"/>
                    </pic:cNvPr>
                    <pic:cNvPicPr>
                      <a:picLocks noChangeAspect="1" noChangeArrowheads="1"/>
                    </pic:cNvPicPr>
                  </pic:nvPicPr>
                  <pic:blipFill>
                    <a:blip r:embed="rId17"/>
                    <a:srcRect b="27000"/>
                    <a:stretch>
                      <a:fillRect/>
                    </a:stretch>
                  </pic:blipFill>
                  <pic:spPr bwMode="auto">
                    <a:xfrm>
                      <a:off x="0" y="0"/>
                      <a:ext cx="2990850" cy="2183130"/>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Довольно часто встречается нарушение произношения звуков «</w:t>
      </w:r>
      <w:proofErr w:type="spellStart"/>
      <w:r w:rsidR="00833A8B" w:rsidRPr="009D459F">
        <w:rPr>
          <w:rFonts w:eastAsia="Times New Roman"/>
          <w:color w:val="002060"/>
          <w:sz w:val="28"/>
          <w:szCs w:val="28"/>
        </w:rPr>
        <w:t>р</w:t>
      </w:r>
      <w:proofErr w:type="spellEnd"/>
      <w:r w:rsidR="00833A8B" w:rsidRPr="009D459F">
        <w:rPr>
          <w:rFonts w:eastAsia="Times New Roman"/>
          <w:color w:val="002060"/>
          <w:sz w:val="28"/>
          <w:szCs w:val="28"/>
        </w:rPr>
        <w:t>», «</w:t>
      </w:r>
      <w:proofErr w:type="spellStart"/>
      <w:r w:rsidR="00833A8B" w:rsidRPr="009D459F">
        <w:rPr>
          <w:rFonts w:eastAsia="Times New Roman"/>
          <w:color w:val="002060"/>
          <w:sz w:val="28"/>
          <w:szCs w:val="28"/>
        </w:rPr>
        <w:t>ш</w:t>
      </w:r>
      <w:proofErr w:type="spellEnd"/>
      <w:r w:rsidR="00833A8B" w:rsidRPr="009D459F">
        <w:rPr>
          <w:rFonts w:eastAsia="Times New Roman"/>
          <w:color w:val="002060"/>
          <w:sz w:val="28"/>
          <w:szCs w:val="28"/>
        </w:rPr>
        <w:t>», «ж», «ч», «</w:t>
      </w:r>
      <w:proofErr w:type="spellStart"/>
      <w:r w:rsidR="00833A8B" w:rsidRPr="009D459F">
        <w:rPr>
          <w:rFonts w:eastAsia="Times New Roman"/>
          <w:color w:val="002060"/>
          <w:sz w:val="28"/>
          <w:szCs w:val="28"/>
        </w:rPr>
        <w:t>щ</w:t>
      </w:r>
      <w:proofErr w:type="spellEnd"/>
      <w:r w:rsidR="00833A8B" w:rsidRPr="009D459F">
        <w:rPr>
          <w:rFonts w:eastAsia="Times New Roman"/>
          <w:color w:val="002060"/>
          <w:sz w:val="28"/>
          <w:szCs w:val="28"/>
        </w:rPr>
        <w:t>» при укорочении подъязычной связки («уздечки»). Вопрос о том,</w:t>
      </w:r>
      <w:r w:rsidR="00833A8B" w:rsidRPr="001B766E">
        <w:rPr>
          <w:rFonts w:eastAsia="Times New Roman"/>
          <w:sz w:val="28"/>
          <w:szCs w:val="28"/>
        </w:rPr>
        <w:t xml:space="preserve"> </w:t>
      </w:r>
      <w:r w:rsidR="00833A8B" w:rsidRPr="009D459F">
        <w:rPr>
          <w:rFonts w:eastAsia="Times New Roman"/>
          <w:color w:val="002060"/>
          <w:sz w:val="28"/>
          <w:szCs w:val="28"/>
        </w:rPr>
        <w:t>подрезать ли уздечку, решают в зависимости от того, насколько сильно уменьшен объем движений языка. Многие специалисты категорически возражают против оперативного лечения и рекомендуют вибрационный массаж и специальную гимнастику языка.</w:t>
      </w:r>
    </w:p>
    <w:p w:rsidR="00D6117B" w:rsidRPr="009D459F" w:rsidRDefault="00D6117B" w:rsidP="001B766E">
      <w:pPr>
        <w:pStyle w:val="a5"/>
        <w:rPr>
          <w:rFonts w:eastAsia="Times New Roman"/>
          <w:color w:val="002060"/>
          <w:sz w:val="28"/>
          <w:szCs w:val="28"/>
        </w:rPr>
      </w:pP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 xml:space="preserve">К этой же группе заболеваний относят </w:t>
      </w:r>
      <w:r w:rsidRPr="00B6262F">
        <w:rPr>
          <w:rFonts w:eastAsia="Times New Roman"/>
          <w:color w:val="C00000"/>
          <w:sz w:val="28"/>
          <w:szCs w:val="28"/>
        </w:rPr>
        <w:t>дизартрию</w:t>
      </w:r>
      <w:r w:rsidRPr="009D459F">
        <w:rPr>
          <w:rFonts w:eastAsia="Times New Roman"/>
          <w:color w:val="002060"/>
          <w:sz w:val="28"/>
          <w:szCs w:val="28"/>
        </w:rPr>
        <w:t>, или расстройство членораздельной речи, возникающее при травмах мозга, воспалительных процессах или нарушениях мозгового кровообращения. Все движения, в том числе и артикуляторные, при этом очень замедлены, неловки. Жевание и глотание затруднено, поэтому часто наблюдается слюнотечение. Объем движений языка и губ ограничен: ребенок не может вытянуть губы трубочкой, оскалить зубы, надуть щеки. Голос тихий, глуховатый, иногда пропадает совсем. Темп речи медленный, с неравномерными паузами.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Весь ход развития речи при дизартрии задержан, период лепета часто отсутствует, к 2—3 годам появляются отдельные слова, а фразы (короткие, обычно неправильно построенные) ребенок начинает произносить лишь к 5—6 годам. Позднее запас слов увеличивается, речь развивается, но она остается неразборчивой, смазанной и монотонной. При улучшении состояния такие дети могут хорошо учиться и проявлять нормальные умственные способности.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Дети с дизартрией нуждаются в наблюдении невропатолога (хотя бы периодическом). Поскольку это расстройство всегда является результатом заболевания мозга, его нужно длительно и терпеливо лечить. Такая же длительная и терпеливая работа должна вестись и по выправлению речевых дефектов — конечно, под руководством логопеда.</w:t>
      </w:r>
    </w:p>
    <w:p w:rsidR="00B6262F" w:rsidRDefault="00B6262F" w:rsidP="001B766E">
      <w:pPr>
        <w:pStyle w:val="a5"/>
        <w:rPr>
          <w:rFonts w:eastAsia="Times New Roman"/>
          <w:sz w:val="28"/>
          <w:szCs w:val="28"/>
        </w:rPr>
      </w:pPr>
    </w:p>
    <w:p w:rsidR="00B6262F" w:rsidRPr="00150C7A" w:rsidRDefault="00B6262F" w:rsidP="00B6262F">
      <w:pPr>
        <w:pStyle w:val="a5"/>
        <w:rPr>
          <w:rFonts w:eastAsia="Times New Roman"/>
          <w:color w:val="C00000"/>
          <w:sz w:val="44"/>
          <w:szCs w:val="44"/>
        </w:rPr>
      </w:pPr>
      <w:r w:rsidRPr="00150C7A">
        <w:rPr>
          <w:rFonts w:eastAsia="Times New Roman"/>
          <w:color w:val="C00000"/>
          <w:sz w:val="44"/>
          <w:szCs w:val="44"/>
        </w:rPr>
        <w:t>НАРУШЕНИЯ ТЕМПА И РИТМА РЕЧИ</w:t>
      </w:r>
    </w:p>
    <w:p w:rsidR="00B6262F" w:rsidRPr="001B766E" w:rsidRDefault="00D6117B" w:rsidP="001B766E">
      <w:pPr>
        <w:pStyle w:val="a5"/>
        <w:rPr>
          <w:rFonts w:eastAsia="Times New Roman"/>
          <w:sz w:val="28"/>
          <w:szCs w:val="28"/>
        </w:rPr>
      </w:pPr>
      <w:r>
        <w:rPr>
          <w:rFonts w:eastAsia="Times New Roman"/>
          <w:noProof/>
          <w:sz w:val="28"/>
          <w:szCs w:val="28"/>
        </w:rPr>
        <w:drawing>
          <wp:anchor distT="0" distB="0" distL="114300" distR="114300" simplePos="0" relativeHeight="251666432" behindDoc="1" locked="0" layoutInCell="1" allowOverlap="1">
            <wp:simplePos x="0" y="0"/>
            <wp:positionH relativeFrom="column">
              <wp:posOffset>2977515</wp:posOffset>
            </wp:positionH>
            <wp:positionV relativeFrom="paragraph">
              <wp:posOffset>133985</wp:posOffset>
            </wp:positionV>
            <wp:extent cx="2857500" cy="2266950"/>
            <wp:effectExtent l="57150" t="57150" r="76200" b="57150"/>
            <wp:wrapTight wrapText="bothSides">
              <wp:wrapPolygon edited="0">
                <wp:start x="9504" y="-545"/>
                <wp:lineTo x="7632" y="-363"/>
                <wp:lineTo x="3024" y="1634"/>
                <wp:lineTo x="3024" y="2360"/>
                <wp:lineTo x="2448" y="2904"/>
                <wp:lineTo x="720" y="5264"/>
                <wp:lineTo x="-432" y="8168"/>
                <wp:lineTo x="-288" y="13976"/>
                <wp:lineTo x="864" y="16881"/>
                <wp:lineTo x="1008" y="17062"/>
                <wp:lineTo x="3456" y="19785"/>
                <wp:lineTo x="3600" y="20329"/>
                <wp:lineTo x="7920" y="22145"/>
                <wp:lineTo x="9072" y="22145"/>
                <wp:lineTo x="12528" y="22145"/>
                <wp:lineTo x="13680" y="22145"/>
                <wp:lineTo x="18000" y="20329"/>
                <wp:lineTo x="18000" y="19785"/>
                <wp:lineTo x="18144" y="19785"/>
                <wp:lineTo x="20592" y="17062"/>
                <wp:lineTo x="20592" y="16881"/>
                <wp:lineTo x="20736" y="16881"/>
                <wp:lineTo x="21888" y="14158"/>
                <wp:lineTo x="21888" y="13976"/>
                <wp:lineTo x="22176" y="11617"/>
                <wp:lineTo x="22176" y="9620"/>
                <wp:lineTo x="22032" y="8168"/>
                <wp:lineTo x="21024" y="5445"/>
                <wp:lineTo x="21024" y="5264"/>
                <wp:lineTo x="18576" y="2360"/>
                <wp:lineTo x="18720" y="1634"/>
                <wp:lineTo x="13824" y="-363"/>
                <wp:lineTo x="11952" y="-545"/>
                <wp:lineTo x="9504" y="-545"/>
              </wp:wrapPolygon>
            </wp:wrapTight>
            <wp:docPr id="27" name="Рисунок 27" descr="http://socproekt.info/uploads/posts/2013-05/1369672527_lo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proekt.info/uploads/posts/2013-05/1369672527_lozh.jpg">
                      <a:hlinkClick r:id="rId18" tgtFrame="_blank"/>
                    </pic:cNvPr>
                    <pic:cNvPicPr>
                      <a:picLocks noChangeAspect="1" noChangeArrowheads="1"/>
                    </pic:cNvPicPr>
                  </pic:nvPicPr>
                  <pic:blipFill>
                    <a:blip r:embed="rId19"/>
                    <a:srcRect l="5200" r="11600" b="12000"/>
                    <a:stretch>
                      <a:fillRect/>
                    </a:stretch>
                  </pic:blipFill>
                  <pic:spPr bwMode="auto">
                    <a:xfrm>
                      <a:off x="0" y="0"/>
                      <a:ext cx="2857500" cy="2266950"/>
                    </a:xfrm>
                    <a:prstGeom prst="ellipse">
                      <a:avLst/>
                    </a:prstGeom>
                    <a:noFill/>
                    <a:ln w="57150">
                      <a:solidFill>
                        <a:srgbClr val="C00000"/>
                      </a:solidFill>
                      <a:miter lim="800000"/>
                      <a:headEnd/>
                      <a:tailEnd/>
                    </a:ln>
                  </pic:spPr>
                </pic:pic>
              </a:graphicData>
            </a:graphic>
          </wp:anchor>
        </w:drawing>
      </w:r>
    </w:p>
    <w:p w:rsidR="00833A8B" w:rsidRPr="00D6117B" w:rsidRDefault="00833A8B" w:rsidP="00D6117B">
      <w:pPr>
        <w:rPr>
          <w:rFonts w:ascii="Arial" w:eastAsia="Times New Roman" w:hAnsi="Arial" w:cs="Arial"/>
          <w:color w:val="000000"/>
          <w:sz w:val="19"/>
          <w:szCs w:val="19"/>
        </w:rPr>
      </w:pPr>
      <w:r w:rsidRPr="009D459F">
        <w:rPr>
          <w:rFonts w:eastAsia="Times New Roman"/>
          <w:color w:val="002060"/>
          <w:sz w:val="28"/>
          <w:szCs w:val="28"/>
        </w:rPr>
        <w:t>Расстройства ритма и темпа речи бывают двух видов:</w:t>
      </w:r>
      <w:r w:rsidRPr="001B766E">
        <w:rPr>
          <w:rFonts w:eastAsia="Times New Roman"/>
          <w:sz w:val="28"/>
          <w:szCs w:val="28"/>
        </w:rPr>
        <w:t xml:space="preserve"> </w:t>
      </w:r>
      <w:proofErr w:type="spellStart"/>
      <w:r w:rsidRPr="00B6262F">
        <w:rPr>
          <w:rFonts w:eastAsia="Times New Roman"/>
          <w:color w:val="C00000"/>
          <w:sz w:val="28"/>
          <w:szCs w:val="28"/>
        </w:rPr>
        <w:t>несудо</w:t>
      </w:r>
      <w:r w:rsidR="00B6262F">
        <w:rPr>
          <w:rFonts w:eastAsia="Times New Roman"/>
          <w:color w:val="C00000"/>
          <w:sz w:val="28"/>
          <w:szCs w:val="28"/>
        </w:rPr>
        <w:t>рожного</w:t>
      </w:r>
      <w:proofErr w:type="spellEnd"/>
      <w:r w:rsidR="00B6262F">
        <w:rPr>
          <w:rFonts w:eastAsia="Times New Roman"/>
          <w:color w:val="C00000"/>
          <w:sz w:val="28"/>
          <w:szCs w:val="28"/>
        </w:rPr>
        <w:t xml:space="preserve"> и судорожного характера</w:t>
      </w:r>
      <w:r w:rsidR="00B6262F">
        <w:rPr>
          <w:rFonts w:eastAsia="Times New Roman"/>
          <w:sz w:val="28"/>
          <w:szCs w:val="28"/>
        </w:rPr>
        <w:t>.</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Нередко речь детей становится малопонятной, неразборчивой вследствие того, что нарушается ее темп: она или очень замедляется, или очень ускоряется — это нарушения </w:t>
      </w:r>
      <w:proofErr w:type="spellStart"/>
      <w:r w:rsidRPr="009D459F">
        <w:rPr>
          <w:rFonts w:eastAsia="Times New Roman"/>
          <w:color w:val="002060"/>
          <w:sz w:val="28"/>
          <w:szCs w:val="28"/>
        </w:rPr>
        <w:t>несудорожного</w:t>
      </w:r>
      <w:proofErr w:type="spellEnd"/>
      <w:r w:rsidRPr="009D459F">
        <w:rPr>
          <w:rFonts w:eastAsia="Times New Roman"/>
          <w:color w:val="002060"/>
          <w:sz w:val="28"/>
          <w:szCs w:val="28"/>
        </w:rPr>
        <w:t xml:space="preserve"> характера.</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Замедление речи имеет в своей основе усиление тормозного процесса. Здесь может быть растянутое, замедленное произношение звуков в слове, паузы между ними — ребенок произносит слова почти по слогам («</w:t>
      </w:r>
      <w:proofErr w:type="spellStart"/>
      <w:proofErr w:type="gramStart"/>
      <w:r w:rsidRPr="009D459F">
        <w:rPr>
          <w:rFonts w:eastAsia="Times New Roman"/>
          <w:color w:val="002060"/>
          <w:sz w:val="28"/>
          <w:szCs w:val="28"/>
        </w:rPr>
        <w:t>ви</w:t>
      </w:r>
      <w:proofErr w:type="spellEnd"/>
      <w:r w:rsidRPr="009D459F">
        <w:rPr>
          <w:rFonts w:eastAsia="Times New Roman"/>
          <w:color w:val="002060"/>
          <w:sz w:val="28"/>
          <w:szCs w:val="28"/>
        </w:rPr>
        <w:t xml:space="preserve">... </w:t>
      </w:r>
      <w:proofErr w:type="spellStart"/>
      <w:r w:rsidRPr="009D459F">
        <w:rPr>
          <w:rFonts w:eastAsia="Times New Roman"/>
          <w:color w:val="002060"/>
          <w:sz w:val="28"/>
          <w:szCs w:val="28"/>
        </w:rPr>
        <w:t>зу</w:t>
      </w:r>
      <w:proofErr w:type="spellEnd"/>
      <w:proofErr w:type="gramEnd"/>
      <w:r w:rsidRPr="009D459F">
        <w:rPr>
          <w:rFonts w:eastAsia="Times New Roman"/>
          <w:color w:val="002060"/>
          <w:sz w:val="28"/>
          <w:szCs w:val="28"/>
        </w:rPr>
        <w:t xml:space="preserve">... со... ба... а... </w:t>
      </w:r>
      <w:proofErr w:type="spellStart"/>
      <w:r w:rsidRPr="009D459F">
        <w:rPr>
          <w:rFonts w:eastAsia="Times New Roman"/>
          <w:color w:val="002060"/>
          <w:sz w:val="28"/>
          <w:szCs w:val="28"/>
        </w:rPr>
        <w:t>ку</w:t>
      </w:r>
      <w:proofErr w:type="spellEnd"/>
      <w:r w:rsidRPr="009D459F">
        <w:rPr>
          <w:rFonts w:eastAsia="Times New Roman"/>
          <w:color w:val="002060"/>
          <w:sz w:val="28"/>
          <w:szCs w:val="28"/>
        </w:rPr>
        <w:t xml:space="preserve">...»); может быть удлинение пауз между словами («дай... мне... руку...»). Речь монотонная, тягучая, вызывает напряжение и утомление у </w:t>
      </w:r>
      <w:proofErr w:type="gramStart"/>
      <w:r w:rsidRPr="009D459F">
        <w:rPr>
          <w:rFonts w:eastAsia="Times New Roman"/>
          <w:color w:val="002060"/>
          <w:sz w:val="28"/>
          <w:szCs w:val="28"/>
        </w:rPr>
        <w:t>слушающих</w:t>
      </w:r>
      <w:proofErr w:type="gramEnd"/>
      <w:r w:rsidRPr="009D459F">
        <w:rPr>
          <w:rFonts w:eastAsia="Times New Roman"/>
          <w:color w:val="002060"/>
          <w:sz w:val="28"/>
          <w:szCs w:val="28"/>
        </w:rPr>
        <w:t>, но сами дети обычно своего дефекта не замечают.</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Лечение заключается в применении тонизирующих средств, лечебной гимнастике и занятиях по логопедической ритмике.</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Ускорение темпа речи связано с преобладанием у ребенка процесса возбуждения. Убыстрение темпа речи сочетается с быстрым темпом всех</w:t>
      </w:r>
      <w:r w:rsidRPr="001B766E">
        <w:rPr>
          <w:rFonts w:eastAsia="Times New Roman"/>
          <w:sz w:val="28"/>
          <w:szCs w:val="28"/>
        </w:rPr>
        <w:t xml:space="preserve"> </w:t>
      </w:r>
      <w:r w:rsidRPr="009D459F">
        <w:rPr>
          <w:rFonts w:eastAsia="Times New Roman"/>
          <w:color w:val="002060"/>
          <w:sz w:val="28"/>
          <w:szCs w:val="28"/>
        </w:rPr>
        <w:t>двигательных реакций. Когда эти дети волнуются, то получается еще большее ускорение речи, проглатывание, перестановка слогов и т. д.</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...Лечение таких детишек </w:t>
      </w:r>
      <w:proofErr w:type="gramStart"/>
      <w:r w:rsidRPr="009D459F">
        <w:rPr>
          <w:rFonts w:eastAsia="Times New Roman"/>
          <w:color w:val="002060"/>
          <w:sz w:val="28"/>
          <w:szCs w:val="28"/>
        </w:rPr>
        <w:t>заключается</w:t>
      </w:r>
      <w:proofErr w:type="gramEnd"/>
      <w:r w:rsidRPr="009D459F">
        <w:rPr>
          <w:rFonts w:eastAsia="Times New Roman"/>
          <w:color w:val="002060"/>
          <w:sz w:val="28"/>
          <w:szCs w:val="28"/>
        </w:rPr>
        <w:t xml:space="preserve"> прежде всего в том, что нужно снизить их общую возбудимость (с помощью лекарств, физиотерапии).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В развитии расстройств темпа речи большую роль играет подражание. Поэтому, если у вас в семье кто-нибудь имеет нарушения ритма и темпа речи (а обычно это так и бывает), то обязательно нужно лечиться и этому человеку, иначе у ребенка будут все время возникать рецидивы.</w:t>
      </w:r>
    </w:p>
    <w:p w:rsidR="001B766E" w:rsidRDefault="001B766E" w:rsidP="001B766E">
      <w:pPr>
        <w:pStyle w:val="a5"/>
        <w:rPr>
          <w:rFonts w:eastAsia="Times New Roman" w:cs="Times New Roman"/>
          <w:sz w:val="28"/>
          <w:szCs w:val="28"/>
        </w:rPr>
      </w:pPr>
    </w:p>
    <w:p w:rsidR="001B766E" w:rsidRPr="00150C7A" w:rsidRDefault="001B766E" w:rsidP="001B766E">
      <w:pPr>
        <w:pStyle w:val="a5"/>
        <w:rPr>
          <w:rFonts w:eastAsia="Times New Roman" w:cs="Times New Roman"/>
          <w:color w:val="C00000"/>
          <w:sz w:val="44"/>
          <w:szCs w:val="44"/>
        </w:rPr>
      </w:pPr>
      <w:r w:rsidRPr="00150C7A">
        <w:rPr>
          <w:rFonts w:eastAsia="Times New Roman" w:cs="Times New Roman"/>
          <w:color w:val="C00000"/>
          <w:sz w:val="44"/>
          <w:szCs w:val="44"/>
        </w:rPr>
        <w:t>Заикание</w:t>
      </w:r>
    </w:p>
    <w:p w:rsidR="001B766E" w:rsidRDefault="001B766E" w:rsidP="001B766E">
      <w:pPr>
        <w:pStyle w:val="a5"/>
        <w:rPr>
          <w:rFonts w:eastAsia="Times New Roman" w:cs="Times New Roman"/>
          <w:sz w:val="28"/>
          <w:szCs w:val="28"/>
        </w:rPr>
      </w:pPr>
    </w:p>
    <w:p w:rsidR="00833A8B" w:rsidRPr="009D459F" w:rsidRDefault="006E25D5" w:rsidP="001B766E">
      <w:pPr>
        <w:pStyle w:val="a5"/>
        <w:rPr>
          <w:rFonts w:eastAsia="Times New Roman"/>
          <w:color w:val="002060"/>
          <w:sz w:val="28"/>
          <w:szCs w:val="28"/>
        </w:rPr>
      </w:pPr>
      <w:r>
        <w:rPr>
          <w:rFonts w:eastAsia="Times New Roman"/>
          <w:noProof/>
          <w:color w:val="C00000"/>
          <w:sz w:val="28"/>
          <w:szCs w:val="28"/>
        </w:rPr>
        <w:drawing>
          <wp:anchor distT="0" distB="0" distL="114300" distR="114300" simplePos="0" relativeHeight="251663360" behindDoc="1" locked="0" layoutInCell="1" allowOverlap="1">
            <wp:simplePos x="0" y="0"/>
            <wp:positionH relativeFrom="column">
              <wp:posOffset>3072765</wp:posOffset>
            </wp:positionH>
            <wp:positionV relativeFrom="paragraph">
              <wp:posOffset>458470</wp:posOffset>
            </wp:positionV>
            <wp:extent cx="2827020" cy="2114550"/>
            <wp:effectExtent l="76200" t="57150" r="68580" b="57150"/>
            <wp:wrapTight wrapText="bothSides">
              <wp:wrapPolygon edited="0">
                <wp:start x="9461" y="-584"/>
                <wp:lineTo x="7569" y="-389"/>
                <wp:lineTo x="2765" y="1751"/>
                <wp:lineTo x="2765" y="2530"/>
                <wp:lineTo x="437" y="5643"/>
                <wp:lineTo x="-582" y="8757"/>
                <wp:lineTo x="-582" y="11870"/>
                <wp:lineTo x="0" y="14984"/>
                <wp:lineTo x="1747" y="18486"/>
                <wp:lineTo x="5385" y="21211"/>
                <wp:lineTo x="5822" y="21211"/>
                <wp:lineTo x="5822" y="21405"/>
                <wp:lineTo x="8588" y="22184"/>
                <wp:lineTo x="9024" y="22184"/>
                <wp:lineTo x="12518" y="22184"/>
                <wp:lineTo x="13100" y="22184"/>
                <wp:lineTo x="15865" y="21405"/>
                <wp:lineTo x="15865" y="21211"/>
                <wp:lineTo x="16302" y="21211"/>
                <wp:lineTo x="19795" y="18486"/>
                <wp:lineTo x="19795" y="18097"/>
                <wp:lineTo x="19941" y="18097"/>
                <wp:lineTo x="21542" y="15178"/>
                <wp:lineTo x="21542" y="14984"/>
                <wp:lineTo x="22124" y="12065"/>
                <wp:lineTo x="22124" y="8757"/>
                <wp:lineTo x="21687" y="7395"/>
                <wp:lineTo x="21105" y="5643"/>
                <wp:lineTo x="18776" y="2530"/>
                <wp:lineTo x="18922" y="1751"/>
                <wp:lineTo x="13973" y="-389"/>
                <wp:lineTo x="12081" y="-584"/>
                <wp:lineTo x="9461" y="-584"/>
              </wp:wrapPolygon>
            </wp:wrapTight>
            <wp:docPr id="15" name="Рисунок 15" descr="http://www.diariouno.com.ar/export/sites/diariouno/imagenes/2013/04/30/Nixos_caprichosos._x8x.jpg_203309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ariouno.com.ar/export/sites/diariouno/imagenes/2013/04/30/Nixos_caprichosos._x8x.jpg_2033098437.jpg">
                      <a:hlinkClick r:id="rId20" tgtFrame="_blank"/>
                    </pic:cNvPr>
                    <pic:cNvPicPr>
                      <a:picLocks noChangeAspect="1" noChangeArrowheads="1"/>
                    </pic:cNvPicPr>
                  </pic:nvPicPr>
                  <pic:blipFill>
                    <a:blip r:embed="rId21"/>
                    <a:srcRect/>
                    <a:stretch>
                      <a:fillRect/>
                    </a:stretch>
                  </pic:blipFill>
                  <pic:spPr bwMode="auto">
                    <a:xfrm>
                      <a:off x="0" y="0"/>
                      <a:ext cx="2827020" cy="2114550"/>
                    </a:xfrm>
                    <a:prstGeom prst="ellipse">
                      <a:avLst/>
                    </a:prstGeom>
                    <a:noFill/>
                    <a:ln w="57150">
                      <a:solidFill>
                        <a:srgbClr val="C00000"/>
                      </a:solidFill>
                      <a:miter lim="800000"/>
                      <a:headEnd/>
                      <a:tailEnd/>
                    </a:ln>
                  </pic:spPr>
                </pic:pic>
              </a:graphicData>
            </a:graphic>
          </wp:anchor>
        </w:drawing>
      </w:r>
      <w:r w:rsidR="00833A8B" w:rsidRPr="006E25D5">
        <w:rPr>
          <w:rFonts w:eastAsia="Times New Roman"/>
          <w:color w:val="C00000"/>
          <w:sz w:val="28"/>
          <w:szCs w:val="28"/>
        </w:rPr>
        <w:t>Заикание</w:t>
      </w:r>
      <w:r w:rsidR="00833A8B" w:rsidRPr="009D459F">
        <w:rPr>
          <w:rFonts w:eastAsia="Times New Roman"/>
          <w:color w:val="002060"/>
          <w:sz w:val="28"/>
          <w:szCs w:val="28"/>
        </w:rPr>
        <w:t xml:space="preserve"> — расстройство ритма и темпа речи с судорожным спазмом речевых мышц. Оно проявляется в двух формах — так называемое заикание развития и реактивное заикание.</w:t>
      </w:r>
    </w:p>
    <w:p w:rsidR="00133CF8"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Заикание развития наблюдается в раннем детстве, когда ребенок еще плохо говорит, имеет немало дефектов артикуляции. Если с малышом в это время разговаривают, учат его трудным словам, фразам, то он может начать заикаться. </w:t>
      </w:r>
    </w:p>
    <w:p w:rsidR="006E25D5" w:rsidRDefault="006E25D5" w:rsidP="006E25D5">
      <w:pPr>
        <w:rPr>
          <w:rFonts w:eastAsia="Times New Roman"/>
          <w:color w:val="002060"/>
          <w:sz w:val="28"/>
          <w:szCs w:val="28"/>
        </w:rPr>
      </w:pPr>
      <w:r>
        <w:rPr>
          <w:rFonts w:eastAsia="Times New Roman"/>
          <w:noProof/>
          <w:color w:val="002060"/>
          <w:sz w:val="28"/>
          <w:szCs w:val="28"/>
        </w:rPr>
        <w:drawing>
          <wp:anchor distT="0" distB="0" distL="114300" distR="114300" simplePos="0" relativeHeight="251668480" behindDoc="1" locked="0" layoutInCell="1" allowOverlap="1">
            <wp:simplePos x="0" y="0"/>
            <wp:positionH relativeFrom="column">
              <wp:posOffset>-441960</wp:posOffset>
            </wp:positionH>
            <wp:positionV relativeFrom="paragraph">
              <wp:posOffset>1243330</wp:posOffset>
            </wp:positionV>
            <wp:extent cx="2847975" cy="2266950"/>
            <wp:effectExtent l="57150" t="57150" r="85725" b="57150"/>
            <wp:wrapTight wrapText="bothSides">
              <wp:wrapPolygon edited="0">
                <wp:start x="9536" y="-545"/>
                <wp:lineTo x="7658" y="-363"/>
                <wp:lineTo x="3034" y="1634"/>
                <wp:lineTo x="3034" y="2360"/>
                <wp:lineTo x="2456" y="2904"/>
                <wp:lineTo x="722" y="5264"/>
                <wp:lineTo x="-433" y="8168"/>
                <wp:lineTo x="-289" y="13976"/>
                <wp:lineTo x="867" y="16881"/>
                <wp:lineTo x="1011" y="17062"/>
                <wp:lineTo x="3468" y="19785"/>
                <wp:lineTo x="3612" y="20329"/>
                <wp:lineTo x="7946" y="22145"/>
                <wp:lineTo x="9102" y="22145"/>
                <wp:lineTo x="12570" y="22145"/>
                <wp:lineTo x="13726" y="22145"/>
                <wp:lineTo x="18060" y="20329"/>
                <wp:lineTo x="18060" y="19785"/>
                <wp:lineTo x="18205" y="19785"/>
                <wp:lineTo x="20661" y="17062"/>
                <wp:lineTo x="20661" y="16881"/>
                <wp:lineTo x="20805" y="16881"/>
                <wp:lineTo x="21961" y="14158"/>
                <wp:lineTo x="21961" y="13976"/>
                <wp:lineTo x="22250" y="11617"/>
                <wp:lineTo x="22250" y="9620"/>
                <wp:lineTo x="22106" y="8168"/>
                <wp:lineTo x="21094" y="5445"/>
                <wp:lineTo x="21094" y="5264"/>
                <wp:lineTo x="18638" y="2360"/>
                <wp:lineTo x="18783" y="1634"/>
                <wp:lineTo x="13870" y="-363"/>
                <wp:lineTo x="11992" y="-545"/>
                <wp:lineTo x="9536" y="-545"/>
              </wp:wrapPolygon>
            </wp:wrapTight>
            <wp:docPr id="35" name="Рисунок 35" descr="http://miraradi.com/media/k2/items/cache/6d0a1ec133c85b4a83e49f0ce81c43f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iraradi.com/media/k2/items/cache/6d0a1ec133c85b4a83e49f0ce81c43f3_M.jpg">
                      <a:hlinkClick r:id="rId22" tgtFrame="_blank"/>
                    </pic:cNvPr>
                    <pic:cNvPicPr>
                      <a:picLocks noChangeAspect="1" noChangeArrowheads="1"/>
                    </pic:cNvPicPr>
                  </pic:nvPicPr>
                  <pic:blipFill>
                    <a:blip r:embed="rId23"/>
                    <a:srcRect r="25250" b="13455"/>
                    <a:stretch>
                      <a:fillRect/>
                    </a:stretch>
                  </pic:blipFill>
                  <pic:spPr bwMode="auto">
                    <a:xfrm>
                      <a:off x="0" y="0"/>
                      <a:ext cx="2847975" cy="2266950"/>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Иногда родители не могут указать определенный момент начала заикания — оно развивается постепенно.</w:t>
      </w:r>
      <w:r w:rsidR="005F1718" w:rsidRPr="005F1718">
        <w:rPr>
          <w:rFonts w:ascii="Arial" w:hAnsi="Arial" w:cs="Arial"/>
          <w:color w:val="000000"/>
          <w:sz w:val="19"/>
          <w:szCs w:val="19"/>
        </w:rPr>
        <w:t xml:space="preserve"> </w:t>
      </w:r>
      <w:r w:rsidR="00833A8B" w:rsidRPr="009D459F">
        <w:rPr>
          <w:rFonts w:eastAsia="Times New Roman"/>
          <w:color w:val="002060"/>
          <w:sz w:val="28"/>
          <w:szCs w:val="28"/>
        </w:rPr>
        <w:t>В основе развития такой формы заикания лежит перевозбуждение речевых областей мозга ребенка. Поэтому первой мерой должно быть прекращение всяких разговоров с ребенком. Нужно успокоить малыша, не разрешать ему говорить, и самим ограничить разговор с ним.</w:t>
      </w:r>
    </w:p>
    <w:p w:rsidR="00833A8B" w:rsidRPr="006E25D5" w:rsidRDefault="00833A8B" w:rsidP="006E25D5">
      <w:pPr>
        <w:rPr>
          <w:rFonts w:ascii="Arial" w:eastAsia="Times New Roman" w:hAnsi="Arial" w:cs="Arial"/>
          <w:color w:val="000000"/>
          <w:sz w:val="19"/>
          <w:szCs w:val="19"/>
        </w:rPr>
      </w:pPr>
      <w:r w:rsidRPr="009D459F">
        <w:rPr>
          <w:rFonts w:eastAsia="Times New Roman"/>
          <w:color w:val="002060"/>
          <w:sz w:val="28"/>
          <w:szCs w:val="28"/>
        </w:rPr>
        <w:t xml:space="preserve">Иногда такой «режим молчания» в течение </w:t>
      </w:r>
      <w:proofErr w:type="spellStart"/>
      <w:proofErr w:type="gramStart"/>
      <w:r w:rsidRPr="009D459F">
        <w:rPr>
          <w:rFonts w:eastAsia="Times New Roman"/>
          <w:color w:val="002060"/>
          <w:sz w:val="28"/>
          <w:szCs w:val="28"/>
        </w:rPr>
        <w:t>семи-десяти</w:t>
      </w:r>
      <w:proofErr w:type="spellEnd"/>
      <w:proofErr w:type="gramEnd"/>
      <w:r w:rsidRPr="009D459F">
        <w:rPr>
          <w:rFonts w:eastAsia="Times New Roman"/>
          <w:color w:val="002060"/>
          <w:sz w:val="28"/>
          <w:szCs w:val="28"/>
        </w:rPr>
        <w:t xml:space="preserve"> дней выправляет положение. Иногда же расстройство оказывается довольно стойким. Как только у ребенка возникло заикание, нужно обратиться к логопеду и строго выполнять все его указания.</w:t>
      </w:r>
    </w:p>
    <w:p w:rsidR="00833A8B" w:rsidRPr="006E25D5" w:rsidRDefault="006E25D5" w:rsidP="006E25D5">
      <w:pPr>
        <w:rPr>
          <w:rFonts w:ascii="Arial" w:eastAsia="Times New Roman" w:hAnsi="Arial" w:cs="Arial"/>
          <w:color w:val="000000"/>
          <w:sz w:val="19"/>
          <w:szCs w:val="19"/>
        </w:rPr>
      </w:pPr>
      <w:r>
        <w:rPr>
          <w:rFonts w:eastAsia="Times New Roman"/>
          <w:noProof/>
          <w:color w:val="002060"/>
          <w:sz w:val="28"/>
          <w:szCs w:val="28"/>
        </w:rPr>
        <w:lastRenderedPageBreak/>
        <w:drawing>
          <wp:anchor distT="0" distB="0" distL="114300" distR="114300" simplePos="0" relativeHeight="251669504" behindDoc="1" locked="0" layoutInCell="1" allowOverlap="1">
            <wp:simplePos x="0" y="0"/>
            <wp:positionH relativeFrom="column">
              <wp:posOffset>3034665</wp:posOffset>
            </wp:positionH>
            <wp:positionV relativeFrom="paragraph">
              <wp:posOffset>-177165</wp:posOffset>
            </wp:positionV>
            <wp:extent cx="2828925" cy="2085975"/>
            <wp:effectExtent l="76200" t="57150" r="85725" b="66675"/>
            <wp:wrapTight wrapText="bothSides">
              <wp:wrapPolygon edited="0">
                <wp:start x="9600" y="-592"/>
                <wp:lineTo x="7709" y="-395"/>
                <wp:lineTo x="2764" y="1775"/>
                <wp:lineTo x="2764" y="2564"/>
                <wp:lineTo x="436" y="5721"/>
                <wp:lineTo x="-582" y="8877"/>
                <wp:lineTo x="-582" y="12033"/>
                <wp:lineTo x="145" y="15189"/>
                <wp:lineTo x="1891" y="18740"/>
                <wp:lineTo x="5818" y="21501"/>
                <wp:lineTo x="6255" y="21501"/>
                <wp:lineTo x="6255" y="21699"/>
                <wp:lineTo x="8582" y="22290"/>
                <wp:lineTo x="9018" y="22290"/>
                <wp:lineTo x="12655" y="22290"/>
                <wp:lineTo x="13091" y="22290"/>
                <wp:lineTo x="15564" y="21699"/>
                <wp:lineTo x="15564" y="21501"/>
                <wp:lineTo x="16000" y="21501"/>
                <wp:lineTo x="19782" y="18740"/>
                <wp:lineTo x="19782" y="18345"/>
                <wp:lineTo x="19927" y="18345"/>
                <wp:lineTo x="21673" y="15386"/>
                <wp:lineTo x="21673" y="15189"/>
                <wp:lineTo x="22255" y="12230"/>
                <wp:lineTo x="22255" y="8877"/>
                <wp:lineTo x="21818" y="7496"/>
                <wp:lineTo x="21236" y="5721"/>
                <wp:lineTo x="21382" y="5721"/>
                <wp:lineTo x="18909" y="2564"/>
                <wp:lineTo x="19055" y="1775"/>
                <wp:lineTo x="14109" y="-395"/>
                <wp:lineTo x="12073" y="-592"/>
                <wp:lineTo x="9600" y="-592"/>
              </wp:wrapPolygon>
            </wp:wrapTight>
            <wp:docPr id="37" name="Рисунок 37" descr="http://cs6104.userapi.com/v6104380/237b/ISC7av7qK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6104.userapi.com/v6104380/237b/ISC7av7qKpc.jpg">
                      <a:hlinkClick r:id="rId24" tgtFrame="_blank"/>
                    </pic:cNvPr>
                    <pic:cNvPicPr>
                      <a:picLocks noChangeAspect="1" noChangeArrowheads="1"/>
                    </pic:cNvPicPr>
                  </pic:nvPicPr>
                  <pic:blipFill>
                    <a:blip r:embed="rId25"/>
                    <a:srcRect b="21223"/>
                    <a:stretch>
                      <a:fillRect/>
                    </a:stretch>
                  </pic:blipFill>
                  <pic:spPr bwMode="auto">
                    <a:xfrm>
                      <a:off x="0" y="0"/>
                      <a:ext cx="2828925" cy="2085975"/>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Реактивное заикание (которое развивается как реакция на какое-то сильное воздействие) чаще всего бывает следствием испуга, психической травмы (тяжелые конфликты в семье) или истощающих длительных болезней.</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Обычно все дети переживают когда-нибудь испуг, переносят более или менее тяжелые инфекции, бывают свидетелями конфликтов в семье. Однако заикание возникает лишь у сравнительно небольшой части ребят. Вот почему врачи считают, что заикаться начинают дети, имеющие предрасположение к этому,— очевидно, дети с некоторой конституциональной слабостью нервной системы. Действительно, у заикающихся детей обычно можно видеть и другие признаки невротического состояния: плохой аппетит, беспокойный сон, ночные страхи, недержание мочи и т. д.</w:t>
      </w:r>
    </w:p>
    <w:p w:rsidR="00833A8B" w:rsidRPr="009D459F" w:rsidRDefault="00833A8B" w:rsidP="001B766E">
      <w:pPr>
        <w:pStyle w:val="a5"/>
        <w:rPr>
          <w:rFonts w:eastAsia="Times New Roman"/>
          <w:color w:val="002060"/>
          <w:sz w:val="28"/>
          <w:szCs w:val="28"/>
        </w:rPr>
      </w:pPr>
      <w:proofErr w:type="gramStart"/>
      <w:r w:rsidRPr="009D459F">
        <w:rPr>
          <w:rFonts w:eastAsia="Times New Roman"/>
          <w:color w:val="002060"/>
          <w:sz w:val="28"/>
          <w:szCs w:val="28"/>
        </w:rPr>
        <w:t>Специалисты</w:t>
      </w:r>
      <w:proofErr w:type="gramEnd"/>
      <w:r w:rsidRPr="009D459F">
        <w:rPr>
          <w:rFonts w:eastAsia="Times New Roman"/>
          <w:color w:val="002060"/>
          <w:sz w:val="28"/>
          <w:szCs w:val="28"/>
        </w:rPr>
        <w:t xml:space="preserve"> но лечению заикания, например С. С. </w:t>
      </w:r>
      <w:proofErr w:type="spellStart"/>
      <w:r w:rsidRPr="009D459F">
        <w:rPr>
          <w:rFonts w:eastAsia="Times New Roman"/>
          <w:color w:val="002060"/>
          <w:sz w:val="28"/>
          <w:szCs w:val="28"/>
        </w:rPr>
        <w:t>Ляпидевский</w:t>
      </w:r>
      <w:proofErr w:type="spellEnd"/>
      <w:r w:rsidRPr="009D459F">
        <w:rPr>
          <w:rFonts w:eastAsia="Times New Roman"/>
          <w:color w:val="002060"/>
          <w:sz w:val="28"/>
          <w:szCs w:val="28"/>
        </w:rPr>
        <w:t>, считают, что развитие заикания всегда имеет в основе ослабленную кору: на этом</w:t>
      </w:r>
      <w:r w:rsidRPr="001B766E">
        <w:rPr>
          <w:rFonts w:eastAsia="Times New Roman"/>
          <w:sz w:val="28"/>
          <w:szCs w:val="28"/>
        </w:rPr>
        <w:t xml:space="preserve"> </w:t>
      </w:r>
      <w:r w:rsidRPr="009D459F">
        <w:rPr>
          <w:rFonts w:eastAsia="Times New Roman"/>
          <w:color w:val="002060"/>
          <w:sz w:val="28"/>
          <w:szCs w:val="28"/>
        </w:rPr>
        <w:t>фоне сильные отрицательные воздействия вызывают срыв нервной деятельности — развитие невроза, одним из проявлений которого и будет заикание.</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При лечении заикания наряду с </w:t>
      </w:r>
      <w:proofErr w:type="gramStart"/>
      <w:r w:rsidRPr="009D459F">
        <w:rPr>
          <w:rFonts w:eastAsia="Times New Roman"/>
          <w:color w:val="002060"/>
          <w:sz w:val="28"/>
          <w:szCs w:val="28"/>
        </w:rPr>
        <w:t>логопедической</w:t>
      </w:r>
      <w:proofErr w:type="gramEnd"/>
      <w:r w:rsidRPr="009D459F">
        <w:rPr>
          <w:rFonts w:eastAsia="Times New Roman"/>
          <w:color w:val="002060"/>
          <w:sz w:val="28"/>
          <w:szCs w:val="28"/>
        </w:rPr>
        <w:t xml:space="preserve"> необходима и медицинская помощь. Заикающийся ребенок обязательно должен находиться под наблюдением невропатолога. Как показывает опыт, наиболее успешным является лечение заикания в </w:t>
      </w:r>
      <w:proofErr w:type="spellStart"/>
      <w:r w:rsidRPr="009D459F">
        <w:rPr>
          <w:rFonts w:eastAsia="Times New Roman"/>
          <w:color w:val="002060"/>
          <w:sz w:val="28"/>
          <w:szCs w:val="28"/>
        </w:rPr>
        <w:t>стационаре</w:t>
      </w:r>
      <w:proofErr w:type="gramStart"/>
      <w:r w:rsidRPr="009D459F">
        <w:rPr>
          <w:rFonts w:eastAsia="Times New Roman"/>
          <w:color w:val="002060"/>
          <w:sz w:val="28"/>
          <w:szCs w:val="28"/>
        </w:rPr>
        <w:t>.</w:t>
      </w:r>
      <w:r w:rsidR="005368A9" w:rsidRPr="009D459F">
        <w:rPr>
          <w:rFonts w:eastAsia="Times New Roman"/>
          <w:color w:val="002060"/>
          <w:sz w:val="28"/>
          <w:szCs w:val="28"/>
        </w:rPr>
        <w:t>О</w:t>
      </w:r>
      <w:proofErr w:type="spellEnd"/>
      <w:proofErr w:type="gramEnd"/>
      <w:r w:rsidRPr="009D459F">
        <w:rPr>
          <w:rFonts w:eastAsia="Times New Roman"/>
          <w:color w:val="002060"/>
          <w:sz w:val="28"/>
          <w:szCs w:val="28"/>
        </w:rPr>
        <w:t xml:space="preserve"> профилактике развития заикания у детей мы можем поговорить — это как раз то, о чем следует заботиться семье и детскому учреждению.</w:t>
      </w:r>
    </w:p>
    <w:p w:rsidR="00D450B0" w:rsidRPr="00D450B0" w:rsidRDefault="00D450B0" w:rsidP="00D450B0">
      <w:pPr>
        <w:spacing w:after="0" w:line="240" w:lineRule="auto"/>
        <w:jc w:val="center"/>
        <w:rPr>
          <w:rFonts w:ascii="Arial" w:eastAsia="Times New Roman" w:hAnsi="Arial" w:cs="Arial"/>
          <w:color w:val="000000"/>
          <w:sz w:val="19"/>
          <w:szCs w:val="19"/>
        </w:rPr>
      </w:pPr>
    </w:p>
    <w:p w:rsidR="00833A8B" w:rsidRPr="009D459F" w:rsidRDefault="00D450B0"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70528" behindDoc="1" locked="0" layoutInCell="1" allowOverlap="1">
            <wp:simplePos x="0" y="0"/>
            <wp:positionH relativeFrom="column">
              <wp:posOffset>-346710</wp:posOffset>
            </wp:positionH>
            <wp:positionV relativeFrom="paragraph">
              <wp:posOffset>22225</wp:posOffset>
            </wp:positionV>
            <wp:extent cx="2743200" cy="1953895"/>
            <wp:effectExtent l="76200" t="57150" r="76200" b="65405"/>
            <wp:wrapTight wrapText="bothSides">
              <wp:wrapPolygon edited="0">
                <wp:start x="9450" y="-632"/>
                <wp:lineTo x="7500" y="-421"/>
                <wp:lineTo x="2550" y="1895"/>
                <wp:lineTo x="2550" y="2738"/>
                <wp:lineTo x="300" y="5897"/>
                <wp:lineTo x="-300" y="8003"/>
                <wp:lineTo x="-600" y="12846"/>
                <wp:lineTo x="450" y="16216"/>
                <wp:lineTo x="450" y="16426"/>
                <wp:lineTo x="3000" y="19585"/>
                <wp:lineTo x="3150" y="20217"/>
                <wp:lineTo x="7800" y="22323"/>
                <wp:lineTo x="9000" y="22323"/>
                <wp:lineTo x="12750" y="22323"/>
                <wp:lineTo x="13950" y="22323"/>
                <wp:lineTo x="18450" y="20217"/>
                <wp:lineTo x="18450" y="19585"/>
                <wp:lineTo x="18600" y="19585"/>
                <wp:lineTo x="21150" y="16426"/>
                <wp:lineTo x="21150" y="16216"/>
                <wp:lineTo x="22200" y="13057"/>
                <wp:lineTo x="22200" y="9477"/>
                <wp:lineTo x="22050" y="8634"/>
                <wp:lineTo x="21450" y="6107"/>
                <wp:lineTo x="19050" y="2738"/>
                <wp:lineTo x="19200" y="1895"/>
                <wp:lineTo x="14100" y="-421"/>
                <wp:lineTo x="12150" y="-632"/>
                <wp:lineTo x="9450" y="-632"/>
              </wp:wrapPolygon>
            </wp:wrapTight>
            <wp:docPr id="41" name="Рисунок 41" descr="http://www.zdorovieinfo.ru/upload/images/Fotolia_1033455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dorovieinfo.ru/upload/images/Fotolia_10334556_S.jpg">
                      <a:hlinkClick r:id="rId26" tgtFrame="_blank"/>
                    </pic:cNvPr>
                    <pic:cNvPicPr>
                      <a:picLocks noChangeAspect="1" noChangeArrowheads="1"/>
                    </pic:cNvPicPr>
                  </pic:nvPicPr>
                  <pic:blipFill>
                    <a:blip r:embed="rId27"/>
                    <a:srcRect l="6513"/>
                    <a:stretch>
                      <a:fillRect/>
                    </a:stretch>
                  </pic:blipFill>
                  <pic:spPr bwMode="auto">
                    <a:xfrm>
                      <a:off x="0" y="0"/>
                      <a:ext cx="2743200" cy="1953895"/>
                    </a:xfrm>
                    <a:prstGeom prst="ellipse">
                      <a:avLst/>
                    </a:prstGeom>
                    <a:noFill/>
                    <a:ln w="57150">
                      <a:solidFill>
                        <a:srgbClr val="C00000"/>
                      </a:solidFill>
                      <a:miter lim="800000"/>
                      <a:headEnd/>
                      <a:tailEnd/>
                    </a:ln>
                  </pic:spPr>
                </pic:pic>
              </a:graphicData>
            </a:graphic>
          </wp:anchor>
        </w:drawing>
      </w:r>
      <w:r w:rsidR="00833A8B" w:rsidRPr="009D459F">
        <w:rPr>
          <w:rFonts w:eastAsia="Times New Roman"/>
          <w:color w:val="002060"/>
          <w:sz w:val="28"/>
          <w:szCs w:val="28"/>
        </w:rPr>
        <w:t>У ребят спокойных, уравновешенных заикание наблюдается крайне редко; значит, особое внимание нужно уделить так называемым нервным детям — это им угрожает развитие речевых неврозов и, в первую очередь, заикания.</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 xml:space="preserve">Для таких детей особенно важно установить твердый режим, следить, чтобы они имели достаточный сон, не переутомлялись. Надо создать для них спокойную обстановку в семье, в детском саду или школе: дети одинаково тяжело переживают как грубое обращение с ними, так и ссоры, конфликты </w:t>
      </w:r>
      <w:proofErr w:type="gramStart"/>
      <w:r w:rsidRPr="009D459F">
        <w:rPr>
          <w:rFonts w:eastAsia="Times New Roman"/>
          <w:color w:val="002060"/>
          <w:sz w:val="28"/>
          <w:szCs w:val="28"/>
        </w:rPr>
        <w:t>между</w:t>
      </w:r>
      <w:proofErr w:type="gramEnd"/>
      <w:r w:rsidRPr="009D459F">
        <w:rPr>
          <w:rFonts w:eastAsia="Times New Roman"/>
          <w:color w:val="002060"/>
          <w:sz w:val="28"/>
          <w:szCs w:val="28"/>
        </w:rPr>
        <w:t xml:space="preserve"> близкими.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lastRenderedPageBreak/>
        <w:t>Относительно маленьких детишек нужно, кроме того, соблюдать осторожность в речевых нагрузках: если ребенок возбудим, плаксив, беспокойно спит и т. п., не следует слишком много читать ему, рассказывать, не следует торопиться учить его трудным словам, сложным фразам, особенно если у него имеется еще «физиологическое косноязычие». На фоне неотработанной артикуляции обилие новых трудных слов легко приведет к «срыву» нервной деятельности.</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С нашей точки зрения, профилактика заикания у нервных детей является чрезвычайно важной задачей. Если родители вынуждены будут соблюдать все эти условия, когда беда случилась — ребенок начал заикаться, то, право же, легче принять нужные меры заранее и постараться уберечь малыша от развития у него речевого невроза.</w:t>
      </w:r>
    </w:p>
    <w:p w:rsidR="00833A8B" w:rsidRPr="009D459F" w:rsidRDefault="00833A8B" w:rsidP="001B766E">
      <w:pPr>
        <w:pStyle w:val="a5"/>
        <w:rPr>
          <w:rFonts w:eastAsia="Times New Roman"/>
          <w:color w:val="002060"/>
          <w:sz w:val="28"/>
          <w:szCs w:val="28"/>
        </w:rPr>
      </w:pPr>
      <w:r w:rsidRPr="009D459F">
        <w:rPr>
          <w:rFonts w:eastAsia="Times New Roman"/>
          <w:color w:val="002060"/>
          <w:sz w:val="28"/>
          <w:szCs w:val="28"/>
        </w:rPr>
        <w:t>Нужно иметь в виду, что заикание часто возобновляется после лечения. Причины рецидива заикания — те же, что и причины, первоначально его вызвавшие: конфликты в семье и школе, переутомление, ослабляющие инфекции. Следовательно, и рецидивы заикания могут быть предупреждены, если окружающие люди постараются создать для ребенка спокойную обстановку.</w:t>
      </w:r>
    </w:p>
    <w:p w:rsidR="00D450B0" w:rsidRDefault="00D450B0" w:rsidP="001B766E">
      <w:pPr>
        <w:pStyle w:val="a5"/>
        <w:rPr>
          <w:rFonts w:eastAsia="Times New Roman"/>
          <w:color w:val="0070C0"/>
          <w:sz w:val="48"/>
          <w:szCs w:val="48"/>
        </w:rPr>
      </w:pPr>
    </w:p>
    <w:p w:rsidR="001B766E" w:rsidRPr="00150C7A" w:rsidRDefault="001B766E" w:rsidP="001B766E">
      <w:pPr>
        <w:pStyle w:val="a5"/>
        <w:rPr>
          <w:rFonts w:eastAsia="Times New Roman"/>
          <w:color w:val="C00000"/>
          <w:sz w:val="44"/>
          <w:szCs w:val="44"/>
        </w:rPr>
      </w:pPr>
      <w:r w:rsidRPr="00150C7A">
        <w:rPr>
          <w:rFonts w:eastAsia="Times New Roman"/>
          <w:color w:val="C00000"/>
          <w:sz w:val="44"/>
          <w:szCs w:val="44"/>
        </w:rPr>
        <w:t>Нарушения слуха.</w:t>
      </w:r>
    </w:p>
    <w:p w:rsidR="00833A8B" w:rsidRPr="009D459F" w:rsidRDefault="00833A8B" w:rsidP="001B766E">
      <w:pPr>
        <w:pStyle w:val="a5"/>
        <w:rPr>
          <w:rFonts w:eastAsia="Times New Roman"/>
          <w:color w:val="C00000"/>
          <w:sz w:val="28"/>
          <w:szCs w:val="28"/>
        </w:rPr>
      </w:pPr>
      <w:r w:rsidRPr="009D459F">
        <w:rPr>
          <w:rFonts w:eastAsia="Times New Roman"/>
          <w:i/>
          <w:iCs/>
          <w:color w:val="C00000"/>
          <w:sz w:val="28"/>
          <w:szCs w:val="28"/>
        </w:rPr>
        <w:t>Нарушения слуха и связанные с ними расстройства речи.</w:t>
      </w:r>
    </w:p>
    <w:p w:rsidR="00150C7A" w:rsidRDefault="00150C7A" w:rsidP="001B766E">
      <w:pPr>
        <w:pStyle w:val="a5"/>
        <w:rPr>
          <w:rFonts w:eastAsia="Times New Roman"/>
          <w:color w:val="002060"/>
          <w:sz w:val="28"/>
          <w:szCs w:val="28"/>
        </w:rPr>
      </w:pPr>
    </w:p>
    <w:p w:rsidR="00833A8B" w:rsidRPr="005368A9" w:rsidRDefault="00D450B0"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71552" behindDoc="1" locked="0" layoutInCell="1" allowOverlap="1">
            <wp:simplePos x="0" y="0"/>
            <wp:positionH relativeFrom="column">
              <wp:posOffset>2758440</wp:posOffset>
            </wp:positionH>
            <wp:positionV relativeFrom="paragraph">
              <wp:posOffset>121920</wp:posOffset>
            </wp:positionV>
            <wp:extent cx="3181350" cy="2090420"/>
            <wp:effectExtent l="76200" t="57150" r="76200" b="62230"/>
            <wp:wrapTight wrapText="bothSides">
              <wp:wrapPolygon edited="0">
                <wp:start x="9571" y="-591"/>
                <wp:lineTo x="7631" y="-394"/>
                <wp:lineTo x="2846" y="1772"/>
                <wp:lineTo x="2846" y="2559"/>
                <wp:lineTo x="1940" y="3543"/>
                <wp:lineTo x="517" y="5512"/>
                <wp:lineTo x="-517" y="8858"/>
                <wp:lineTo x="-517" y="12007"/>
                <wp:lineTo x="129" y="15157"/>
                <wp:lineTo x="2069" y="18700"/>
                <wp:lineTo x="5691" y="21456"/>
                <wp:lineTo x="6208" y="21456"/>
                <wp:lineTo x="6208" y="21652"/>
                <wp:lineTo x="8666" y="22243"/>
                <wp:lineTo x="9054" y="22243"/>
                <wp:lineTo x="12546" y="22243"/>
                <wp:lineTo x="13063" y="22243"/>
                <wp:lineTo x="15392" y="21652"/>
                <wp:lineTo x="15392" y="21456"/>
                <wp:lineTo x="15909" y="21456"/>
                <wp:lineTo x="19660" y="18700"/>
                <wp:lineTo x="19660" y="18306"/>
                <wp:lineTo x="19789" y="18306"/>
                <wp:lineTo x="21471" y="15354"/>
                <wp:lineTo x="21471" y="15157"/>
                <wp:lineTo x="22117" y="12204"/>
                <wp:lineTo x="22117" y="8858"/>
                <wp:lineTo x="21083" y="5905"/>
                <wp:lineTo x="21083" y="5708"/>
                <wp:lineTo x="19401" y="3149"/>
                <wp:lineTo x="18884" y="2559"/>
                <wp:lineTo x="19013" y="1772"/>
                <wp:lineTo x="13969" y="-394"/>
                <wp:lineTo x="12029" y="-591"/>
                <wp:lineTo x="9571" y="-591"/>
              </wp:wrapPolygon>
            </wp:wrapTight>
            <wp:docPr id="43" name="Рисунок 43" descr="http://www.paginamedicala.ro/files/2012_10/thumbs_590x370/g_33ec4bc005badd8f3414882d6510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aginamedicala.ro/files/2012_10/thumbs_590x370/g_33ec4bc005badd8f3414882d65104662.jpg">
                      <a:hlinkClick r:id="rId28" tgtFrame="_blank"/>
                    </pic:cNvPr>
                    <pic:cNvPicPr>
                      <a:picLocks noChangeAspect="1" noChangeArrowheads="1"/>
                    </pic:cNvPicPr>
                  </pic:nvPicPr>
                  <pic:blipFill>
                    <a:blip r:embed="rId29"/>
                    <a:srcRect l="7317" t="5988" r="8443" b="5689"/>
                    <a:stretch>
                      <a:fillRect/>
                    </a:stretch>
                  </pic:blipFill>
                  <pic:spPr bwMode="auto">
                    <a:xfrm>
                      <a:off x="0" y="0"/>
                      <a:ext cx="3181350" cy="2090420"/>
                    </a:xfrm>
                    <a:prstGeom prst="ellipse">
                      <a:avLst/>
                    </a:prstGeom>
                    <a:noFill/>
                    <a:ln w="57150">
                      <a:solidFill>
                        <a:srgbClr val="C00000"/>
                      </a:solidFill>
                      <a:miter lim="800000"/>
                      <a:headEnd/>
                      <a:tailEnd/>
                    </a:ln>
                  </pic:spPr>
                </pic:pic>
              </a:graphicData>
            </a:graphic>
          </wp:anchor>
        </w:drawing>
      </w:r>
      <w:r w:rsidR="00833A8B" w:rsidRPr="005368A9">
        <w:rPr>
          <w:rFonts w:eastAsia="Times New Roman"/>
          <w:color w:val="002060"/>
          <w:sz w:val="28"/>
          <w:szCs w:val="28"/>
        </w:rPr>
        <w:t>До сих пор мы говорили о таких нарушениях речевой функции, при которых слух ребенка не страдает. Между тем даже небольшое ухудшение слуха приводит к задержке развития речи. Если же в этот период имеется значительная потеря слуха, речь ребенка совсем не будет развиваться.</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Когда хотят выяснить, слышит ли маленький ребенок, </w:t>
      </w:r>
      <w:proofErr w:type="gramStart"/>
      <w:r w:rsidRPr="005368A9">
        <w:rPr>
          <w:rFonts w:eastAsia="Times New Roman"/>
          <w:color w:val="002060"/>
          <w:sz w:val="28"/>
          <w:szCs w:val="28"/>
        </w:rPr>
        <w:t>то</w:t>
      </w:r>
      <w:proofErr w:type="gramEnd"/>
      <w:r w:rsidRPr="005368A9">
        <w:rPr>
          <w:rFonts w:eastAsia="Times New Roman"/>
          <w:color w:val="002060"/>
          <w:sz w:val="28"/>
          <w:szCs w:val="28"/>
        </w:rPr>
        <w:t xml:space="preserve"> прежде всего проверяют, как он реагирует на звуки средней громкости и громкие: разговор, крик, звонок. Если малыш не оборачивается на эти звуки, то с большой долей вероятности можно сказать, что он глух. Однако если вы хлопнули дверью или похлопали в ладоши и ребенок дал реакцию — это вовсе не доказательство наличия у него слуха, т. к. это будет реакция на вибрацию воздуха, а не на звук.</w:t>
      </w:r>
    </w:p>
    <w:p w:rsidR="00D450B0" w:rsidRPr="00D450B0" w:rsidRDefault="00833A8B" w:rsidP="009011E4">
      <w:pPr>
        <w:rPr>
          <w:rFonts w:ascii="Arial" w:eastAsia="Times New Roman" w:hAnsi="Arial" w:cs="Arial"/>
          <w:color w:val="000000"/>
          <w:sz w:val="19"/>
          <w:szCs w:val="19"/>
        </w:rPr>
      </w:pPr>
      <w:r w:rsidRPr="005368A9">
        <w:rPr>
          <w:rFonts w:eastAsia="Times New Roman"/>
          <w:color w:val="002060"/>
          <w:sz w:val="28"/>
          <w:szCs w:val="28"/>
        </w:rPr>
        <w:t xml:space="preserve">Для </w:t>
      </w:r>
      <w:proofErr w:type="gramStart"/>
      <w:r w:rsidRPr="005368A9">
        <w:rPr>
          <w:rFonts w:eastAsia="Times New Roman"/>
          <w:color w:val="002060"/>
          <w:sz w:val="28"/>
          <w:szCs w:val="28"/>
        </w:rPr>
        <w:t>более старших</w:t>
      </w:r>
      <w:proofErr w:type="gramEnd"/>
      <w:r w:rsidRPr="005368A9">
        <w:rPr>
          <w:rFonts w:eastAsia="Times New Roman"/>
          <w:color w:val="002060"/>
          <w:sz w:val="28"/>
          <w:szCs w:val="28"/>
        </w:rPr>
        <w:t xml:space="preserve"> ребятишек — около пяти месяцев и более — хорошей пробой является такая: ребенку дают две одинаковые </w:t>
      </w:r>
      <w:r w:rsidR="005368A9" w:rsidRPr="005368A9">
        <w:rPr>
          <w:rFonts w:eastAsia="Times New Roman"/>
          <w:color w:val="002060"/>
          <w:sz w:val="28"/>
          <w:szCs w:val="28"/>
        </w:rPr>
        <w:t xml:space="preserve">звучащие игрушки — </w:t>
      </w:r>
      <w:r w:rsidR="005368A9" w:rsidRPr="005368A9">
        <w:rPr>
          <w:rFonts w:eastAsia="Times New Roman"/>
          <w:color w:val="002060"/>
          <w:sz w:val="28"/>
          <w:szCs w:val="28"/>
        </w:rPr>
        <w:lastRenderedPageBreak/>
        <w:t>две дудки, дв</w:t>
      </w:r>
      <w:r w:rsidRPr="005368A9">
        <w:rPr>
          <w:rFonts w:eastAsia="Times New Roman"/>
          <w:color w:val="002060"/>
          <w:sz w:val="28"/>
          <w:szCs w:val="28"/>
        </w:rPr>
        <w:t xml:space="preserve">е резиновые птички, две шарманки и т. д. Одна из них исправна и звучит, другая — испорчена. Если ребенок слышит, он всегда выбирает звучащую игрушку, глухой же ребенок играет обеими </w:t>
      </w:r>
      <w:r w:rsidR="00D450B0">
        <w:rPr>
          <w:rFonts w:eastAsia="Times New Roman"/>
          <w:noProof/>
          <w:color w:val="002060"/>
          <w:sz w:val="28"/>
          <w:szCs w:val="28"/>
        </w:rPr>
        <w:drawing>
          <wp:anchor distT="0" distB="0" distL="114300" distR="114300" simplePos="0" relativeHeight="251672576" behindDoc="1" locked="0" layoutInCell="1" allowOverlap="1">
            <wp:simplePos x="0" y="0"/>
            <wp:positionH relativeFrom="column">
              <wp:posOffset>2729865</wp:posOffset>
            </wp:positionH>
            <wp:positionV relativeFrom="paragraph">
              <wp:posOffset>899160</wp:posOffset>
            </wp:positionV>
            <wp:extent cx="3152775" cy="2095500"/>
            <wp:effectExtent l="76200" t="57150" r="85725" b="57150"/>
            <wp:wrapTight wrapText="bothSides">
              <wp:wrapPolygon edited="0">
                <wp:start x="9658" y="-589"/>
                <wp:lineTo x="7700" y="-393"/>
                <wp:lineTo x="2741" y="1767"/>
                <wp:lineTo x="2741" y="2553"/>
                <wp:lineTo x="522" y="5695"/>
                <wp:lineTo x="-522" y="8836"/>
                <wp:lineTo x="-522" y="11978"/>
                <wp:lineTo x="131" y="15120"/>
                <wp:lineTo x="1958" y="18655"/>
                <wp:lineTo x="5743" y="21404"/>
                <wp:lineTo x="6265" y="21404"/>
                <wp:lineTo x="6265" y="21600"/>
                <wp:lineTo x="8744" y="22189"/>
                <wp:lineTo x="9136" y="22189"/>
                <wp:lineTo x="12660" y="22189"/>
                <wp:lineTo x="13182" y="22189"/>
                <wp:lineTo x="15531" y="21600"/>
                <wp:lineTo x="15531" y="21404"/>
                <wp:lineTo x="15923" y="21404"/>
                <wp:lineTo x="19708" y="18458"/>
                <wp:lineTo x="19708" y="18262"/>
                <wp:lineTo x="19838" y="18262"/>
                <wp:lineTo x="21535" y="15316"/>
                <wp:lineTo x="21535" y="15120"/>
                <wp:lineTo x="22187" y="12175"/>
                <wp:lineTo x="22187" y="8836"/>
                <wp:lineTo x="21143" y="5891"/>
                <wp:lineTo x="21143" y="5695"/>
                <wp:lineTo x="19447" y="3142"/>
                <wp:lineTo x="18924" y="2553"/>
                <wp:lineTo x="19055" y="1767"/>
                <wp:lineTo x="14095" y="-393"/>
                <wp:lineTo x="12138" y="-589"/>
                <wp:lineTo x="9658" y="-589"/>
              </wp:wrapPolygon>
            </wp:wrapTight>
            <wp:docPr id="45" name="Рисунок 45" descr="http://www.instructables.com/files/deriv/F3R/UPE7/FJ6RWIR4/F3RUPE7FJ6RWIR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structables.com/files/deriv/F3R/UPE7/FJ6RWIR4/F3RUPE7FJ6RWIR4.LARGE.jpg">
                      <a:hlinkClick r:id="rId30" tgtFrame="_blank"/>
                    </pic:cNvPr>
                    <pic:cNvPicPr>
                      <a:picLocks noChangeAspect="1" noChangeArrowheads="1"/>
                    </pic:cNvPicPr>
                  </pic:nvPicPr>
                  <pic:blipFill>
                    <a:blip r:embed="rId31"/>
                    <a:srcRect/>
                    <a:stretch>
                      <a:fillRect/>
                    </a:stretch>
                  </pic:blipFill>
                  <pic:spPr bwMode="auto">
                    <a:xfrm>
                      <a:off x="0" y="0"/>
                      <a:ext cx="3152775" cy="2095500"/>
                    </a:xfrm>
                    <a:prstGeom prst="ellipse">
                      <a:avLst/>
                    </a:prstGeom>
                    <a:noFill/>
                    <a:ln w="57150">
                      <a:solidFill>
                        <a:srgbClr val="C00000"/>
                      </a:solidFill>
                      <a:miter lim="800000"/>
                      <a:headEnd/>
                      <a:tailEnd/>
                    </a:ln>
                  </pic:spPr>
                </pic:pic>
              </a:graphicData>
            </a:graphic>
          </wp:anchor>
        </w:drawing>
      </w:r>
      <w:r w:rsidRPr="005368A9">
        <w:rPr>
          <w:rFonts w:eastAsia="Times New Roman"/>
          <w:color w:val="002060"/>
          <w:sz w:val="28"/>
          <w:szCs w:val="28"/>
        </w:rPr>
        <w:t>игрушками или обе оставляет без внимания.</w:t>
      </w:r>
      <w:r w:rsidR="00D450B0" w:rsidRPr="00D450B0">
        <w:rPr>
          <w:rFonts w:ascii="Arial" w:hAnsi="Arial" w:cs="Arial"/>
          <w:color w:val="000000"/>
          <w:sz w:val="19"/>
          <w:szCs w:val="19"/>
        </w:rPr>
        <w:t xml:space="preserve"> </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При малейшем подозрении на нарушение слуха у ребенка нужно обратиться к врачу. У детей примерно с 5 лет имеется возможность очень точного определения того, в каких пределах потерян слух, с помощью специального прибора — аудиометра. Аудиометр позволяет выяснить, какие звуковые колебания и при какой силе ребенок воспринимает. (Частоту колебаний звука в секунду определяют в особых единицах — герцах, а силу его — в децибелах).</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При обследовании слуха с помощью аудиометра вычерчивают кривую: по горизонтали откладываются те звуковые частоты, в пределах которых больной слышит, а по вертикали — силу звуков, при которой они воспринимаются. Потеря слуха характеризуется обоими этими показателями.</w:t>
      </w:r>
    </w:p>
    <w:p w:rsidR="00833A8B" w:rsidRPr="005368A9" w:rsidRDefault="00E90AEB"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73600" behindDoc="1" locked="0" layoutInCell="1" allowOverlap="1">
            <wp:simplePos x="0" y="0"/>
            <wp:positionH relativeFrom="column">
              <wp:posOffset>-327660</wp:posOffset>
            </wp:positionH>
            <wp:positionV relativeFrom="paragraph">
              <wp:posOffset>377825</wp:posOffset>
            </wp:positionV>
            <wp:extent cx="3053715" cy="1971675"/>
            <wp:effectExtent l="76200" t="57150" r="70485" b="66675"/>
            <wp:wrapTight wrapText="bothSides">
              <wp:wrapPolygon edited="0">
                <wp:start x="9567" y="-626"/>
                <wp:lineTo x="7546" y="-417"/>
                <wp:lineTo x="2560" y="1878"/>
                <wp:lineTo x="2560" y="2713"/>
                <wp:lineTo x="404" y="5843"/>
                <wp:lineTo x="-539" y="9183"/>
                <wp:lineTo x="-539" y="12730"/>
                <wp:lineTo x="539" y="16070"/>
                <wp:lineTo x="539" y="16278"/>
                <wp:lineTo x="2830" y="19409"/>
                <wp:lineTo x="2964" y="20035"/>
                <wp:lineTo x="7815" y="22330"/>
                <wp:lineTo x="9028" y="22330"/>
                <wp:lineTo x="12666" y="22330"/>
                <wp:lineTo x="13879" y="22330"/>
                <wp:lineTo x="18595" y="20035"/>
                <wp:lineTo x="18595" y="19409"/>
                <wp:lineTo x="18730" y="19409"/>
                <wp:lineTo x="21021" y="16278"/>
                <wp:lineTo x="21021" y="16070"/>
                <wp:lineTo x="22099" y="12939"/>
                <wp:lineTo x="22099" y="9391"/>
                <wp:lineTo x="21964" y="8765"/>
                <wp:lineTo x="21290" y="6052"/>
                <wp:lineTo x="19538" y="3339"/>
                <wp:lineTo x="18999" y="2713"/>
                <wp:lineTo x="19134" y="1878"/>
                <wp:lineTo x="14014" y="-417"/>
                <wp:lineTo x="11993" y="-626"/>
                <wp:lineTo x="9567" y="-626"/>
              </wp:wrapPolygon>
            </wp:wrapTight>
            <wp:docPr id="3" name="Рисунок 49" descr="http://900igr.net/datai/biologija/Organ-slukha-i-ravnovesija/0003-003-Organ-slukha-i-ravnovesija-predstavlen-tremja-otdelami-naruzh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900igr.net/datai/biologija/Organ-slukha-i-ravnovesija/0003-003-Organ-slukha-i-ravnovesija-predstavlen-tremja-otdelami-naruzhnym.jpg">
                      <a:hlinkClick r:id="rId32" tgtFrame="_blank"/>
                    </pic:cNvPr>
                    <pic:cNvPicPr>
                      <a:picLocks noChangeAspect="1" noChangeArrowheads="1"/>
                    </pic:cNvPicPr>
                  </pic:nvPicPr>
                  <pic:blipFill>
                    <a:blip r:embed="rId33"/>
                    <a:srcRect t="10790" b="21529"/>
                    <a:stretch>
                      <a:fillRect/>
                    </a:stretch>
                  </pic:blipFill>
                  <pic:spPr bwMode="auto">
                    <a:xfrm>
                      <a:off x="0" y="0"/>
                      <a:ext cx="3053715" cy="1971675"/>
                    </a:xfrm>
                    <a:prstGeom prst="ellipse">
                      <a:avLst/>
                    </a:prstGeom>
                    <a:noFill/>
                    <a:ln w="57150">
                      <a:solidFill>
                        <a:srgbClr val="C00000"/>
                      </a:solidFill>
                      <a:miter lim="800000"/>
                      <a:headEnd/>
                      <a:tailEnd/>
                    </a:ln>
                  </pic:spPr>
                </pic:pic>
              </a:graphicData>
            </a:graphic>
          </wp:anchor>
        </w:drawing>
      </w:r>
      <w:r w:rsidR="00833A8B" w:rsidRPr="005368A9">
        <w:rPr>
          <w:rFonts w:eastAsia="Times New Roman"/>
          <w:color w:val="002060"/>
          <w:sz w:val="28"/>
          <w:szCs w:val="28"/>
        </w:rPr>
        <w:t>Обычно люди говорят с громкостью (т. е. силой звуков) в 20—40 децибелов (</w:t>
      </w:r>
      <w:proofErr w:type="spellStart"/>
      <w:r w:rsidR="00833A8B" w:rsidRPr="005368A9">
        <w:rPr>
          <w:rFonts w:eastAsia="Times New Roman"/>
          <w:color w:val="002060"/>
          <w:sz w:val="28"/>
          <w:szCs w:val="28"/>
        </w:rPr>
        <w:t>дб</w:t>
      </w:r>
      <w:proofErr w:type="spellEnd"/>
      <w:r w:rsidR="00833A8B" w:rsidRPr="005368A9">
        <w:rPr>
          <w:rFonts w:eastAsia="Times New Roman"/>
          <w:color w:val="002060"/>
          <w:sz w:val="28"/>
          <w:szCs w:val="28"/>
        </w:rPr>
        <w:t>), а частота звуковых колебаний находится в пределах от 250 до 2000 герц (</w:t>
      </w:r>
      <w:proofErr w:type="spellStart"/>
      <w:r w:rsidR="00833A8B" w:rsidRPr="005368A9">
        <w:rPr>
          <w:rFonts w:eastAsia="Times New Roman"/>
          <w:color w:val="002060"/>
          <w:sz w:val="28"/>
          <w:szCs w:val="28"/>
        </w:rPr>
        <w:t>гц</w:t>
      </w:r>
      <w:proofErr w:type="spellEnd"/>
      <w:r w:rsidR="00833A8B" w:rsidRPr="005368A9">
        <w:rPr>
          <w:rFonts w:eastAsia="Times New Roman"/>
          <w:color w:val="002060"/>
          <w:sz w:val="28"/>
          <w:szCs w:val="28"/>
        </w:rPr>
        <w:t>) — это называют «зоной речевых частот».</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Глухота не означает, что ухо не улавливает никаких звуков: какие-то остатки слуха всегда есть. Но беда в том, что они могут быть восприняты лишь при очень большой силе звука — в 80—100 </w:t>
      </w:r>
      <w:proofErr w:type="spellStart"/>
      <w:r w:rsidRPr="005368A9">
        <w:rPr>
          <w:rFonts w:eastAsia="Times New Roman"/>
          <w:color w:val="002060"/>
          <w:sz w:val="28"/>
          <w:szCs w:val="28"/>
        </w:rPr>
        <w:t>дб</w:t>
      </w:r>
      <w:proofErr w:type="spellEnd"/>
      <w:r w:rsidRPr="005368A9">
        <w:rPr>
          <w:rFonts w:eastAsia="Times New Roman"/>
          <w:color w:val="002060"/>
          <w:sz w:val="28"/>
          <w:szCs w:val="28"/>
        </w:rPr>
        <w:t xml:space="preserve"> (нужно сказать, что 80 </w:t>
      </w:r>
      <w:proofErr w:type="spellStart"/>
      <w:r w:rsidRPr="005368A9">
        <w:rPr>
          <w:rFonts w:eastAsia="Times New Roman"/>
          <w:color w:val="002060"/>
          <w:sz w:val="28"/>
          <w:szCs w:val="28"/>
        </w:rPr>
        <w:t>дб</w:t>
      </w:r>
      <w:proofErr w:type="spellEnd"/>
      <w:r w:rsidRPr="005368A9">
        <w:rPr>
          <w:rFonts w:eastAsia="Times New Roman"/>
          <w:color w:val="002060"/>
          <w:sz w:val="28"/>
          <w:szCs w:val="28"/>
        </w:rPr>
        <w:t xml:space="preserve"> — это крик, а 100 </w:t>
      </w:r>
      <w:proofErr w:type="spellStart"/>
      <w:r w:rsidRPr="005368A9">
        <w:rPr>
          <w:rFonts w:eastAsia="Times New Roman"/>
          <w:color w:val="002060"/>
          <w:sz w:val="28"/>
          <w:szCs w:val="28"/>
        </w:rPr>
        <w:t>дб</w:t>
      </w:r>
      <w:proofErr w:type="spellEnd"/>
      <w:r w:rsidRPr="005368A9">
        <w:rPr>
          <w:rFonts w:eastAsia="Times New Roman"/>
          <w:color w:val="002060"/>
          <w:sz w:val="28"/>
          <w:szCs w:val="28"/>
        </w:rPr>
        <w:t xml:space="preserve"> — фортиссимо большого оркестра!).</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В зависимости от того, каковы остатки слуха у ребенка, и ведется с ним дальнейшая работа.</w:t>
      </w:r>
      <w:r w:rsidR="00E90AEB" w:rsidRPr="00E90AEB">
        <w:rPr>
          <w:rFonts w:ascii="Arial" w:eastAsia="Times New Roman" w:hAnsi="Arial" w:cs="Arial"/>
          <w:noProof/>
          <w:color w:val="1A3DC1"/>
          <w:sz w:val="19"/>
          <w:szCs w:val="19"/>
        </w:rPr>
        <w:t xml:space="preserve"> </w:t>
      </w:r>
    </w:p>
    <w:p w:rsidR="00D450B0" w:rsidRPr="00D450B0" w:rsidRDefault="00D450B0" w:rsidP="00D450B0">
      <w:pPr>
        <w:spacing w:after="0" w:line="240" w:lineRule="auto"/>
        <w:jc w:val="center"/>
        <w:rPr>
          <w:rFonts w:ascii="Arial" w:eastAsia="Times New Roman" w:hAnsi="Arial" w:cs="Arial"/>
          <w:color w:val="000000"/>
          <w:sz w:val="19"/>
          <w:szCs w:val="19"/>
        </w:rPr>
      </w:pP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Очень большое значение имеет возраст, когда ребенок потерял слух. Чем раньше это случилось, тем тяжелее это сказывается на речи. Дети, родившиеся глухими и потерявшие слух на втором-третьем году жизни, будут немыми, они не могут овладеть речью без специального обучения. Но речевой аппарат этих детей обычно в порядке, у них нет поражения речевых </w:t>
      </w:r>
      <w:r w:rsidRPr="005368A9">
        <w:rPr>
          <w:rFonts w:eastAsia="Times New Roman"/>
          <w:color w:val="002060"/>
          <w:sz w:val="28"/>
          <w:szCs w:val="28"/>
        </w:rPr>
        <w:lastRenderedPageBreak/>
        <w:t>отделов мозга, поэтому при правильных занятиях умственное развитие этих детей будет нормальным, а позднее у них ставится и звуковая речь.</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Дети, потерявшие слух в пять-шесть лет, теряют речь лишь в редких случаях, а оглохшие в семь — одиннадцать лет сохраняют речь полностью.</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Затруднения в овладении речью возникают уже при снижении слуха на 15—20 </w:t>
      </w:r>
      <w:proofErr w:type="spellStart"/>
      <w:r w:rsidRPr="005368A9">
        <w:rPr>
          <w:rFonts w:eastAsia="Times New Roman"/>
          <w:color w:val="002060"/>
          <w:sz w:val="28"/>
          <w:szCs w:val="28"/>
        </w:rPr>
        <w:t>дб</w:t>
      </w:r>
      <w:proofErr w:type="spellEnd"/>
      <w:r w:rsidRPr="005368A9">
        <w:rPr>
          <w:rFonts w:eastAsia="Times New Roman"/>
          <w:color w:val="002060"/>
          <w:sz w:val="28"/>
          <w:szCs w:val="28"/>
        </w:rPr>
        <w:t xml:space="preserve"> — такие случаи называют не глухотой, а тугоухостью. Эти дети тоже требуют специального лечения и обучения.</w:t>
      </w:r>
    </w:p>
    <w:p w:rsidR="00150C7A" w:rsidRPr="00150C7A" w:rsidRDefault="00150C7A" w:rsidP="00150C7A">
      <w:pPr>
        <w:spacing w:after="0" w:line="240" w:lineRule="auto"/>
        <w:jc w:val="center"/>
        <w:rPr>
          <w:rFonts w:ascii="Arial" w:eastAsia="Times New Roman" w:hAnsi="Arial" w:cs="Arial"/>
          <w:color w:val="000000"/>
          <w:sz w:val="19"/>
          <w:szCs w:val="19"/>
        </w:rPr>
      </w:pPr>
    </w:p>
    <w:p w:rsidR="00833A8B" w:rsidRPr="005368A9" w:rsidRDefault="00150C7A" w:rsidP="001B766E">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74624" behindDoc="1" locked="0" layoutInCell="1" allowOverlap="1">
            <wp:simplePos x="0" y="0"/>
            <wp:positionH relativeFrom="column">
              <wp:posOffset>-384810</wp:posOffset>
            </wp:positionH>
            <wp:positionV relativeFrom="paragraph">
              <wp:posOffset>41275</wp:posOffset>
            </wp:positionV>
            <wp:extent cx="3219450" cy="2143760"/>
            <wp:effectExtent l="76200" t="57150" r="76200" b="66040"/>
            <wp:wrapTight wrapText="bothSides">
              <wp:wrapPolygon edited="0">
                <wp:start x="9586" y="-576"/>
                <wp:lineTo x="7669" y="-384"/>
                <wp:lineTo x="2940" y="1727"/>
                <wp:lineTo x="2940" y="2495"/>
                <wp:lineTo x="2045" y="3455"/>
                <wp:lineTo x="639" y="5374"/>
                <wp:lineTo x="-383" y="8637"/>
                <wp:lineTo x="-511" y="11325"/>
                <wp:lineTo x="0" y="14780"/>
                <wp:lineTo x="1662" y="18235"/>
                <wp:lineTo x="4729" y="20922"/>
                <wp:lineTo x="5112" y="20922"/>
                <wp:lineTo x="5112" y="21114"/>
                <wp:lineTo x="8308" y="22265"/>
                <wp:lineTo x="9075" y="22265"/>
                <wp:lineTo x="12525" y="22265"/>
                <wp:lineTo x="13292" y="22265"/>
                <wp:lineTo x="16488" y="21114"/>
                <wp:lineTo x="16488" y="20922"/>
                <wp:lineTo x="16871" y="20922"/>
                <wp:lineTo x="19938" y="18235"/>
                <wp:lineTo x="19938" y="17851"/>
                <wp:lineTo x="20066" y="17851"/>
                <wp:lineTo x="21600" y="14972"/>
                <wp:lineTo x="21600" y="14780"/>
                <wp:lineTo x="22111" y="12092"/>
                <wp:lineTo x="22111" y="9597"/>
                <wp:lineTo x="21983" y="8637"/>
                <wp:lineTo x="22111" y="8637"/>
                <wp:lineTo x="21600" y="7294"/>
                <wp:lineTo x="20961" y="5566"/>
                <wp:lineTo x="19299" y="3071"/>
                <wp:lineTo x="18788" y="2495"/>
                <wp:lineTo x="18916" y="1727"/>
                <wp:lineTo x="13931" y="-384"/>
                <wp:lineTo x="12014" y="-576"/>
                <wp:lineTo x="9586" y="-576"/>
              </wp:wrapPolygon>
            </wp:wrapTight>
            <wp:docPr id="1" name="Рисунок 1" descr="http://piasethi.files.wordpress.com/2011/04/smiling_girl_cochlear_im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asethi.files.wordpress.com/2011/04/smiling_girl_cochlear_implant.jpg">
                      <a:hlinkClick r:id="rId34" tgtFrame="_blank"/>
                    </pic:cNvPr>
                    <pic:cNvPicPr>
                      <a:picLocks noChangeAspect="1" noChangeArrowheads="1"/>
                    </pic:cNvPicPr>
                  </pic:nvPicPr>
                  <pic:blipFill>
                    <a:blip r:embed="rId35"/>
                    <a:srcRect/>
                    <a:stretch>
                      <a:fillRect/>
                    </a:stretch>
                  </pic:blipFill>
                  <pic:spPr bwMode="auto">
                    <a:xfrm>
                      <a:off x="0" y="0"/>
                      <a:ext cx="3219450" cy="2143760"/>
                    </a:xfrm>
                    <a:prstGeom prst="ellipse">
                      <a:avLst/>
                    </a:prstGeom>
                    <a:noFill/>
                    <a:ln w="57150">
                      <a:solidFill>
                        <a:srgbClr val="C00000"/>
                      </a:solidFill>
                      <a:miter lim="800000"/>
                      <a:headEnd/>
                      <a:tailEnd/>
                    </a:ln>
                  </pic:spPr>
                </pic:pic>
              </a:graphicData>
            </a:graphic>
          </wp:anchor>
        </w:drawing>
      </w:r>
      <w:r w:rsidR="00833A8B" w:rsidRPr="005368A9">
        <w:rPr>
          <w:rFonts w:eastAsia="Times New Roman"/>
          <w:color w:val="002060"/>
          <w:sz w:val="28"/>
          <w:szCs w:val="28"/>
        </w:rPr>
        <w:t xml:space="preserve">Тугоухость и даже глухота совсем не свидетельствуют о том, что ребенок обречен на задержку умственного развития. Можно привести большое количество примеров, </w:t>
      </w:r>
      <w:proofErr w:type="gramStart"/>
      <w:r w:rsidR="00833A8B" w:rsidRPr="005368A9">
        <w:rPr>
          <w:rFonts w:eastAsia="Times New Roman"/>
          <w:color w:val="002060"/>
          <w:sz w:val="28"/>
          <w:szCs w:val="28"/>
        </w:rPr>
        <w:t>когда</w:t>
      </w:r>
      <w:proofErr w:type="gramEnd"/>
      <w:r w:rsidR="00833A8B" w:rsidRPr="005368A9">
        <w:rPr>
          <w:rFonts w:eastAsia="Times New Roman"/>
          <w:color w:val="002060"/>
          <w:sz w:val="28"/>
          <w:szCs w:val="28"/>
        </w:rPr>
        <w:t xml:space="preserve"> несмотря на тяжелую тугоухость, приближающуюся к глухоте, дети могли обучаться в массовой школе. Но это те случаи, когда родители рано обращались к логопеду и упорно занимались с ребятами. Родители получают очень подробную инструкцию и обучают ребенка (обучаясь вместе с ним) зрительному восприятию речи («чтению» мимики говорящего человека) и восприятию тактильно-вибрационной чувствительности (произнесение гласных и звонких согласных сопровождается вибрацией гортани, которую можно ощутить рукой). Это требует много времени и усилий со стороны семьи, но обеспечивает правильное развитие ребенка. Примерно та же работа проводится и с глухими детьми, но их обучение, как правило, осуществляется в специальных школах.</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Главное, что хотелось бы здесь подчеркнуть: при своевременном обращении к логопеду и систематических занятиях тугоухий или глухой ребенок вырастет полноценным человеком, поэтому родители не должны падать духом. Надо настроить себя и ребенка на спокойную длительную работу, которая, как правило, завершается успехом.</w:t>
      </w:r>
    </w:p>
    <w:p w:rsidR="001B766E" w:rsidRDefault="001B766E" w:rsidP="001B766E">
      <w:pPr>
        <w:pStyle w:val="a5"/>
        <w:rPr>
          <w:rFonts w:eastAsia="Times New Roman"/>
          <w:sz w:val="28"/>
          <w:szCs w:val="28"/>
        </w:rPr>
      </w:pPr>
    </w:p>
    <w:p w:rsidR="001B766E" w:rsidRPr="00150C7A" w:rsidRDefault="008579F7" w:rsidP="001B766E">
      <w:pPr>
        <w:pStyle w:val="a5"/>
        <w:rPr>
          <w:rFonts w:eastAsia="Times New Roman"/>
          <w:color w:val="C00000"/>
          <w:sz w:val="44"/>
          <w:szCs w:val="44"/>
        </w:rPr>
      </w:pPr>
      <w:r>
        <w:rPr>
          <w:rFonts w:eastAsia="Times New Roman"/>
          <w:noProof/>
          <w:color w:val="C00000"/>
          <w:sz w:val="44"/>
          <w:szCs w:val="44"/>
        </w:rPr>
        <w:drawing>
          <wp:anchor distT="0" distB="0" distL="114300" distR="114300" simplePos="0" relativeHeight="251675648" behindDoc="1" locked="0" layoutInCell="1" allowOverlap="1">
            <wp:simplePos x="0" y="0"/>
            <wp:positionH relativeFrom="column">
              <wp:posOffset>2625090</wp:posOffset>
            </wp:positionH>
            <wp:positionV relativeFrom="paragraph">
              <wp:posOffset>292100</wp:posOffset>
            </wp:positionV>
            <wp:extent cx="3190875" cy="2127250"/>
            <wp:effectExtent l="76200" t="57150" r="85725" b="63500"/>
            <wp:wrapTight wrapText="bothSides">
              <wp:wrapPolygon edited="0">
                <wp:start x="9672" y="-580"/>
                <wp:lineTo x="7737" y="-387"/>
                <wp:lineTo x="2837" y="1741"/>
                <wp:lineTo x="2450" y="2901"/>
                <wp:lineTo x="645" y="5610"/>
                <wp:lineTo x="129" y="6964"/>
                <wp:lineTo x="-387" y="8704"/>
                <wp:lineTo x="-516" y="11993"/>
                <wp:lineTo x="0" y="14894"/>
                <wp:lineTo x="1805" y="18376"/>
                <wp:lineTo x="5029" y="21084"/>
                <wp:lineTo x="5416" y="21084"/>
                <wp:lineTo x="5416" y="21278"/>
                <wp:lineTo x="8382" y="22245"/>
                <wp:lineTo x="9027" y="22245"/>
                <wp:lineTo x="12638" y="22245"/>
                <wp:lineTo x="13282" y="22245"/>
                <wp:lineTo x="16248" y="21278"/>
                <wp:lineTo x="16248" y="21084"/>
                <wp:lineTo x="16635" y="21084"/>
                <wp:lineTo x="19859" y="18376"/>
                <wp:lineTo x="19859" y="17989"/>
                <wp:lineTo x="19988" y="17989"/>
                <wp:lineTo x="21664" y="15088"/>
                <wp:lineTo x="21664" y="14894"/>
                <wp:lineTo x="22180" y="11993"/>
                <wp:lineTo x="22180" y="8704"/>
                <wp:lineTo x="21149" y="5803"/>
                <wp:lineTo x="21149" y="5610"/>
                <wp:lineTo x="19214" y="2901"/>
                <wp:lineTo x="18956" y="1741"/>
                <wp:lineTo x="14056" y="-387"/>
                <wp:lineTo x="12122" y="-580"/>
                <wp:lineTo x="9672" y="-580"/>
              </wp:wrapPolygon>
            </wp:wrapTight>
            <wp:docPr id="2" name="Рисунок 3" descr="http://momscorp.ru/image_storage/539107714985d4f3f8df144f8dd6b7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mscorp.ru/image_storage/539107714985d4f3f8df144f8dd6b7e8.jpeg">
                      <a:hlinkClick r:id="rId36" tgtFrame="_blank"/>
                    </pic:cNvPr>
                    <pic:cNvPicPr>
                      <a:picLocks noChangeAspect="1" noChangeArrowheads="1"/>
                    </pic:cNvPicPr>
                  </pic:nvPicPr>
                  <pic:blipFill>
                    <a:blip r:embed="rId37"/>
                    <a:srcRect/>
                    <a:stretch>
                      <a:fillRect/>
                    </a:stretch>
                  </pic:blipFill>
                  <pic:spPr bwMode="auto">
                    <a:xfrm>
                      <a:off x="0" y="0"/>
                      <a:ext cx="3190875" cy="2127250"/>
                    </a:xfrm>
                    <a:prstGeom prst="ellipse">
                      <a:avLst/>
                    </a:prstGeom>
                    <a:noFill/>
                    <a:ln w="57150">
                      <a:solidFill>
                        <a:srgbClr val="C00000"/>
                      </a:solidFill>
                      <a:miter lim="800000"/>
                      <a:headEnd/>
                      <a:tailEnd/>
                    </a:ln>
                  </pic:spPr>
                </pic:pic>
              </a:graphicData>
            </a:graphic>
          </wp:anchor>
        </w:drawing>
      </w:r>
      <w:r w:rsidR="001B766E" w:rsidRPr="00150C7A">
        <w:rPr>
          <w:rFonts w:eastAsia="Times New Roman"/>
          <w:color w:val="C00000"/>
          <w:sz w:val="44"/>
          <w:szCs w:val="44"/>
        </w:rPr>
        <w:t>Задержка речи и её потеря.</w:t>
      </w:r>
    </w:p>
    <w:p w:rsidR="008579F7" w:rsidRPr="008579F7" w:rsidRDefault="00833A8B" w:rsidP="008579F7">
      <w:pPr>
        <w:rPr>
          <w:rFonts w:ascii="Arial" w:eastAsia="Times New Roman" w:hAnsi="Arial" w:cs="Arial"/>
          <w:color w:val="000000"/>
          <w:sz w:val="19"/>
          <w:szCs w:val="19"/>
        </w:rPr>
      </w:pPr>
      <w:r w:rsidRPr="00150C7A">
        <w:rPr>
          <w:rFonts w:eastAsia="Times New Roman"/>
          <w:i/>
          <w:iCs/>
          <w:color w:val="C00000"/>
          <w:sz w:val="28"/>
          <w:szCs w:val="28"/>
        </w:rPr>
        <w:t>Недоразвитие речи и утрата имевшейся речи.</w:t>
      </w:r>
      <w:r w:rsidR="008579F7" w:rsidRPr="008579F7">
        <w:rPr>
          <w:rFonts w:ascii="Arial" w:hAnsi="Arial" w:cs="Arial"/>
          <w:color w:val="000000"/>
          <w:sz w:val="19"/>
          <w:szCs w:val="19"/>
        </w:rPr>
        <w:t xml:space="preserve"> </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Недоразвитие речевой деятельности (алалия) является или следствием того, что созревание нервных клеток речевой области левого </w:t>
      </w:r>
      <w:r w:rsidRPr="005368A9">
        <w:rPr>
          <w:rFonts w:eastAsia="Times New Roman"/>
          <w:color w:val="002060"/>
          <w:sz w:val="28"/>
          <w:szCs w:val="28"/>
        </w:rPr>
        <w:lastRenderedPageBreak/>
        <w:t>полушария в силу каких-то причин запаздывает, или результатом раннего поражения этих клеток при инфекциях, интоксикациях, родовых травмах или травмах вскоре после рождения. Утрата речи (афазия) происходит при очаговых поражениях речевых областей коры мозга у детей или взрослых людей, речь которых уже была сформирована.</w:t>
      </w:r>
    </w:p>
    <w:p w:rsidR="008579F7" w:rsidRPr="008579F7" w:rsidRDefault="008579F7" w:rsidP="008579F7">
      <w:pPr>
        <w:spacing w:after="0" w:line="240" w:lineRule="auto"/>
        <w:jc w:val="center"/>
        <w:rPr>
          <w:rFonts w:ascii="Arial" w:eastAsia="Times New Roman" w:hAnsi="Arial" w:cs="Arial"/>
          <w:color w:val="000000"/>
          <w:sz w:val="19"/>
          <w:szCs w:val="19"/>
        </w:rPr>
      </w:pPr>
      <w:r>
        <w:rPr>
          <w:rFonts w:ascii="Arial" w:eastAsia="Times New Roman" w:hAnsi="Arial" w:cs="Arial"/>
          <w:noProof/>
          <w:color w:val="000000"/>
          <w:sz w:val="19"/>
          <w:szCs w:val="19"/>
        </w:rPr>
        <w:drawing>
          <wp:anchor distT="0" distB="0" distL="114300" distR="114300" simplePos="0" relativeHeight="251676672" behindDoc="1" locked="0" layoutInCell="1" allowOverlap="1">
            <wp:simplePos x="0" y="0"/>
            <wp:positionH relativeFrom="column">
              <wp:posOffset>-384810</wp:posOffset>
            </wp:positionH>
            <wp:positionV relativeFrom="paragraph">
              <wp:posOffset>280670</wp:posOffset>
            </wp:positionV>
            <wp:extent cx="3251200" cy="2238375"/>
            <wp:effectExtent l="57150" t="57150" r="82550" b="66675"/>
            <wp:wrapTight wrapText="bothSides">
              <wp:wrapPolygon edited="0">
                <wp:start x="9745" y="-551"/>
                <wp:lineTo x="7847" y="-368"/>
                <wp:lineTo x="3038" y="1654"/>
                <wp:lineTo x="3038" y="2390"/>
                <wp:lineTo x="1898" y="3677"/>
                <wp:lineTo x="759" y="5331"/>
                <wp:lineTo x="-380" y="8272"/>
                <wp:lineTo x="-127" y="14155"/>
                <wp:lineTo x="1139" y="17280"/>
                <wp:lineTo x="3670" y="20037"/>
                <wp:lineTo x="3797" y="20037"/>
                <wp:lineTo x="3797" y="20589"/>
                <wp:lineTo x="7973" y="22243"/>
                <wp:lineTo x="9113" y="22243"/>
                <wp:lineTo x="12530" y="22243"/>
                <wp:lineTo x="13669" y="22243"/>
                <wp:lineTo x="17845" y="20405"/>
                <wp:lineTo x="17845" y="20037"/>
                <wp:lineTo x="17972" y="20037"/>
                <wp:lineTo x="20503" y="17280"/>
                <wp:lineTo x="20503" y="17096"/>
                <wp:lineTo x="20630" y="17096"/>
                <wp:lineTo x="21769" y="14339"/>
                <wp:lineTo x="21769" y="14155"/>
                <wp:lineTo x="21895" y="14155"/>
                <wp:lineTo x="22148" y="11765"/>
                <wp:lineTo x="22148" y="9559"/>
                <wp:lineTo x="22022" y="8272"/>
                <wp:lineTo x="21009" y="5515"/>
                <wp:lineTo x="21009" y="5331"/>
                <wp:lineTo x="19364" y="3125"/>
                <wp:lineTo x="18605" y="2390"/>
                <wp:lineTo x="18731" y="1654"/>
                <wp:lineTo x="13922" y="-368"/>
                <wp:lineTo x="11897" y="-551"/>
                <wp:lineTo x="9745" y="-551"/>
              </wp:wrapPolygon>
            </wp:wrapTight>
            <wp:docPr id="4" name="Рисунок 7" descr="http://www.cleftsmile.org/wp-content/uploads/2011/04/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eftsmile.org/wp-content/uploads/2011/04/Speech.jpg">
                      <a:hlinkClick r:id="rId38" tgtFrame="_blank"/>
                    </pic:cNvPr>
                    <pic:cNvPicPr>
                      <a:picLocks noChangeAspect="1" noChangeArrowheads="1"/>
                    </pic:cNvPicPr>
                  </pic:nvPicPr>
                  <pic:blipFill>
                    <a:blip r:embed="rId39" cstate="print"/>
                    <a:srcRect/>
                    <a:stretch>
                      <a:fillRect/>
                    </a:stretch>
                  </pic:blipFill>
                  <pic:spPr bwMode="auto">
                    <a:xfrm>
                      <a:off x="0" y="0"/>
                      <a:ext cx="3251200" cy="2238375"/>
                    </a:xfrm>
                    <a:prstGeom prst="ellipse">
                      <a:avLst/>
                    </a:prstGeom>
                    <a:noFill/>
                    <a:ln w="57150">
                      <a:solidFill>
                        <a:srgbClr val="C00000"/>
                      </a:solidFill>
                      <a:miter lim="800000"/>
                      <a:headEnd/>
                      <a:tailEnd/>
                    </a:ln>
                  </pic:spPr>
                </pic:pic>
              </a:graphicData>
            </a:graphic>
          </wp:anchor>
        </w:drawing>
      </w:r>
    </w:p>
    <w:p w:rsidR="00833A8B" w:rsidRPr="005368A9" w:rsidRDefault="00833A8B" w:rsidP="001B766E">
      <w:pPr>
        <w:pStyle w:val="a5"/>
        <w:rPr>
          <w:rFonts w:eastAsia="Times New Roman"/>
          <w:color w:val="002060"/>
          <w:sz w:val="28"/>
          <w:szCs w:val="28"/>
        </w:rPr>
      </w:pPr>
      <w:r w:rsidRPr="005368A9">
        <w:rPr>
          <w:rFonts w:eastAsia="Times New Roman"/>
          <w:color w:val="C00000"/>
          <w:sz w:val="28"/>
          <w:szCs w:val="28"/>
        </w:rPr>
        <w:t>Алалии</w:t>
      </w:r>
      <w:r w:rsidRPr="001B766E">
        <w:rPr>
          <w:rFonts w:eastAsia="Times New Roman"/>
          <w:sz w:val="28"/>
          <w:szCs w:val="28"/>
        </w:rPr>
        <w:t xml:space="preserve"> </w:t>
      </w:r>
      <w:r w:rsidRPr="005368A9">
        <w:rPr>
          <w:rFonts w:eastAsia="Times New Roman"/>
          <w:color w:val="002060"/>
          <w:sz w:val="28"/>
          <w:szCs w:val="28"/>
        </w:rPr>
        <w:t>разделяют на моторную, когда страдает речь самого ребенка, и сенсорную, когда нарушается понимание речи других людей. Обычно на практике у ребенка выделяется лишь преобладание моторных или сенсорных нарушений. Моторная и сенсорная алалия в чистом виде почти не встречаются.</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У детей, страдающих алалией, речь развивается поздно, запас слов пополняется медленно, и используются в речи они неправильно. Ребенок часто ищет нужную последовательность звуков в слове, но не может ее найти; это приводит к многократным повторениям, перестановке слогов, искажению слов. «</w:t>
      </w:r>
      <w:proofErr w:type="spellStart"/>
      <w:r w:rsidRPr="005368A9">
        <w:rPr>
          <w:rFonts w:eastAsia="Times New Roman"/>
          <w:color w:val="002060"/>
          <w:sz w:val="28"/>
          <w:szCs w:val="28"/>
        </w:rPr>
        <w:t>Мунека</w:t>
      </w:r>
      <w:proofErr w:type="spellEnd"/>
      <w:r w:rsidRPr="005368A9">
        <w:rPr>
          <w:rFonts w:eastAsia="Times New Roman"/>
          <w:color w:val="002060"/>
          <w:sz w:val="28"/>
          <w:szCs w:val="28"/>
        </w:rPr>
        <w:t xml:space="preserve">... </w:t>
      </w:r>
      <w:proofErr w:type="spellStart"/>
      <w:r w:rsidRPr="005368A9">
        <w:rPr>
          <w:rFonts w:eastAsia="Times New Roman"/>
          <w:color w:val="002060"/>
          <w:sz w:val="28"/>
          <w:szCs w:val="28"/>
        </w:rPr>
        <w:t>магака</w:t>
      </w:r>
      <w:proofErr w:type="spellEnd"/>
      <w:r w:rsidRPr="005368A9">
        <w:rPr>
          <w:rFonts w:eastAsia="Times New Roman"/>
          <w:color w:val="002060"/>
          <w:sz w:val="28"/>
          <w:szCs w:val="28"/>
        </w:rPr>
        <w:t xml:space="preserve">... </w:t>
      </w:r>
      <w:proofErr w:type="spellStart"/>
      <w:r w:rsidRPr="005368A9">
        <w:rPr>
          <w:rFonts w:eastAsia="Times New Roman"/>
          <w:color w:val="002060"/>
          <w:sz w:val="28"/>
          <w:szCs w:val="28"/>
        </w:rPr>
        <w:t>магага</w:t>
      </w:r>
      <w:proofErr w:type="spellEnd"/>
      <w:r w:rsidRPr="005368A9">
        <w:rPr>
          <w:rFonts w:eastAsia="Times New Roman"/>
          <w:color w:val="002060"/>
          <w:sz w:val="28"/>
          <w:szCs w:val="28"/>
        </w:rPr>
        <w:t>»,— мучительно подбирает звукосочетания пятилетний Гриша, пытаясь сказать слово «бумага».</w:t>
      </w:r>
    </w:p>
    <w:p w:rsidR="00833A8B" w:rsidRPr="005368A9" w:rsidRDefault="00833A8B" w:rsidP="001B766E">
      <w:pPr>
        <w:pStyle w:val="a5"/>
        <w:rPr>
          <w:rFonts w:eastAsia="Times New Roman"/>
          <w:color w:val="002060"/>
          <w:sz w:val="28"/>
          <w:szCs w:val="28"/>
        </w:rPr>
      </w:pPr>
      <w:proofErr w:type="spellStart"/>
      <w:r w:rsidRPr="005368A9">
        <w:rPr>
          <w:rFonts w:eastAsia="Times New Roman"/>
          <w:color w:val="002060"/>
          <w:sz w:val="28"/>
          <w:szCs w:val="28"/>
        </w:rPr>
        <w:t>Дети-алалики</w:t>
      </w:r>
      <w:proofErr w:type="spellEnd"/>
      <w:r w:rsidRPr="005368A9">
        <w:rPr>
          <w:rFonts w:eastAsia="Times New Roman"/>
          <w:color w:val="002060"/>
          <w:sz w:val="28"/>
          <w:szCs w:val="28"/>
        </w:rPr>
        <w:t xml:space="preserve"> не изменяют слова по числам, падежам, в их речи отсутствуют связки и т. д., поэтому в семь-восемь лет ребенок говорит как </w:t>
      </w:r>
      <w:proofErr w:type="spellStart"/>
      <w:proofErr w:type="gramStart"/>
      <w:r w:rsidRPr="005368A9">
        <w:rPr>
          <w:rFonts w:eastAsia="Times New Roman"/>
          <w:color w:val="002060"/>
          <w:sz w:val="28"/>
          <w:szCs w:val="28"/>
        </w:rPr>
        <w:t>двух-трехлетний</w:t>
      </w:r>
      <w:proofErr w:type="spellEnd"/>
      <w:proofErr w:type="gramEnd"/>
      <w:r w:rsidRPr="005368A9">
        <w:rPr>
          <w:rFonts w:eastAsia="Times New Roman"/>
          <w:color w:val="002060"/>
          <w:sz w:val="28"/>
          <w:szCs w:val="28"/>
        </w:rPr>
        <w:t>: «Катя гуляет садик», «книга бах стол пол».</w:t>
      </w:r>
    </w:p>
    <w:p w:rsidR="00833A8B" w:rsidRPr="003A3751" w:rsidRDefault="003A3751" w:rsidP="003A3751">
      <w:pPr>
        <w:rPr>
          <w:rFonts w:ascii="Arial" w:eastAsia="Times New Roman" w:hAnsi="Arial" w:cs="Arial"/>
          <w:color w:val="000000"/>
          <w:sz w:val="19"/>
          <w:szCs w:val="19"/>
        </w:rPr>
      </w:pPr>
      <w:r>
        <w:rPr>
          <w:rFonts w:eastAsia="Times New Roman"/>
          <w:noProof/>
          <w:color w:val="002060"/>
          <w:sz w:val="28"/>
          <w:szCs w:val="28"/>
        </w:rPr>
        <w:drawing>
          <wp:anchor distT="0" distB="0" distL="114300" distR="114300" simplePos="0" relativeHeight="251677696" behindDoc="1" locked="0" layoutInCell="1" allowOverlap="1">
            <wp:simplePos x="0" y="0"/>
            <wp:positionH relativeFrom="column">
              <wp:posOffset>2653665</wp:posOffset>
            </wp:positionH>
            <wp:positionV relativeFrom="paragraph">
              <wp:posOffset>592455</wp:posOffset>
            </wp:positionV>
            <wp:extent cx="3076575" cy="2266950"/>
            <wp:effectExtent l="57150" t="57150" r="85725" b="57150"/>
            <wp:wrapTight wrapText="bothSides">
              <wp:wrapPolygon edited="0">
                <wp:start x="9630" y="-545"/>
                <wp:lineTo x="7757" y="-363"/>
                <wp:lineTo x="3076" y="1634"/>
                <wp:lineTo x="2675" y="2723"/>
                <wp:lineTo x="802" y="5264"/>
                <wp:lineTo x="-401" y="8168"/>
                <wp:lineTo x="-267" y="13976"/>
                <wp:lineTo x="1070" y="17062"/>
                <wp:lineTo x="3477" y="19785"/>
                <wp:lineTo x="3611" y="20329"/>
                <wp:lineTo x="8025" y="22145"/>
                <wp:lineTo x="9228" y="22145"/>
                <wp:lineTo x="12572" y="22145"/>
                <wp:lineTo x="13776" y="22145"/>
                <wp:lineTo x="18056" y="20329"/>
                <wp:lineTo x="18056" y="19785"/>
                <wp:lineTo x="18189" y="19785"/>
                <wp:lineTo x="20597" y="17062"/>
                <wp:lineTo x="20597" y="16881"/>
                <wp:lineTo x="20731" y="16881"/>
                <wp:lineTo x="21934" y="14158"/>
                <wp:lineTo x="21934" y="13976"/>
                <wp:lineTo x="22202" y="11435"/>
                <wp:lineTo x="22202" y="9620"/>
                <wp:lineTo x="22068" y="8168"/>
                <wp:lineTo x="21132" y="5445"/>
                <wp:lineTo x="18858" y="2541"/>
                <wp:lineTo x="18724" y="1815"/>
                <wp:lineTo x="13642" y="-545"/>
                <wp:lineTo x="11903" y="-545"/>
                <wp:lineTo x="9630" y="-545"/>
              </wp:wrapPolygon>
            </wp:wrapTight>
            <wp:docPr id="6" name="Рисунок 9" descr="http://www.znaikak.ru/design/pic/visred/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naikak.ru/design/pic/visred/15(8).jpg">
                      <a:hlinkClick r:id="rId40" tgtFrame="_blank"/>
                    </pic:cNvPr>
                    <pic:cNvPicPr>
                      <a:picLocks noChangeAspect="1" noChangeArrowheads="1"/>
                    </pic:cNvPicPr>
                  </pic:nvPicPr>
                  <pic:blipFill>
                    <a:blip r:embed="rId41"/>
                    <a:srcRect t="3636" b="9818"/>
                    <a:stretch>
                      <a:fillRect/>
                    </a:stretch>
                  </pic:blipFill>
                  <pic:spPr bwMode="auto">
                    <a:xfrm>
                      <a:off x="0" y="0"/>
                      <a:ext cx="3076575" cy="2266950"/>
                    </a:xfrm>
                    <a:prstGeom prst="ellipse">
                      <a:avLst/>
                    </a:prstGeom>
                    <a:noFill/>
                    <a:ln w="57150">
                      <a:solidFill>
                        <a:srgbClr val="C00000"/>
                      </a:solidFill>
                      <a:miter lim="800000"/>
                      <a:headEnd/>
                      <a:tailEnd/>
                    </a:ln>
                  </pic:spPr>
                </pic:pic>
              </a:graphicData>
            </a:graphic>
          </wp:anchor>
        </w:drawing>
      </w:r>
      <w:r w:rsidR="00833A8B" w:rsidRPr="005368A9">
        <w:rPr>
          <w:rFonts w:eastAsia="Times New Roman"/>
          <w:color w:val="002060"/>
          <w:sz w:val="28"/>
          <w:szCs w:val="28"/>
        </w:rPr>
        <w:t>Дети с алалией обычно плохо учатся. Им трудно дается последовательность произнесения звуков, поэтому они плохо читают, а плохая техника чтения мешает пониманию читаемого.</w:t>
      </w:r>
      <w:r w:rsidRPr="003A3751">
        <w:rPr>
          <w:rFonts w:ascii="Arial" w:hAnsi="Arial" w:cs="Arial"/>
          <w:color w:val="000000"/>
          <w:sz w:val="19"/>
          <w:szCs w:val="19"/>
        </w:rPr>
        <w:t xml:space="preserve"> </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У </w:t>
      </w:r>
      <w:proofErr w:type="spellStart"/>
      <w:r w:rsidRPr="005368A9">
        <w:rPr>
          <w:rFonts w:eastAsia="Times New Roman"/>
          <w:color w:val="002060"/>
          <w:sz w:val="28"/>
          <w:szCs w:val="28"/>
        </w:rPr>
        <w:t>детей-алаликов</w:t>
      </w:r>
      <w:proofErr w:type="spellEnd"/>
      <w:r w:rsidRPr="005368A9">
        <w:rPr>
          <w:rFonts w:eastAsia="Times New Roman"/>
          <w:color w:val="002060"/>
          <w:sz w:val="28"/>
          <w:szCs w:val="28"/>
        </w:rPr>
        <w:t xml:space="preserve"> наблюдается плохое развитие моторики — они малоподвижны, неловки, медлительны. Многие из них с большим трудом могут научиться одеваться, причесываться и т. д. Тонкие движения пальцев рук неразвиты, </w:t>
      </w:r>
      <w:proofErr w:type="spellStart"/>
      <w:r w:rsidRPr="005368A9">
        <w:rPr>
          <w:rFonts w:eastAsia="Times New Roman"/>
          <w:color w:val="002060"/>
          <w:sz w:val="28"/>
          <w:szCs w:val="28"/>
        </w:rPr>
        <w:t>некоординированны</w:t>
      </w:r>
      <w:proofErr w:type="spellEnd"/>
      <w:r w:rsidRPr="005368A9">
        <w:rPr>
          <w:rFonts w:eastAsia="Times New Roman"/>
          <w:color w:val="002060"/>
          <w:sz w:val="28"/>
          <w:szCs w:val="28"/>
        </w:rPr>
        <w:t>.</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Поскольку имеется недоразвитие речевых областей мозга, в работе с </w:t>
      </w:r>
      <w:proofErr w:type="spellStart"/>
      <w:r w:rsidRPr="005368A9">
        <w:rPr>
          <w:rFonts w:eastAsia="Times New Roman"/>
          <w:color w:val="002060"/>
          <w:sz w:val="28"/>
          <w:szCs w:val="28"/>
        </w:rPr>
        <w:t>детьми-алаликами</w:t>
      </w:r>
      <w:proofErr w:type="spellEnd"/>
      <w:r w:rsidRPr="005368A9">
        <w:rPr>
          <w:rFonts w:eastAsia="Times New Roman"/>
          <w:color w:val="002060"/>
          <w:sz w:val="28"/>
          <w:szCs w:val="28"/>
        </w:rPr>
        <w:t xml:space="preserve"> нужно использовать другие области мозга, более полноценные — слуховые, зрительные или осязательные и в </w:t>
      </w:r>
      <w:r w:rsidRPr="005368A9">
        <w:rPr>
          <w:rFonts w:eastAsia="Times New Roman"/>
          <w:color w:val="002060"/>
          <w:sz w:val="28"/>
          <w:szCs w:val="28"/>
        </w:rPr>
        <w:lastRenderedPageBreak/>
        <w:t>занятиях опираться главным образом на них. Обычно у этих детишек имеются более или менее выраженные невротические наслоения. Это тоже требует лечения. Нужно обратить внимание на развитие общей моторики; логопеды здесь отмечают особенно благотворное влияние занятий по ритмике. С нашей точки зрения, очень большое влияние должна также оказать тренировка тонких движений пальцев рук — вы помните о тесной связи функций пальцев рук и речи?</w:t>
      </w:r>
    </w:p>
    <w:p w:rsidR="003A3751" w:rsidRPr="003A3751" w:rsidRDefault="003A3751" w:rsidP="003A3751">
      <w:pPr>
        <w:spacing w:after="0" w:line="240" w:lineRule="auto"/>
        <w:jc w:val="center"/>
        <w:rPr>
          <w:rFonts w:ascii="Arial" w:eastAsia="Times New Roman" w:hAnsi="Arial" w:cs="Arial"/>
          <w:color w:val="000000"/>
          <w:sz w:val="19"/>
          <w:szCs w:val="19"/>
        </w:rPr>
      </w:pPr>
      <w:r>
        <w:rPr>
          <w:rFonts w:ascii="Arial" w:eastAsia="Times New Roman" w:hAnsi="Arial" w:cs="Arial"/>
          <w:noProof/>
          <w:color w:val="1A3DC1"/>
          <w:sz w:val="19"/>
          <w:szCs w:val="19"/>
        </w:rPr>
        <w:drawing>
          <wp:anchor distT="0" distB="0" distL="114300" distR="114300" simplePos="0" relativeHeight="251678720" behindDoc="1" locked="0" layoutInCell="1" allowOverlap="1">
            <wp:simplePos x="0" y="0"/>
            <wp:positionH relativeFrom="column">
              <wp:posOffset>-308610</wp:posOffset>
            </wp:positionH>
            <wp:positionV relativeFrom="paragraph">
              <wp:posOffset>113030</wp:posOffset>
            </wp:positionV>
            <wp:extent cx="3171825" cy="2209800"/>
            <wp:effectExtent l="57150" t="57150" r="85725" b="57150"/>
            <wp:wrapTight wrapText="bothSides">
              <wp:wrapPolygon edited="0">
                <wp:start x="9600" y="-559"/>
                <wp:lineTo x="7784" y="-372"/>
                <wp:lineTo x="2984" y="1676"/>
                <wp:lineTo x="2595" y="2793"/>
                <wp:lineTo x="649" y="5400"/>
                <wp:lineTo x="-389" y="8379"/>
                <wp:lineTo x="-130" y="14338"/>
                <wp:lineTo x="1297" y="17503"/>
                <wp:lineTo x="4022" y="20297"/>
                <wp:lineTo x="4281" y="20669"/>
                <wp:lineTo x="8173" y="22159"/>
                <wp:lineTo x="9081" y="22159"/>
                <wp:lineTo x="12584" y="22159"/>
                <wp:lineTo x="13492" y="22159"/>
                <wp:lineTo x="17384" y="20669"/>
                <wp:lineTo x="17384" y="20297"/>
                <wp:lineTo x="17643" y="20297"/>
                <wp:lineTo x="20368" y="17503"/>
                <wp:lineTo x="20368" y="17317"/>
                <wp:lineTo x="20497" y="17317"/>
                <wp:lineTo x="21795" y="14524"/>
                <wp:lineTo x="21795" y="14338"/>
                <wp:lineTo x="22184" y="11731"/>
                <wp:lineTo x="22184" y="9683"/>
                <wp:lineTo x="22054" y="8379"/>
                <wp:lineTo x="21146" y="5586"/>
                <wp:lineTo x="21146" y="5400"/>
                <wp:lineTo x="18681" y="2421"/>
                <wp:lineTo x="18811" y="1676"/>
                <wp:lineTo x="14011" y="-372"/>
                <wp:lineTo x="12065" y="-559"/>
                <wp:lineTo x="9600" y="-559"/>
              </wp:wrapPolygon>
            </wp:wrapTight>
            <wp:docPr id="8" name="Рисунок 13" descr="http://www.r-nk.com/_nw/4/1957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nk.com/_nw/4/19577165.jpg">
                      <a:hlinkClick r:id="rId42" tgtFrame="_blank"/>
                    </pic:cNvPr>
                    <pic:cNvPicPr>
                      <a:picLocks noChangeAspect="1" noChangeArrowheads="1"/>
                    </pic:cNvPicPr>
                  </pic:nvPicPr>
                  <pic:blipFill>
                    <a:blip r:embed="rId43"/>
                    <a:srcRect l="5333" r="5867" b="7200"/>
                    <a:stretch>
                      <a:fillRect/>
                    </a:stretch>
                  </pic:blipFill>
                  <pic:spPr bwMode="auto">
                    <a:xfrm>
                      <a:off x="0" y="0"/>
                      <a:ext cx="3171825" cy="2209800"/>
                    </a:xfrm>
                    <a:prstGeom prst="ellipse">
                      <a:avLst/>
                    </a:prstGeom>
                    <a:noFill/>
                    <a:ln w="57150">
                      <a:solidFill>
                        <a:srgbClr val="C00000"/>
                      </a:solidFill>
                      <a:miter lim="800000"/>
                      <a:headEnd/>
                      <a:tailEnd/>
                    </a:ln>
                  </pic:spPr>
                </pic:pic>
              </a:graphicData>
            </a:graphic>
          </wp:anchor>
        </w:drawing>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В более легких случаях алалии родители с помощью логопеда сами могут справиться с расстройством речи ребенка. В более тяжелых случаях нужно помещать ребенка в специальные лечебные учреждения. За три-четыре месяца лечения и обучения ребенка в стационаре у детей пяти-шести лет с отсутствием многих звуков, с отдельными </w:t>
      </w:r>
      <w:proofErr w:type="spellStart"/>
      <w:r w:rsidRPr="005368A9">
        <w:rPr>
          <w:rFonts w:eastAsia="Times New Roman"/>
          <w:color w:val="002060"/>
          <w:sz w:val="28"/>
          <w:szCs w:val="28"/>
        </w:rPr>
        <w:t>лепетными</w:t>
      </w:r>
      <w:proofErr w:type="spellEnd"/>
      <w:r w:rsidRPr="005368A9">
        <w:rPr>
          <w:rFonts w:eastAsia="Times New Roman"/>
          <w:color w:val="002060"/>
          <w:sz w:val="28"/>
          <w:szCs w:val="28"/>
        </w:rPr>
        <w:t xml:space="preserve"> словами появляется речь фразами (конечно, простыми, типа «дети идут в школу», «Валя, на книгу»), словарь увеличивается на несколько десятков слов, ребята заучивают стихотворения.</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При афазии, как и при алалии, </w:t>
      </w:r>
      <w:proofErr w:type="gramStart"/>
      <w:r w:rsidRPr="005368A9">
        <w:rPr>
          <w:rFonts w:eastAsia="Times New Roman"/>
          <w:color w:val="002060"/>
          <w:sz w:val="28"/>
          <w:szCs w:val="28"/>
        </w:rPr>
        <w:t>нарушения</w:t>
      </w:r>
      <w:proofErr w:type="gramEnd"/>
      <w:r w:rsidRPr="005368A9">
        <w:rPr>
          <w:rFonts w:eastAsia="Times New Roman"/>
          <w:color w:val="002060"/>
          <w:sz w:val="28"/>
          <w:szCs w:val="28"/>
        </w:rPr>
        <w:t xml:space="preserve"> обычно носят смешанный характер, однако, как правило, преобладает потеря способности понимать чужую речь или способности артикулировать слова.</w:t>
      </w:r>
    </w:p>
    <w:p w:rsidR="003A3751" w:rsidRDefault="003A3751" w:rsidP="003A3751">
      <w:pPr>
        <w:spacing w:after="0"/>
        <w:jc w:val="center"/>
        <w:rPr>
          <w:rFonts w:eastAsia="Times New Roman"/>
          <w:color w:val="C00000"/>
          <w:sz w:val="28"/>
          <w:szCs w:val="28"/>
        </w:rPr>
      </w:pPr>
    </w:p>
    <w:p w:rsidR="003A3751" w:rsidRPr="003A3751" w:rsidRDefault="00833A8B" w:rsidP="003A3751">
      <w:pPr>
        <w:spacing w:after="0"/>
        <w:jc w:val="center"/>
        <w:rPr>
          <w:rFonts w:ascii="Arial" w:eastAsia="Times New Roman" w:hAnsi="Arial" w:cs="Arial"/>
          <w:color w:val="000000"/>
          <w:sz w:val="19"/>
          <w:szCs w:val="19"/>
        </w:rPr>
      </w:pPr>
      <w:r w:rsidRPr="005368A9">
        <w:rPr>
          <w:rFonts w:eastAsia="Times New Roman"/>
          <w:color w:val="C00000"/>
          <w:sz w:val="28"/>
          <w:szCs w:val="28"/>
        </w:rPr>
        <w:t>Афазия</w:t>
      </w:r>
      <w:r w:rsidRPr="005368A9">
        <w:rPr>
          <w:rFonts w:eastAsia="Times New Roman"/>
          <w:color w:val="002060"/>
          <w:sz w:val="28"/>
          <w:szCs w:val="28"/>
        </w:rPr>
        <w:t xml:space="preserve">, даже очень тяжелая, проходит у детей быстро, если устранена </w:t>
      </w:r>
    </w:p>
    <w:p w:rsidR="00833A8B" w:rsidRPr="005368A9" w:rsidRDefault="003A3751" w:rsidP="003A3751">
      <w:pPr>
        <w:pStyle w:val="a5"/>
        <w:rPr>
          <w:rFonts w:eastAsia="Times New Roman"/>
          <w:color w:val="002060"/>
          <w:sz w:val="28"/>
          <w:szCs w:val="28"/>
        </w:rPr>
      </w:pPr>
      <w:r>
        <w:rPr>
          <w:rFonts w:eastAsia="Times New Roman"/>
          <w:noProof/>
          <w:color w:val="002060"/>
          <w:sz w:val="28"/>
          <w:szCs w:val="28"/>
        </w:rPr>
        <w:drawing>
          <wp:anchor distT="0" distB="0" distL="114300" distR="114300" simplePos="0" relativeHeight="251679744" behindDoc="1" locked="0" layoutInCell="1" allowOverlap="1">
            <wp:simplePos x="0" y="0"/>
            <wp:positionH relativeFrom="column">
              <wp:posOffset>2767965</wp:posOffset>
            </wp:positionH>
            <wp:positionV relativeFrom="paragraph">
              <wp:posOffset>106680</wp:posOffset>
            </wp:positionV>
            <wp:extent cx="3076575" cy="2181860"/>
            <wp:effectExtent l="57150" t="57150" r="85725" b="66040"/>
            <wp:wrapTight wrapText="bothSides">
              <wp:wrapPolygon edited="0">
                <wp:start x="9630" y="-566"/>
                <wp:lineTo x="7757" y="-377"/>
                <wp:lineTo x="2942" y="1697"/>
                <wp:lineTo x="2541" y="2829"/>
                <wp:lineTo x="669" y="5469"/>
                <wp:lineTo x="134" y="6789"/>
                <wp:lineTo x="-401" y="8487"/>
                <wp:lineTo x="-134" y="14522"/>
                <wp:lineTo x="1471" y="17728"/>
                <wp:lineTo x="4280" y="20556"/>
                <wp:lineTo x="4547" y="20556"/>
                <wp:lineTo x="4547" y="20934"/>
                <wp:lineTo x="8292" y="22254"/>
                <wp:lineTo x="9095" y="22254"/>
                <wp:lineTo x="12572" y="22254"/>
                <wp:lineTo x="13508" y="22254"/>
                <wp:lineTo x="17120" y="20934"/>
                <wp:lineTo x="17120" y="20556"/>
                <wp:lineTo x="17387" y="20556"/>
                <wp:lineTo x="20329" y="17728"/>
                <wp:lineTo x="20329" y="17539"/>
                <wp:lineTo x="20463" y="17539"/>
                <wp:lineTo x="21801" y="14710"/>
                <wp:lineTo x="21801" y="14522"/>
                <wp:lineTo x="22202" y="11693"/>
                <wp:lineTo x="22202" y="9618"/>
                <wp:lineTo x="22068" y="8487"/>
                <wp:lineTo x="22202" y="8487"/>
                <wp:lineTo x="21667" y="7166"/>
                <wp:lineTo x="20998" y="5469"/>
                <wp:lineTo x="19259" y="3017"/>
                <wp:lineTo x="18724" y="2452"/>
                <wp:lineTo x="18858" y="1697"/>
                <wp:lineTo x="14043" y="-377"/>
                <wp:lineTo x="12037" y="-566"/>
                <wp:lineTo x="9630" y="-566"/>
              </wp:wrapPolygon>
            </wp:wrapTight>
            <wp:docPr id="10" name="Рисунок 15" descr="http://www.electrokontakt.ru/css/images/chto-delat-pri-ranenii-golovyi-11880-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lectrokontakt.ru/css/images/chto-delat-pri-ranenii-golovyi-11880-large.jpeg">
                      <a:hlinkClick r:id="rId44" tgtFrame="_blank"/>
                    </pic:cNvPr>
                    <pic:cNvPicPr>
                      <a:picLocks noChangeAspect="1" noChangeArrowheads="1"/>
                    </pic:cNvPicPr>
                  </pic:nvPicPr>
                  <pic:blipFill>
                    <a:blip r:embed="rId45"/>
                    <a:srcRect/>
                    <a:stretch>
                      <a:fillRect/>
                    </a:stretch>
                  </pic:blipFill>
                  <pic:spPr bwMode="auto">
                    <a:xfrm>
                      <a:off x="0" y="0"/>
                      <a:ext cx="3076575" cy="2181860"/>
                    </a:xfrm>
                    <a:prstGeom prst="ellipse">
                      <a:avLst/>
                    </a:prstGeom>
                    <a:noFill/>
                    <a:ln w="57150">
                      <a:solidFill>
                        <a:srgbClr val="C00000"/>
                      </a:solidFill>
                      <a:miter lim="800000"/>
                      <a:headEnd/>
                      <a:tailEnd/>
                    </a:ln>
                  </pic:spPr>
                </pic:pic>
              </a:graphicData>
            </a:graphic>
          </wp:anchor>
        </w:drawing>
      </w:r>
      <w:r w:rsidR="00833A8B" w:rsidRPr="005368A9">
        <w:rPr>
          <w:rFonts w:eastAsia="Times New Roman"/>
          <w:color w:val="002060"/>
          <w:sz w:val="28"/>
          <w:szCs w:val="28"/>
        </w:rPr>
        <w:t>основная причина расстройства речи — удалена опухоль мозга, рассосалось кровоизлияние после травмы и т. д.</w:t>
      </w:r>
    </w:p>
    <w:p w:rsidR="00833A8B" w:rsidRPr="005368A9" w:rsidRDefault="00833A8B" w:rsidP="001B766E">
      <w:pPr>
        <w:pStyle w:val="a5"/>
        <w:rPr>
          <w:rFonts w:eastAsia="Times New Roman"/>
          <w:color w:val="002060"/>
          <w:sz w:val="28"/>
          <w:szCs w:val="28"/>
        </w:rPr>
      </w:pPr>
      <w:r w:rsidRPr="005368A9">
        <w:rPr>
          <w:rFonts w:eastAsia="Times New Roman"/>
          <w:color w:val="002060"/>
          <w:sz w:val="28"/>
          <w:szCs w:val="28"/>
        </w:rPr>
        <w:t xml:space="preserve">Восстановление речи у детей происходит не только быстрее, но и полнее, чем у взрослых людей. Однако нельзя полагаться только на высокие восстановительные возможности детского мозга. Нужно лечить ребенка, и нужно с ним заниматься. В остром периоде лучше лечить в стационаре, когда же состояние улучшится, можно лечить детей </w:t>
      </w:r>
      <w:proofErr w:type="spellStart"/>
      <w:r w:rsidRPr="005368A9">
        <w:rPr>
          <w:rFonts w:eastAsia="Times New Roman"/>
          <w:color w:val="002060"/>
          <w:sz w:val="28"/>
          <w:szCs w:val="28"/>
        </w:rPr>
        <w:t>амбулаторно</w:t>
      </w:r>
      <w:proofErr w:type="spellEnd"/>
      <w:r w:rsidRPr="005368A9">
        <w:rPr>
          <w:rFonts w:eastAsia="Times New Roman"/>
          <w:color w:val="002060"/>
          <w:sz w:val="28"/>
          <w:szCs w:val="28"/>
        </w:rPr>
        <w:t>, одновременно проводя с ними логопедические занятия.</w:t>
      </w:r>
    </w:p>
    <w:p w:rsidR="00833A8B" w:rsidRPr="005368A9" w:rsidRDefault="00833A8B" w:rsidP="001B766E">
      <w:pPr>
        <w:pStyle w:val="a5"/>
        <w:rPr>
          <w:rFonts w:eastAsia="Times New Roman"/>
          <w:color w:val="C00000"/>
          <w:sz w:val="28"/>
          <w:szCs w:val="28"/>
        </w:rPr>
      </w:pPr>
      <w:r w:rsidRPr="005368A9">
        <w:rPr>
          <w:rFonts w:eastAsia="Times New Roman"/>
          <w:color w:val="C00000"/>
          <w:sz w:val="28"/>
          <w:szCs w:val="28"/>
        </w:rPr>
        <w:t>В заключение хочется подвести небольшой итог.</w:t>
      </w:r>
    </w:p>
    <w:p w:rsidR="00833A8B" w:rsidRPr="00457C9E" w:rsidRDefault="00833A8B" w:rsidP="001B766E">
      <w:pPr>
        <w:pStyle w:val="a5"/>
        <w:rPr>
          <w:rFonts w:eastAsia="Times New Roman"/>
          <w:color w:val="C00000"/>
          <w:sz w:val="32"/>
          <w:szCs w:val="32"/>
        </w:rPr>
      </w:pPr>
      <w:r w:rsidRPr="00457C9E">
        <w:rPr>
          <w:rFonts w:eastAsia="Times New Roman"/>
          <w:color w:val="C00000"/>
          <w:sz w:val="32"/>
          <w:szCs w:val="32"/>
        </w:rPr>
        <w:lastRenderedPageBreak/>
        <w:t>Психическое здоровье ребенка, в том числе и правильное развитие у него речи, во многом зависит от внимания и заботы семьи. Логопеды утверждают, что 80% случаев заикания — невротического происхождения. А разве режим, спокойная обстановка, общее укрепление нервной системы ребенка не в наших руках?! Подумайте, какой огромный процент речевых неврозов можно предупредить, если взрослые достаточно почувствуют свою ответственность за это!</w:t>
      </w:r>
    </w:p>
    <w:p w:rsidR="00833A8B" w:rsidRPr="00457C9E" w:rsidRDefault="00833A8B" w:rsidP="001B766E">
      <w:pPr>
        <w:pStyle w:val="a5"/>
        <w:rPr>
          <w:rFonts w:eastAsia="Times New Roman"/>
          <w:color w:val="C00000"/>
          <w:sz w:val="32"/>
          <w:szCs w:val="32"/>
        </w:rPr>
      </w:pPr>
      <w:r w:rsidRPr="00457C9E">
        <w:rPr>
          <w:rFonts w:eastAsia="Times New Roman"/>
          <w:color w:val="C00000"/>
          <w:sz w:val="32"/>
          <w:szCs w:val="32"/>
        </w:rPr>
        <w:t>Еще один вопрос. Когда мы говорили о лечении разных форм речевых расстройств, то все время подчеркивали необходимость длительной и систематической работы с ребенком. Это — основное условие, которое поможет вам справиться с бедой, если она случилась.</w:t>
      </w:r>
    </w:p>
    <w:p w:rsidR="00457C9E" w:rsidRPr="00457C9E" w:rsidRDefault="00833A8B" w:rsidP="00457C9E">
      <w:pPr>
        <w:rPr>
          <w:rFonts w:ascii="Arial" w:eastAsia="Times New Roman" w:hAnsi="Arial" w:cs="Arial"/>
          <w:color w:val="000000"/>
          <w:sz w:val="32"/>
          <w:szCs w:val="32"/>
        </w:rPr>
      </w:pPr>
      <w:proofErr w:type="spellStart"/>
      <w:r w:rsidRPr="00457C9E">
        <w:rPr>
          <w:rFonts w:eastAsia="Times New Roman"/>
          <w:color w:val="C00000"/>
          <w:sz w:val="32"/>
          <w:szCs w:val="32"/>
        </w:rPr>
        <w:t>Дислалии</w:t>
      </w:r>
      <w:proofErr w:type="spellEnd"/>
      <w:r w:rsidRPr="00457C9E">
        <w:rPr>
          <w:rFonts w:eastAsia="Times New Roman"/>
          <w:color w:val="C00000"/>
          <w:sz w:val="32"/>
          <w:szCs w:val="32"/>
        </w:rPr>
        <w:t>, дизартрии, нарушения темпа и ритма речи, алалии, афазии — со всеми этими расстройствами можно справиться полностью или добиться значительного улучшения состояния речи, но вы должны помогать ребенку настойчиво, с любовью и верой в успех!</w:t>
      </w:r>
      <w:r w:rsidR="00457C9E" w:rsidRPr="00457C9E">
        <w:rPr>
          <w:rFonts w:ascii="Arial" w:hAnsi="Arial" w:cs="Arial"/>
          <w:color w:val="000000"/>
          <w:sz w:val="32"/>
          <w:szCs w:val="32"/>
        </w:rPr>
        <w:t xml:space="preserve"> </w:t>
      </w:r>
    </w:p>
    <w:p w:rsidR="00833A8B" w:rsidRPr="005368A9" w:rsidRDefault="00457C9E" w:rsidP="001B766E">
      <w:pPr>
        <w:pStyle w:val="a5"/>
        <w:rPr>
          <w:rFonts w:eastAsia="Times New Roman"/>
          <w:color w:val="C00000"/>
          <w:sz w:val="28"/>
          <w:szCs w:val="28"/>
        </w:rPr>
      </w:pPr>
      <w:r>
        <w:rPr>
          <w:rFonts w:eastAsia="Times New Roman"/>
          <w:noProof/>
          <w:color w:val="C00000"/>
          <w:sz w:val="28"/>
          <w:szCs w:val="28"/>
        </w:rPr>
        <w:drawing>
          <wp:anchor distT="0" distB="0" distL="114300" distR="114300" simplePos="0" relativeHeight="251680768" behindDoc="1" locked="0" layoutInCell="1" allowOverlap="1">
            <wp:simplePos x="0" y="0"/>
            <wp:positionH relativeFrom="column">
              <wp:posOffset>520065</wp:posOffset>
            </wp:positionH>
            <wp:positionV relativeFrom="paragraph">
              <wp:posOffset>91440</wp:posOffset>
            </wp:positionV>
            <wp:extent cx="4362450" cy="2905125"/>
            <wp:effectExtent l="57150" t="57150" r="76200" b="66675"/>
            <wp:wrapTight wrapText="bothSides">
              <wp:wrapPolygon edited="0">
                <wp:start x="9810" y="-425"/>
                <wp:lineTo x="8206" y="-283"/>
                <wp:lineTo x="3867" y="1275"/>
                <wp:lineTo x="3867" y="1841"/>
                <wp:lineTo x="1698" y="4108"/>
                <wp:lineTo x="472" y="6374"/>
                <wp:lineTo x="-283" y="8640"/>
                <wp:lineTo x="-189" y="13172"/>
                <wp:lineTo x="472" y="15439"/>
                <wp:lineTo x="1792" y="17847"/>
                <wp:lineTo x="3962" y="19971"/>
                <wp:lineTo x="4056" y="19971"/>
                <wp:lineTo x="4056" y="20396"/>
                <wp:lineTo x="8300" y="22096"/>
                <wp:lineTo x="9338" y="22096"/>
                <wp:lineTo x="12262" y="22096"/>
                <wp:lineTo x="13394" y="22096"/>
                <wp:lineTo x="17544" y="20396"/>
                <wp:lineTo x="17544" y="19971"/>
                <wp:lineTo x="17733" y="19971"/>
                <wp:lineTo x="19808" y="17847"/>
                <wp:lineTo x="19808" y="17705"/>
                <wp:lineTo x="19902" y="17705"/>
                <wp:lineTo x="21128" y="15580"/>
                <wp:lineTo x="21128" y="15439"/>
                <wp:lineTo x="21223" y="15439"/>
                <wp:lineTo x="21883" y="13314"/>
                <wp:lineTo x="21883" y="13172"/>
                <wp:lineTo x="21977" y="11048"/>
                <wp:lineTo x="21977" y="9773"/>
                <wp:lineTo x="21883" y="8640"/>
                <wp:lineTo x="21223" y="6515"/>
                <wp:lineTo x="21223" y="6374"/>
                <wp:lineTo x="19997" y="4108"/>
                <wp:lineTo x="17733" y="1841"/>
                <wp:lineTo x="17827" y="1275"/>
                <wp:lineTo x="13488" y="-283"/>
                <wp:lineTo x="11790" y="-425"/>
                <wp:lineTo x="9810" y="-425"/>
              </wp:wrapPolygon>
            </wp:wrapTight>
            <wp:docPr id="11" name="Рисунок 19" descr="http://www.mamadaika.ru/abakan/images/articles/editor/299776_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madaika.ru/abakan/images/articles/editor/299776_0_1.jpg">
                      <a:hlinkClick r:id="rId46" tgtFrame="_blank"/>
                    </pic:cNvPr>
                    <pic:cNvPicPr>
                      <a:picLocks noChangeAspect="1" noChangeArrowheads="1"/>
                    </pic:cNvPicPr>
                  </pic:nvPicPr>
                  <pic:blipFill>
                    <a:blip r:embed="rId47"/>
                    <a:srcRect/>
                    <a:stretch>
                      <a:fillRect/>
                    </a:stretch>
                  </pic:blipFill>
                  <pic:spPr bwMode="auto">
                    <a:xfrm>
                      <a:off x="0" y="0"/>
                      <a:ext cx="4362450" cy="2905125"/>
                    </a:xfrm>
                    <a:prstGeom prst="ellipse">
                      <a:avLst/>
                    </a:prstGeom>
                    <a:noFill/>
                    <a:ln w="57150">
                      <a:solidFill>
                        <a:srgbClr val="C00000"/>
                      </a:solidFill>
                      <a:miter lim="800000"/>
                      <a:headEnd/>
                      <a:tailEnd/>
                    </a:ln>
                  </pic:spPr>
                </pic:pic>
              </a:graphicData>
            </a:graphic>
          </wp:anchor>
        </w:drawing>
      </w:r>
    </w:p>
    <w:p w:rsidR="001B766E" w:rsidRDefault="001B766E" w:rsidP="001B766E">
      <w:pPr>
        <w:pStyle w:val="a5"/>
        <w:rPr>
          <w:rFonts w:eastAsia="Times New Roman"/>
          <w:sz w:val="28"/>
          <w:szCs w:val="28"/>
        </w:rPr>
      </w:pPr>
    </w:p>
    <w:p w:rsidR="001B766E" w:rsidRDefault="001B766E" w:rsidP="001B766E">
      <w:pPr>
        <w:pStyle w:val="a5"/>
        <w:rPr>
          <w:rFonts w:eastAsia="Times New Roman"/>
          <w:sz w:val="28"/>
          <w:szCs w:val="28"/>
        </w:rPr>
      </w:pPr>
    </w:p>
    <w:p w:rsidR="001B766E" w:rsidRPr="001B766E" w:rsidRDefault="001B766E" w:rsidP="001B766E">
      <w:pPr>
        <w:pStyle w:val="a5"/>
        <w:jc w:val="right"/>
        <w:rPr>
          <w:rFonts w:eastAsia="Times New Roman"/>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457C9E">
      <w:pPr>
        <w:pStyle w:val="a5"/>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1B766E">
      <w:pPr>
        <w:pStyle w:val="a5"/>
        <w:jc w:val="right"/>
        <w:rPr>
          <w:sz w:val="28"/>
          <w:szCs w:val="28"/>
        </w:rPr>
      </w:pPr>
    </w:p>
    <w:p w:rsidR="00457C9E" w:rsidRDefault="00457C9E" w:rsidP="00457C9E">
      <w:pPr>
        <w:pStyle w:val="a5"/>
        <w:rPr>
          <w:sz w:val="28"/>
          <w:szCs w:val="28"/>
        </w:rPr>
      </w:pPr>
    </w:p>
    <w:p w:rsidR="00457C9E" w:rsidRDefault="003A3751" w:rsidP="00457C9E">
      <w:pPr>
        <w:pStyle w:val="a5"/>
        <w:jc w:val="right"/>
        <w:rPr>
          <w:sz w:val="28"/>
          <w:szCs w:val="28"/>
        </w:rPr>
      </w:pPr>
      <w:r>
        <w:rPr>
          <w:sz w:val="28"/>
          <w:szCs w:val="28"/>
        </w:rPr>
        <w:t>По книге Кольцовой</w:t>
      </w:r>
      <w:r w:rsidR="00833A8B" w:rsidRPr="001B766E">
        <w:rPr>
          <w:sz w:val="28"/>
          <w:szCs w:val="28"/>
        </w:rPr>
        <w:t xml:space="preserve"> М.М. «Ребёнок учится говорить»</w:t>
      </w:r>
    </w:p>
    <w:p w:rsidR="00457C9E" w:rsidRPr="00457C9E" w:rsidRDefault="00457C9E" w:rsidP="00457C9E">
      <w:pPr>
        <w:pStyle w:val="a5"/>
        <w:jc w:val="right"/>
        <w:rPr>
          <w:sz w:val="28"/>
          <w:szCs w:val="28"/>
        </w:rPr>
      </w:pPr>
      <w:r>
        <w:rPr>
          <w:sz w:val="28"/>
          <w:szCs w:val="28"/>
        </w:rPr>
        <w:t xml:space="preserve">Учитель-логопед </w:t>
      </w:r>
      <w:proofErr w:type="spellStart"/>
      <w:r>
        <w:rPr>
          <w:sz w:val="28"/>
          <w:szCs w:val="28"/>
        </w:rPr>
        <w:t>д</w:t>
      </w:r>
      <w:proofErr w:type="spellEnd"/>
      <w:r w:rsidRPr="00457C9E">
        <w:rPr>
          <w:sz w:val="28"/>
          <w:szCs w:val="28"/>
        </w:rPr>
        <w:t>/</w:t>
      </w:r>
      <w:r>
        <w:rPr>
          <w:sz w:val="28"/>
          <w:szCs w:val="28"/>
        </w:rPr>
        <w:t xml:space="preserve">с № 2456 </w:t>
      </w:r>
      <w:proofErr w:type="spellStart"/>
      <w:r>
        <w:rPr>
          <w:sz w:val="28"/>
          <w:szCs w:val="28"/>
        </w:rPr>
        <w:t>Светашова</w:t>
      </w:r>
      <w:proofErr w:type="spellEnd"/>
      <w:r>
        <w:rPr>
          <w:sz w:val="28"/>
          <w:szCs w:val="28"/>
        </w:rPr>
        <w:t xml:space="preserve"> И.Е.</w:t>
      </w:r>
    </w:p>
    <w:sectPr w:rsidR="00457C9E" w:rsidRPr="00457C9E" w:rsidSect="00BF3A40">
      <w:pgSz w:w="11906" w:h="16838"/>
      <w:pgMar w:top="1134" w:right="850" w:bottom="1134" w:left="1701" w:header="708" w:footer="708" w:gutter="0"/>
      <w:pgBorders w:offsetFrom="page">
        <w:top w:val="doubleWave" w:sz="6" w:space="24" w:color="C00000"/>
        <w:left w:val="doubleWave" w:sz="6" w:space="24" w:color="C00000"/>
        <w:bottom w:val="doubleWave" w:sz="6" w:space="24" w:color="C00000"/>
        <w:right w:val="doubleWave" w:sz="6"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compat>
    <w:useFELayout/>
  </w:compat>
  <w:rsids>
    <w:rsidRoot w:val="00833A8B"/>
    <w:rsid w:val="00012B21"/>
    <w:rsid w:val="00061AF5"/>
    <w:rsid w:val="00133CF8"/>
    <w:rsid w:val="00150C7A"/>
    <w:rsid w:val="001B766E"/>
    <w:rsid w:val="00391109"/>
    <w:rsid w:val="003A3751"/>
    <w:rsid w:val="00457C9E"/>
    <w:rsid w:val="00473BB5"/>
    <w:rsid w:val="005368A9"/>
    <w:rsid w:val="00556043"/>
    <w:rsid w:val="005F1718"/>
    <w:rsid w:val="006E25D5"/>
    <w:rsid w:val="00780F08"/>
    <w:rsid w:val="00833A8B"/>
    <w:rsid w:val="008579F7"/>
    <w:rsid w:val="009011E4"/>
    <w:rsid w:val="009D459F"/>
    <w:rsid w:val="00B6262F"/>
    <w:rsid w:val="00BE2236"/>
    <w:rsid w:val="00BF3A40"/>
    <w:rsid w:val="00C96C17"/>
    <w:rsid w:val="00CC59A2"/>
    <w:rsid w:val="00D2575B"/>
    <w:rsid w:val="00D450B0"/>
    <w:rsid w:val="00D5408B"/>
    <w:rsid w:val="00D6117B"/>
    <w:rsid w:val="00E90A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F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3A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A8B"/>
    <w:rPr>
      <w:rFonts w:ascii="Tahoma" w:hAnsi="Tahoma" w:cs="Tahoma"/>
      <w:sz w:val="16"/>
      <w:szCs w:val="16"/>
    </w:rPr>
  </w:style>
  <w:style w:type="paragraph" w:styleId="a5">
    <w:name w:val="No Spacing"/>
    <w:uiPriority w:val="1"/>
    <w:qFormat/>
    <w:rsid w:val="00833A8B"/>
    <w:pPr>
      <w:spacing w:after="0" w:line="240" w:lineRule="auto"/>
    </w:pPr>
  </w:style>
</w:styles>
</file>

<file path=word/webSettings.xml><?xml version="1.0" encoding="utf-8"?>
<w:webSettings xmlns:r="http://schemas.openxmlformats.org/officeDocument/2006/relationships" xmlns:w="http://schemas.openxmlformats.org/wordprocessingml/2006/main">
  <w:divs>
    <w:div w:id="23948816">
      <w:bodyDiv w:val="1"/>
      <w:marLeft w:val="0"/>
      <w:marRight w:val="0"/>
      <w:marTop w:val="0"/>
      <w:marBottom w:val="0"/>
      <w:divBdr>
        <w:top w:val="none" w:sz="0" w:space="0" w:color="auto"/>
        <w:left w:val="none" w:sz="0" w:space="0" w:color="auto"/>
        <w:bottom w:val="none" w:sz="0" w:space="0" w:color="auto"/>
        <w:right w:val="none" w:sz="0" w:space="0" w:color="auto"/>
      </w:divBdr>
      <w:divsChild>
        <w:div w:id="2017488597">
          <w:marLeft w:val="0"/>
          <w:marRight w:val="0"/>
          <w:marTop w:val="0"/>
          <w:marBottom w:val="0"/>
          <w:divBdr>
            <w:top w:val="none" w:sz="0" w:space="0" w:color="auto"/>
            <w:left w:val="none" w:sz="0" w:space="0" w:color="auto"/>
            <w:bottom w:val="none" w:sz="0" w:space="0" w:color="auto"/>
            <w:right w:val="none" w:sz="0" w:space="0" w:color="auto"/>
          </w:divBdr>
          <w:divsChild>
            <w:div w:id="11537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5739">
      <w:bodyDiv w:val="1"/>
      <w:marLeft w:val="0"/>
      <w:marRight w:val="0"/>
      <w:marTop w:val="0"/>
      <w:marBottom w:val="0"/>
      <w:divBdr>
        <w:top w:val="none" w:sz="0" w:space="0" w:color="auto"/>
        <w:left w:val="none" w:sz="0" w:space="0" w:color="auto"/>
        <w:bottom w:val="none" w:sz="0" w:space="0" w:color="auto"/>
        <w:right w:val="none" w:sz="0" w:space="0" w:color="auto"/>
      </w:divBdr>
      <w:divsChild>
        <w:div w:id="2007439345">
          <w:marLeft w:val="0"/>
          <w:marRight w:val="0"/>
          <w:marTop w:val="0"/>
          <w:marBottom w:val="0"/>
          <w:divBdr>
            <w:top w:val="none" w:sz="0" w:space="0" w:color="auto"/>
            <w:left w:val="none" w:sz="0" w:space="0" w:color="auto"/>
            <w:bottom w:val="none" w:sz="0" w:space="0" w:color="auto"/>
            <w:right w:val="none" w:sz="0" w:space="0" w:color="auto"/>
          </w:divBdr>
          <w:divsChild>
            <w:div w:id="3277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9970">
      <w:bodyDiv w:val="1"/>
      <w:marLeft w:val="0"/>
      <w:marRight w:val="0"/>
      <w:marTop w:val="0"/>
      <w:marBottom w:val="0"/>
      <w:divBdr>
        <w:top w:val="none" w:sz="0" w:space="0" w:color="auto"/>
        <w:left w:val="none" w:sz="0" w:space="0" w:color="auto"/>
        <w:bottom w:val="none" w:sz="0" w:space="0" w:color="auto"/>
        <w:right w:val="none" w:sz="0" w:space="0" w:color="auto"/>
      </w:divBdr>
      <w:divsChild>
        <w:div w:id="244725597">
          <w:marLeft w:val="0"/>
          <w:marRight w:val="0"/>
          <w:marTop w:val="0"/>
          <w:marBottom w:val="0"/>
          <w:divBdr>
            <w:top w:val="none" w:sz="0" w:space="0" w:color="auto"/>
            <w:left w:val="none" w:sz="0" w:space="0" w:color="auto"/>
            <w:bottom w:val="none" w:sz="0" w:space="0" w:color="auto"/>
            <w:right w:val="none" w:sz="0" w:space="0" w:color="auto"/>
          </w:divBdr>
          <w:divsChild>
            <w:div w:id="15232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4244">
      <w:bodyDiv w:val="1"/>
      <w:marLeft w:val="0"/>
      <w:marRight w:val="0"/>
      <w:marTop w:val="0"/>
      <w:marBottom w:val="0"/>
      <w:divBdr>
        <w:top w:val="none" w:sz="0" w:space="0" w:color="auto"/>
        <w:left w:val="none" w:sz="0" w:space="0" w:color="auto"/>
        <w:bottom w:val="none" w:sz="0" w:space="0" w:color="auto"/>
        <w:right w:val="none" w:sz="0" w:space="0" w:color="auto"/>
      </w:divBdr>
      <w:divsChild>
        <w:div w:id="301271561">
          <w:marLeft w:val="0"/>
          <w:marRight w:val="0"/>
          <w:marTop w:val="0"/>
          <w:marBottom w:val="0"/>
          <w:divBdr>
            <w:top w:val="none" w:sz="0" w:space="0" w:color="auto"/>
            <w:left w:val="none" w:sz="0" w:space="0" w:color="auto"/>
            <w:bottom w:val="none" w:sz="0" w:space="0" w:color="auto"/>
            <w:right w:val="none" w:sz="0" w:space="0" w:color="auto"/>
          </w:divBdr>
          <w:divsChild>
            <w:div w:id="16928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3160">
      <w:bodyDiv w:val="1"/>
      <w:marLeft w:val="0"/>
      <w:marRight w:val="0"/>
      <w:marTop w:val="0"/>
      <w:marBottom w:val="0"/>
      <w:divBdr>
        <w:top w:val="none" w:sz="0" w:space="0" w:color="auto"/>
        <w:left w:val="none" w:sz="0" w:space="0" w:color="auto"/>
        <w:bottom w:val="none" w:sz="0" w:space="0" w:color="auto"/>
        <w:right w:val="none" w:sz="0" w:space="0" w:color="auto"/>
      </w:divBdr>
      <w:divsChild>
        <w:div w:id="1479958121">
          <w:marLeft w:val="0"/>
          <w:marRight w:val="0"/>
          <w:marTop w:val="100"/>
          <w:marBottom w:val="100"/>
          <w:divBdr>
            <w:top w:val="none" w:sz="0" w:space="0" w:color="auto"/>
            <w:left w:val="none" w:sz="0" w:space="0" w:color="auto"/>
            <w:bottom w:val="none" w:sz="0" w:space="0" w:color="auto"/>
            <w:right w:val="none" w:sz="0" w:space="0" w:color="auto"/>
          </w:divBdr>
          <w:divsChild>
            <w:div w:id="854811731">
              <w:marLeft w:val="0"/>
              <w:marRight w:val="0"/>
              <w:marTop w:val="100"/>
              <w:marBottom w:val="100"/>
              <w:divBdr>
                <w:top w:val="none" w:sz="0" w:space="0" w:color="auto"/>
                <w:left w:val="none" w:sz="0" w:space="0" w:color="auto"/>
                <w:bottom w:val="none" w:sz="0" w:space="0" w:color="auto"/>
                <w:right w:val="none" w:sz="0" w:space="0" w:color="auto"/>
              </w:divBdr>
              <w:divsChild>
                <w:div w:id="580221194">
                  <w:marLeft w:val="0"/>
                  <w:marRight w:val="0"/>
                  <w:marTop w:val="0"/>
                  <w:marBottom w:val="0"/>
                  <w:divBdr>
                    <w:top w:val="none" w:sz="0" w:space="0" w:color="auto"/>
                    <w:left w:val="none" w:sz="0" w:space="0" w:color="auto"/>
                    <w:bottom w:val="none" w:sz="0" w:space="0" w:color="auto"/>
                    <w:right w:val="none" w:sz="0" w:space="0" w:color="auto"/>
                  </w:divBdr>
                  <w:divsChild>
                    <w:div w:id="7776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03268">
      <w:bodyDiv w:val="1"/>
      <w:marLeft w:val="0"/>
      <w:marRight w:val="0"/>
      <w:marTop w:val="0"/>
      <w:marBottom w:val="0"/>
      <w:divBdr>
        <w:top w:val="none" w:sz="0" w:space="0" w:color="auto"/>
        <w:left w:val="none" w:sz="0" w:space="0" w:color="auto"/>
        <w:bottom w:val="none" w:sz="0" w:space="0" w:color="auto"/>
        <w:right w:val="none" w:sz="0" w:space="0" w:color="auto"/>
      </w:divBdr>
      <w:divsChild>
        <w:div w:id="1339384302">
          <w:marLeft w:val="0"/>
          <w:marRight w:val="0"/>
          <w:marTop w:val="100"/>
          <w:marBottom w:val="100"/>
          <w:divBdr>
            <w:top w:val="none" w:sz="0" w:space="0" w:color="auto"/>
            <w:left w:val="none" w:sz="0" w:space="0" w:color="auto"/>
            <w:bottom w:val="none" w:sz="0" w:space="0" w:color="auto"/>
            <w:right w:val="none" w:sz="0" w:space="0" w:color="auto"/>
          </w:divBdr>
          <w:divsChild>
            <w:div w:id="1344474045">
              <w:marLeft w:val="0"/>
              <w:marRight w:val="0"/>
              <w:marTop w:val="100"/>
              <w:marBottom w:val="100"/>
              <w:divBdr>
                <w:top w:val="none" w:sz="0" w:space="0" w:color="auto"/>
                <w:left w:val="none" w:sz="0" w:space="0" w:color="auto"/>
                <w:bottom w:val="none" w:sz="0" w:space="0" w:color="auto"/>
                <w:right w:val="none" w:sz="0" w:space="0" w:color="auto"/>
              </w:divBdr>
              <w:divsChild>
                <w:div w:id="467094665">
                  <w:marLeft w:val="0"/>
                  <w:marRight w:val="0"/>
                  <w:marTop w:val="0"/>
                  <w:marBottom w:val="0"/>
                  <w:divBdr>
                    <w:top w:val="none" w:sz="0" w:space="0" w:color="auto"/>
                    <w:left w:val="none" w:sz="0" w:space="0" w:color="auto"/>
                    <w:bottom w:val="none" w:sz="0" w:space="0" w:color="auto"/>
                    <w:right w:val="none" w:sz="0" w:space="0" w:color="auto"/>
                  </w:divBdr>
                  <w:divsChild>
                    <w:div w:id="10962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220499">
      <w:bodyDiv w:val="1"/>
      <w:marLeft w:val="0"/>
      <w:marRight w:val="0"/>
      <w:marTop w:val="0"/>
      <w:marBottom w:val="0"/>
      <w:divBdr>
        <w:top w:val="none" w:sz="0" w:space="0" w:color="auto"/>
        <w:left w:val="none" w:sz="0" w:space="0" w:color="auto"/>
        <w:bottom w:val="none" w:sz="0" w:space="0" w:color="auto"/>
        <w:right w:val="none" w:sz="0" w:space="0" w:color="auto"/>
      </w:divBdr>
      <w:divsChild>
        <w:div w:id="1429275392">
          <w:marLeft w:val="0"/>
          <w:marRight w:val="0"/>
          <w:marTop w:val="0"/>
          <w:marBottom w:val="0"/>
          <w:divBdr>
            <w:top w:val="none" w:sz="0" w:space="0" w:color="auto"/>
            <w:left w:val="none" w:sz="0" w:space="0" w:color="auto"/>
            <w:bottom w:val="none" w:sz="0" w:space="0" w:color="auto"/>
            <w:right w:val="none" w:sz="0" w:space="0" w:color="auto"/>
          </w:divBdr>
          <w:divsChild>
            <w:div w:id="16298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9550">
      <w:bodyDiv w:val="1"/>
      <w:marLeft w:val="0"/>
      <w:marRight w:val="0"/>
      <w:marTop w:val="0"/>
      <w:marBottom w:val="0"/>
      <w:divBdr>
        <w:top w:val="none" w:sz="0" w:space="0" w:color="auto"/>
        <w:left w:val="none" w:sz="0" w:space="0" w:color="auto"/>
        <w:bottom w:val="none" w:sz="0" w:space="0" w:color="auto"/>
        <w:right w:val="none" w:sz="0" w:space="0" w:color="auto"/>
      </w:divBdr>
      <w:divsChild>
        <w:div w:id="318845319">
          <w:marLeft w:val="0"/>
          <w:marRight w:val="0"/>
          <w:marTop w:val="0"/>
          <w:marBottom w:val="0"/>
          <w:divBdr>
            <w:top w:val="none" w:sz="0" w:space="0" w:color="auto"/>
            <w:left w:val="none" w:sz="0" w:space="0" w:color="auto"/>
            <w:bottom w:val="none" w:sz="0" w:space="0" w:color="auto"/>
            <w:right w:val="none" w:sz="0" w:space="0" w:color="auto"/>
          </w:divBdr>
          <w:divsChild>
            <w:div w:id="14330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4984">
      <w:bodyDiv w:val="1"/>
      <w:marLeft w:val="0"/>
      <w:marRight w:val="0"/>
      <w:marTop w:val="0"/>
      <w:marBottom w:val="0"/>
      <w:divBdr>
        <w:top w:val="none" w:sz="0" w:space="0" w:color="auto"/>
        <w:left w:val="none" w:sz="0" w:space="0" w:color="auto"/>
        <w:bottom w:val="none" w:sz="0" w:space="0" w:color="auto"/>
        <w:right w:val="none" w:sz="0" w:space="0" w:color="auto"/>
      </w:divBdr>
      <w:divsChild>
        <w:div w:id="349380180">
          <w:marLeft w:val="0"/>
          <w:marRight w:val="0"/>
          <w:marTop w:val="0"/>
          <w:marBottom w:val="0"/>
          <w:divBdr>
            <w:top w:val="none" w:sz="0" w:space="0" w:color="auto"/>
            <w:left w:val="none" w:sz="0" w:space="0" w:color="auto"/>
            <w:bottom w:val="none" w:sz="0" w:space="0" w:color="auto"/>
            <w:right w:val="none" w:sz="0" w:space="0" w:color="auto"/>
          </w:divBdr>
          <w:divsChild>
            <w:div w:id="15199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23188">
      <w:bodyDiv w:val="1"/>
      <w:marLeft w:val="0"/>
      <w:marRight w:val="0"/>
      <w:marTop w:val="0"/>
      <w:marBottom w:val="0"/>
      <w:divBdr>
        <w:top w:val="none" w:sz="0" w:space="0" w:color="auto"/>
        <w:left w:val="none" w:sz="0" w:space="0" w:color="auto"/>
        <w:bottom w:val="none" w:sz="0" w:space="0" w:color="auto"/>
        <w:right w:val="none" w:sz="0" w:space="0" w:color="auto"/>
      </w:divBdr>
      <w:divsChild>
        <w:div w:id="340472823">
          <w:marLeft w:val="0"/>
          <w:marRight w:val="0"/>
          <w:marTop w:val="0"/>
          <w:marBottom w:val="0"/>
          <w:divBdr>
            <w:top w:val="none" w:sz="0" w:space="0" w:color="auto"/>
            <w:left w:val="none" w:sz="0" w:space="0" w:color="auto"/>
            <w:bottom w:val="none" w:sz="0" w:space="0" w:color="auto"/>
            <w:right w:val="none" w:sz="0" w:space="0" w:color="auto"/>
          </w:divBdr>
          <w:divsChild>
            <w:div w:id="10591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0715">
      <w:bodyDiv w:val="1"/>
      <w:marLeft w:val="0"/>
      <w:marRight w:val="0"/>
      <w:marTop w:val="0"/>
      <w:marBottom w:val="0"/>
      <w:divBdr>
        <w:top w:val="none" w:sz="0" w:space="0" w:color="auto"/>
        <w:left w:val="none" w:sz="0" w:space="0" w:color="auto"/>
        <w:bottom w:val="none" w:sz="0" w:space="0" w:color="auto"/>
        <w:right w:val="none" w:sz="0" w:space="0" w:color="auto"/>
      </w:divBdr>
      <w:divsChild>
        <w:div w:id="19934492">
          <w:marLeft w:val="0"/>
          <w:marRight w:val="0"/>
          <w:marTop w:val="0"/>
          <w:marBottom w:val="0"/>
          <w:divBdr>
            <w:top w:val="none" w:sz="0" w:space="0" w:color="auto"/>
            <w:left w:val="none" w:sz="0" w:space="0" w:color="auto"/>
            <w:bottom w:val="none" w:sz="0" w:space="0" w:color="auto"/>
            <w:right w:val="none" w:sz="0" w:space="0" w:color="auto"/>
          </w:divBdr>
          <w:divsChild>
            <w:div w:id="16814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3689">
      <w:bodyDiv w:val="1"/>
      <w:marLeft w:val="0"/>
      <w:marRight w:val="0"/>
      <w:marTop w:val="0"/>
      <w:marBottom w:val="0"/>
      <w:divBdr>
        <w:top w:val="none" w:sz="0" w:space="0" w:color="auto"/>
        <w:left w:val="none" w:sz="0" w:space="0" w:color="auto"/>
        <w:bottom w:val="none" w:sz="0" w:space="0" w:color="auto"/>
        <w:right w:val="none" w:sz="0" w:space="0" w:color="auto"/>
      </w:divBdr>
      <w:divsChild>
        <w:div w:id="877744071">
          <w:marLeft w:val="0"/>
          <w:marRight w:val="0"/>
          <w:marTop w:val="100"/>
          <w:marBottom w:val="100"/>
          <w:divBdr>
            <w:top w:val="none" w:sz="0" w:space="0" w:color="auto"/>
            <w:left w:val="none" w:sz="0" w:space="0" w:color="auto"/>
            <w:bottom w:val="none" w:sz="0" w:space="0" w:color="auto"/>
            <w:right w:val="none" w:sz="0" w:space="0" w:color="auto"/>
          </w:divBdr>
          <w:divsChild>
            <w:div w:id="1783651152">
              <w:marLeft w:val="0"/>
              <w:marRight w:val="0"/>
              <w:marTop w:val="100"/>
              <w:marBottom w:val="100"/>
              <w:divBdr>
                <w:top w:val="none" w:sz="0" w:space="0" w:color="auto"/>
                <w:left w:val="none" w:sz="0" w:space="0" w:color="auto"/>
                <w:bottom w:val="none" w:sz="0" w:space="0" w:color="auto"/>
                <w:right w:val="none" w:sz="0" w:space="0" w:color="auto"/>
              </w:divBdr>
              <w:divsChild>
                <w:div w:id="328992604">
                  <w:marLeft w:val="0"/>
                  <w:marRight w:val="0"/>
                  <w:marTop w:val="0"/>
                  <w:marBottom w:val="0"/>
                  <w:divBdr>
                    <w:top w:val="none" w:sz="0" w:space="0" w:color="auto"/>
                    <w:left w:val="none" w:sz="0" w:space="0" w:color="auto"/>
                    <w:bottom w:val="none" w:sz="0" w:space="0" w:color="auto"/>
                    <w:right w:val="none" w:sz="0" w:space="0" w:color="auto"/>
                  </w:divBdr>
                  <w:divsChild>
                    <w:div w:id="11553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538153">
      <w:bodyDiv w:val="1"/>
      <w:marLeft w:val="0"/>
      <w:marRight w:val="0"/>
      <w:marTop w:val="0"/>
      <w:marBottom w:val="0"/>
      <w:divBdr>
        <w:top w:val="none" w:sz="0" w:space="0" w:color="auto"/>
        <w:left w:val="none" w:sz="0" w:space="0" w:color="auto"/>
        <w:bottom w:val="none" w:sz="0" w:space="0" w:color="auto"/>
        <w:right w:val="none" w:sz="0" w:space="0" w:color="auto"/>
      </w:divBdr>
      <w:divsChild>
        <w:div w:id="1955092757">
          <w:marLeft w:val="0"/>
          <w:marRight w:val="0"/>
          <w:marTop w:val="0"/>
          <w:marBottom w:val="0"/>
          <w:divBdr>
            <w:top w:val="none" w:sz="0" w:space="0" w:color="auto"/>
            <w:left w:val="none" w:sz="0" w:space="0" w:color="auto"/>
            <w:bottom w:val="none" w:sz="0" w:space="0" w:color="auto"/>
            <w:right w:val="none" w:sz="0" w:space="0" w:color="auto"/>
          </w:divBdr>
          <w:divsChild>
            <w:div w:id="9245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87242">
      <w:bodyDiv w:val="1"/>
      <w:marLeft w:val="0"/>
      <w:marRight w:val="0"/>
      <w:marTop w:val="0"/>
      <w:marBottom w:val="0"/>
      <w:divBdr>
        <w:top w:val="none" w:sz="0" w:space="0" w:color="auto"/>
        <w:left w:val="none" w:sz="0" w:space="0" w:color="auto"/>
        <w:bottom w:val="none" w:sz="0" w:space="0" w:color="auto"/>
        <w:right w:val="none" w:sz="0" w:space="0" w:color="auto"/>
      </w:divBdr>
      <w:divsChild>
        <w:div w:id="1799444901">
          <w:marLeft w:val="0"/>
          <w:marRight w:val="0"/>
          <w:marTop w:val="100"/>
          <w:marBottom w:val="100"/>
          <w:divBdr>
            <w:top w:val="none" w:sz="0" w:space="0" w:color="auto"/>
            <w:left w:val="none" w:sz="0" w:space="0" w:color="auto"/>
            <w:bottom w:val="none" w:sz="0" w:space="0" w:color="auto"/>
            <w:right w:val="none" w:sz="0" w:space="0" w:color="auto"/>
          </w:divBdr>
          <w:divsChild>
            <w:div w:id="1671634555">
              <w:marLeft w:val="0"/>
              <w:marRight w:val="0"/>
              <w:marTop w:val="100"/>
              <w:marBottom w:val="100"/>
              <w:divBdr>
                <w:top w:val="none" w:sz="0" w:space="0" w:color="auto"/>
                <w:left w:val="none" w:sz="0" w:space="0" w:color="auto"/>
                <w:bottom w:val="none" w:sz="0" w:space="0" w:color="auto"/>
                <w:right w:val="none" w:sz="0" w:space="0" w:color="auto"/>
              </w:divBdr>
              <w:divsChild>
                <w:div w:id="1156149969">
                  <w:marLeft w:val="0"/>
                  <w:marRight w:val="0"/>
                  <w:marTop w:val="0"/>
                  <w:marBottom w:val="0"/>
                  <w:divBdr>
                    <w:top w:val="none" w:sz="0" w:space="0" w:color="auto"/>
                    <w:left w:val="none" w:sz="0" w:space="0" w:color="auto"/>
                    <w:bottom w:val="none" w:sz="0" w:space="0" w:color="auto"/>
                    <w:right w:val="none" w:sz="0" w:space="0" w:color="auto"/>
                  </w:divBdr>
                  <w:divsChild>
                    <w:div w:id="8459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46159">
      <w:bodyDiv w:val="1"/>
      <w:marLeft w:val="0"/>
      <w:marRight w:val="0"/>
      <w:marTop w:val="0"/>
      <w:marBottom w:val="0"/>
      <w:divBdr>
        <w:top w:val="none" w:sz="0" w:space="0" w:color="auto"/>
        <w:left w:val="none" w:sz="0" w:space="0" w:color="auto"/>
        <w:bottom w:val="none" w:sz="0" w:space="0" w:color="auto"/>
        <w:right w:val="none" w:sz="0" w:space="0" w:color="auto"/>
      </w:divBdr>
      <w:divsChild>
        <w:div w:id="742068676">
          <w:marLeft w:val="0"/>
          <w:marRight w:val="0"/>
          <w:marTop w:val="0"/>
          <w:marBottom w:val="0"/>
          <w:divBdr>
            <w:top w:val="none" w:sz="0" w:space="0" w:color="auto"/>
            <w:left w:val="none" w:sz="0" w:space="0" w:color="auto"/>
            <w:bottom w:val="none" w:sz="0" w:space="0" w:color="auto"/>
            <w:right w:val="none" w:sz="0" w:space="0" w:color="auto"/>
          </w:divBdr>
          <w:divsChild>
            <w:div w:id="4834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6299">
      <w:bodyDiv w:val="1"/>
      <w:marLeft w:val="0"/>
      <w:marRight w:val="0"/>
      <w:marTop w:val="0"/>
      <w:marBottom w:val="0"/>
      <w:divBdr>
        <w:top w:val="none" w:sz="0" w:space="0" w:color="auto"/>
        <w:left w:val="none" w:sz="0" w:space="0" w:color="auto"/>
        <w:bottom w:val="none" w:sz="0" w:space="0" w:color="auto"/>
        <w:right w:val="none" w:sz="0" w:space="0" w:color="auto"/>
      </w:divBdr>
      <w:divsChild>
        <w:div w:id="1355379811">
          <w:marLeft w:val="0"/>
          <w:marRight w:val="0"/>
          <w:marTop w:val="0"/>
          <w:marBottom w:val="0"/>
          <w:divBdr>
            <w:top w:val="none" w:sz="0" w:space="0" w:color="auto"/>
            <w:left w:val="none" w:sz="0" w:space="0" w:color="auto"/>
            <w:bottom w:val="none" w:sz="0" w:space="0" w:color="auto"/>
            <w:right w:val="none" w:sz="0" w:space="0" w:color="auto"/>
          </w:divBdr>
          <w:divsChild>
            <w:div w:id="624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4215">
      <w:bodyDiv w:val="1"/>
      <w:marLeft w:val="0"/>
      <w:marRight w:val="0"/>
      <w:marTop w:val="0"/>
      <w:marBottom w:val="0"/>
      <w:divBdr>
        <w:top w:val="none" w:sz="0" w:space="0" w:color="auto"/>
        <w:left w:val="none" w:sz="0" w:space="0" w:color="auto"/>
        <w:bottom w:val="none" w:sz="0" w:space="0" w:color="auto"/>
        <w:right w:val="none" w:sz="0" w:space="0" w:color="auto"/>
      </w:divBdr>
      <w:divsChild>
        <w:div w:id="1135172579">
          <w:marLeft w:val="0"/>
          <w:marRight w:val="0"/>
          <w:marTop w:val="100"/>
          <w:marBottom w:val="100"/>
          <w:divBdr>
            <w:top w:val="none" w:sz="0" w:space="0" w:color="auto"/>
            <w:left w:val="none" w:sz="0" w:space="0" w:color="auto"/>
            <w:bottom w:val="none" w:sz="0" w:space="0" w:color="auto"/>
            <w:right w:val="none" w:sz="0" w:space="0" w:color="auto"/>
          </w:divBdr>
          <w:divsChild>
            <w:div w:id="823009347">
              <w:marLeft w:val="0"/>
              <w:marRight w:val="0"/>
              <w:marTop w:val="100"/>
              <w:marBottom w:val="100"/>
              <w:divBdr>
                <w:top w:val="none" w:sz="0" w:space="0" w:color="auto"/>
                <w:left w:val="none" w:sz="0" w:space="0" w:color="auto"/>
                <w:bottom w:val="none" w:sz="0" w:space="0" w:color="auto"/>
                <w:right w:val="none" w:sz="0" w:space="0" w:color="auto"/>
              </w:divBdr>
              <w:divsChild>
                <w:div w:id="432630372">
                  <w:marLeft w:val="0"/>
                  <w:marRight w:val="0"/>
                  <w:marTop w:val="0"/>
                  <w:marBottom w:val="0"/>
                  <w:divBdr>
                    <w:top w:val="none" w:sz="0" w:space="0" w:color="auto"/>
                    <w:left w:val="none" w:sz="0" w:space="0" w:color="auto"/>
                    <w:bottom w:val="none" w:sz="0" w:space="0" w:color="auto"/>
                    <w:right w:val="none" w:sz="0" w:space="0" w:color="auto"/>
                  </w:divBdr>
                  <w:divsChild>
                    <w:div w:id="8124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6779">
      <w:bodyDiv w:val="1"/>
      <w:marLeft w:val="0"/>
      <w:marRight w:val="0"/>
      <w:marTop w:val="0"/>
      <w:marBottom w:val="0"/>
      <w:divBdr>
        <w:top w:val="none" w:sz="0" w:space="0" w:color="auto"/>
        <w:left w:val="none" w:sz="0" w:space="0" w:color="auto"/>
        <w:bottom w:val="none" w:sz="0" w:space="0" w:color="auto"/>
        <w:right w:val="none" w:sz="0" w:space="0" w:color="auto"/>
      </w:divBdr>
      <w:divsChild>
        <w:div w:id="1730497986">
          <w:marLeft w:val="0"/>
          <w:marRight w:val="0"/>
          <w:marTop w:val="0"/>
          <w:marBottom w:val="0"/>
          <w:divBdr>
            <w:top w:val="none" w:sz="0" w:space="0" w:color="auto"/>
            <w:left w:val="none" w:sz="0" w:space="0" w:color="auto"/>
            <w:bottom w:val="none" w:sz="0" w:space="0" w:color="auto"/>
            <w:right w:val="none" w:sz="0" w:space="0" w:color="auto"/>
          </w:divBdr>
          <w:divsChild>
            <w:div w:id="10789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42035">
      <w:bodyDiv w:val="1"/>
      <w:marLeft w:val="0"/>
      <w:marRight w:val="0"/>
      <w:marTop w:val="0"/>
      <w:marBottom w:val="0"/>
      <w:divBdr>
        <w:top w:val="none" w:sz="0" w:space="0" w:color="auto"/>
        <w:left w:val="none" w:sz="0" w:space="0" w:color="auto"/>
        <w:bottom w:val="none" w:sz="0" w:space="0" w:color="auto"/>
        <w:right w:val="none" w:sz="0" w:space="0" w:color="auto"/>
      </w:divBdr>
      <w:divsChild>
        <w:div w:id="913780454">
          <w:marLeft w:val="0"/>
          <w:marRight w:val="0"/>
          <w:marTop w:val="0"/>
          <w:marBottom w:val="0"/>
          <w:divBdr>
            <w:top w:val="none" w:sz="0" w:space="0" w:color="auto"/>
            <w:left w:val="none" w:sz="0" w:space="0" w:color="auto"/>
            <w:bottom w:val="none" w:sz="0" w:space="0" w:color="auto"/>
            <w:right w:val="none" w:sz="0" w:space="0" w:color="auto"/>
          </w:divBdr>
          <w:divsChild>
            <w:div w:id="13012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00800">
      <w:bodyDiv w:val="1"/>
      <w:marLeft w:val="0"/>
      <w:marRight w:val="0"/>
      <w:marTop w:val="0"/>
      <w:marBottom w:val="0"/>
      <w:divBdr>
        <w:top w:val="none" w:sz="0" w:space="0" w:color="auto"/>
        <w:left w:val="none" w:sz="0" w:space="0" w:color="auto"/>
        <w:bottom w:val="none" w:sz="0" w:space="0" w:color="auto"/>
        <w:right w:val="none" w:sz="0" w:space="0" w:color="auto"/>
      </w:divBdr>
      <w:divsChild>
        <w:div w:id="1485393850">
          <w:marLeft w:val="0"/>
          <w:marRight w:val="0"/>
          <w:marTop w:val="0"/>
          <w:marBottom w:val="0"/>
          <w:divBdr>
            <w:top w:val="none" w:sz="0" w:space="0" w:color="auto"/>
            <w:left w:val="none" w:sz="0" w:space="0" w:color="auto"/>
            <w:bottom w:val="none" w:sz="0" w:space="0" w:color="auto"/>
            <w:right w:val="none" w:sz="0" w:space="0" w:color="auto"/>
          </w:divBdr>
          <w:divsChild>
            <w:div w:id="20279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49474">
      <w:bodyDiv w:val="1"/>
      <w:marLeft w:val="0"/>
      <w:marRight w:val="0"/>
      <w:marTop w:val="0"/>
      <w:marBottom w:val="0"/>
      <w:divBdr>
        <w:top w:val="none" w:sz="0" w:space="0" w:color="auto"/>
        <w:left w:val="none" w:sz="0" w:space="0" w:color="auto"/>
        <w:bottom w:val="none" w:sz="0" w:space="0" w:color="auto"/>
        <w:right w:val="none" w:sz="0" w:space="0" w:color="auto"/>
      </w:divBdr>
      <w:divsChild>
        <w:div w:id="1640257134">
          <w:marLeft w:val="0"/>
          <w:marRight w:val="0"/>
          <w:marTop w:val="0"/>
          <w:marBottom w:val="0"/>
          <w:divBdr>
            <w:top w:val="none" w:sz="0" w:space="0" w:color="auto"/>
            <w:left w:val="none" w:sz="0" w:space="0" w:color="auto"/>
            <w:bottom w:val="none" w:sz="0" w:space="0" w:color="auto"/>
            <w:right w:val="none" w:sz="0" w:space="0" w:color="auto"/>
          </w:divBdr>
          <w:divsChild>
            <w:div w:id="10788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7744">
      <w:bodyDiv w:val="1"/>
      <w:marLeft w:val="0"/>
      <w:marRight w:val="0"/>
      <w:marTop w:val="0"/>
      <w:marBottom w:val="0"/>
      <w:divBdr>
        <w:top w:val="none" w:sz="0" w:space="0" w:color="auto"/>
        <w:left w:val="none" w:sz="0" w:space="0" w:color="auto"/>
        <w:bottom w:val="none" w:sz="0" w:space="0" w:color="auto"/>
        <w:right w:val="none" w:sz="0" w:space="0" w:color="auto"/>
      </w:divBdr>
      <w:divsChild>
        <w:div w:id="1353338137">
          <w:marLeft w:val="0"/>
          <w:marRight w:val="0"/>
          <w:marTop w:val="0"/>
          <w:marBottom w:val="0"/>
          <w:divBdr>
            <w:top w:val="none" w:sz="0" w:space="0" w:color="auto"/>
            <w:left w:val="none" w:sz="0" w:space="0" w:color="auto"/>
            <w:bottom w:val="none" w:sz="0" w:space="0" w:color="auto"/>
            <w:right w:val="none" w:sz="0" w:space="0" w:color="auto"/>
          </w:divBdr>
          <w:divsChild>
            <w:div w:id="8654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2543">
      <w:bodyDiv w:val="1"/>
      <w:marLeft w:val="0"/>
      <w:marRight w:val="0"/>
      <w:marTop w:val="0"/>
      <w:marBottom w:val="0"/>
      <w:divBdr>
        <w:top w:val="none" w:sz="0" w:space="0" w:color="auto"/>
        <w:left w:val="none" w:sz="0" w:space="0" w:color="auto"/>
        <w:bottom w:val="none" w:sz="0" w:space="0" w:color="auto"/>
        <w:right w:val="none" w:sz="0" w:space="0" w:color="auto"/>
      </w:divBdr>
      <w:divsChild>
        <w:div w:id="1584488220">
          <w:marLeft w:val="0"/>
          <w:marRight w:val="0"/>
          <w:marTop w:val="0"/>
          <w:marBottom w:val="0"/>
          <w:divBdr>
            <w:top w:val="none" w:sz="0" w:space="0" w:color="auto"/>
            <w:left w:val="none" w:sz="0" w:space="0" w:color="auto"/>
            <w:bottom w:val="none" w:sz="0" w:space="0" w:color="auto"/>
            <w:right w:val="none" w:sz="0" w:space="0" w:color="auto"/>
          </w:divBdr>
          <w:divsChild>
            <w:div w:id="12527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3062">
      <w:bodyDiv w:val="1"/>
      <w:marLeft w:val="0"/>
      <w:marRight w:val="0"/>
      <w:marTop w:val="0"/>
      <w:marBottom w:val="0"/>
      <w:divBdr>
        <w:top w:val="none" w:sz="0" w:space="0" w:color="auto"/>
        <w:left w:val="none" w:sz="0" w:space="0" w:color="auto"/>
        <w:bottom w:val="none" w:sz="0" w:space="0" w:color="auto"/>
        <w:right w:val="none" w:sz="0" w:space="0" w:color="auto"/>
      </w:divBdr>
      <w:divsChild>
        <w:div w:id="1635208763">
          <w:marLeft w:val="0"/>
          <w:marRight w:val="0"/>
          <w:marTop w:val="100"/>
          <w:marBottom w:val="100"/>
          <w:divBdr>
            <w:top w:val="none" w:sz="0" w:space="0" w:color="auto"/>
            <w:left w:val="none" w:sz="0" w:space="0" w:color="auto"/>
            <w:bottom w:val="none" w:sz="0" w:space="0" w:color="auto"/>
            <w:right w:val="none" w:sz="0" w:space="0" w:color="auto"/>
          </w:divBdr>
          <w:divsChild>
            <w:div w:id="824854732">
              <w:marLeft w:val="0"/>
              <w:marRight w:val="0"/>
              <w:marTop w:val="100"/>
              <w:marBottom w:val="100"/>
              <w:divBdr>
                <w:top w:val="none" w:sz="0" w:space="0" w:color="auto"/>
                <w:left w:val="none" w:sz="0" w:space="0" w:color="auto"/>
                <w:bottom w:val="none" w:sz="0" w:space="0" w:color="auto"/>
                <w:right w:val="none" w:sz="0" w:space="0" w:color="auto"/>
              </w:divBdr>
              <w:divsChild>
                <w:div w:id="1048914031">
                  <w:marLeft w:val="0"/>
                  <w:marRight w:val="0"/>
                  <w:marTop w:val="0"/>
                  <w:marBottom w:val="0"/>
                  <w:divBdr>
                    <w:top w:val="none" w:sz="0" w:space="0" w:color="auto"/>
                    <w:left w:val="none" w:sz="0" w:space="0" w:color="auto"/>
                    <w:bottom w:val="none" w:sz="0" w:space="0" w:color="auto"/>
                    <w:right w:val="none" w:sz="0" w:space="0" w:color="auto"/>
                  </w:divBdr>
                  <w:divsChild>
                    <w:div w:id="621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8547">
      <w:bodyDiv w:val="1"/>
      <w:marLeft w:val="0"/>
      <w:marRight w:val="0"/>
      <w:marTop w:val="0"/>
      <w:marBottom w:val="0"/>
      <w:divBdr>
        <w:top w:val="none" w:sz="0" w:space="0" w:color="auto"/>
        <w:left w:val="none" w:sz="0" w:space="0" w:color="auto"/>
        <w:bottom w:val="none" w:sz="0" w:space="0" w:color="auto"/>
        <w:right w:val="none" w:sz="0" w:space="0" w:color="auto"/>
      </w:divBdr>
      <w:divsChild>
        <w:div w:id="663703149">
          <w:marLeft w:val="0"/>
          <w:marRight w:val="0"/>
          <w:marTop w:val="100"/>
          <w:marBottom w:val="100"/>
          <w:divBdr>
            <w:top w:val="none" w:sz="0" w:space="0" w:color="auto"/>
            <w:left w:val="none" w:sz="0" w:space="0" w:color="auto"/>
            <w:bottom w:val="none" w:sz="0" w:space="0" w:color="auto"/>
            <w:right w:val="none" w:sz="0" w:space="0" w:color="auto"/>
          </w:divBdr>
          <w:divsChild>
            <w:div w:id="1187136431">
              <w:marLeft w:val="0"/>
              <w:marRight w:val="0"/>
              <w:marTop w:val="100"/>
              <w:marBottom w:val="100"/>
              <w:divBdr>
                <w:top w:val="none" w:sz="0" w:space="0" w:color="auto"/>
                <w:left w:val="none" w:sz="0" w:space="0" w:color="auto"/>
                <w:bottom w:val="none" w:sz="0" w:space="0" w:color="auto"/>
                <w:right w:val="none" w:sz="0" w:space="0" w:color="auto"/>
              </w:divBdr>
              <w:divsChild>
                <w:div w:id="1588151503">
                  <w:marLeft w:val="0"/>
                  <w:marRight w:val="0"/>
                  <w:marTop w:val="0"/>
                  <w:marBottom w:val="0"/>
                  <w:divBdr>
                    <w:top w:val="none" w:sz="0" w:space="0" w:color="auto"/>
                    <w:left w:val="none" w:sz="0" w:space="0" w:color="auto"/>
                    <w:bottom w:val="none" w:sz="0" w:space="0" w:color="auto"/>
                    <w:right w:val="none" w:sz="0" w:space="0" w:color="auto"/>
                  </w:divBdr>
                  <w:divsChild>
                    <w:div w:id="7074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13785">
      <w:bodyDiv w:val="1"/>
      <w:marLeft w:val="0"/>
      <w:marRight w:val="0"/>
      <w:marTop w:val="0"/>
      <w:marBottom w:val="0"/>
      <w:divBdr>
        <w:top w:val="none" w:sz="0" w:space="0" w:color="auto"/>
        <w:left w:val="none" w:sz="0" w:space="0" w:color="auto"/>
        <w:bottom w:val="none" w:sz="0" w:space="0" w:color="auto"/>
        <w:right w:val="none" w:sz="0" w:space="0" w:color="auto"/>
      </w:divBdr>
      <w:divsChild>
        <w:div w:id="1968776314">
          <w:marLeft w:val="0"/>
          <w:marRight w:val="0"/>
          <w:marTop w:val="100"/>
          <w:marBottom w:val="100"/>
          <w:divBdr>
            <w:top w:val="none" w:sz="0" w:space="0" w:color="auto"/>
            <w:left w:val="none" w:sz="0" w:space="0" w:color="auto"/>
            <w:bottom w:val="none" w:sz="0" w:space="0" w:color="auto"/>
            <w:right w:val="none" w:sz="0" w:space="0" w:color="auto"/>
          </w:divBdr>
          <w:divsChild>
            <w:div w:id="569341016">
              <w:marLeft w:val="0"/>
              <w:marRight w:val="0"/>
              <w:marTop w:val="100"/>
              <w:marBottom w:val="100"/>
              <w:divBdr>
                <w:top w:val="none" w:sz="0" w:space="0" w:color="auto"/>
                <w:left w:val="none" w:sz="0" w:space="0" w:color="auto"/>
                <w:bottom w:val="none" w:sz="0" w:space="0" w:color="auto"/>
                <w:right w:val="none" w:sz="0" w:space="0" w:color="auto"/>
              </w:divBdr>
              <w:divsChild>
                <w:div w:id="59403950">
                  <w:marLeft w:val="0"/>
                  <w:marRight w:val="0"/>
                  <w:marTop w:val="0"/>
                  <w:marBottom w:val="0"/>
                  <w:divBdr>
                    <w:top w:val="none" w:sz="0" w:space="0" w:color="auto"/>
                    <w:left w:val="none" w:sz="0" w:space="0" w:color="auto"/>
                    <w:bottom w:val="none" w:sz="0" w:space="0" w:color="auto"/>
                    <w:right w:val="none" w:sz="0" w:space="0" w:color="auto"/>
                  </w:divBdr>
                  <w:divsChild>
                    <w:div w:id="3379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999295">
      <w:bodyDiv w:val="1"/>
      <w:marLeft w:val="0"/>
      <w:marRight w:val="0"/>
      <w:marTop w:val="0"/>
      <w:marBottom w:val="0"/>
      <w:divBdr>
        <w:top w:val="none" w:sz="0" w:space="0" w:color="auto"/>
        <w:left w:val="none" w:sz="0" w:space="0" w:color="auto"/>
        <w:bottom w:val="none" w:sz="0" w:space="0" w:color="auto"/>
        <w:right w:val="none" w:sz="0" w:space="0" w:color="auto"/>
      </w:divBdr>
      <w:divsChild>
        <w:div w:id="1482624937">
          <w:marLeft w:val="0"/>
          <w:marRight w:val="0"/>
          <w:marTop w:val="0"/>
          <w:marBottom w:val="0"/>
          <w:divBdr>
            <w:top w:val="none" w:sz="0" w:space="0" w:color="auto"/>
            <w:left w:val="none" w:sz="0" w:space="0" w:color="auto"/>
            <w:bottom w:val="none" w:sz="0" w:space="0" w:color="auto"/>
            <w:right w:val="none" w:sz="0" w:space="0" w:color="auto"/>
          </w:divBdr>
          <w:divsChild>
            <w:div w:id="14217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5399">
      <w:bodyDiv w:val="1"/>
      <w:marLeft w:val="0"/>
      <w:marRight w:val="0"/>
      <w:marTop w:val="0"/>
      <w:marBottom w:val="0"/>
      <w:divBdr>
        <w:top w:val="none" w:sz="0" w:space="0" w:color="auto"/>
        <w:left w:val="none" w:sz="0" w:space="0" w:color="auto"/>
        <w:bottom w:val="none" w:sz="0" w:space="0" w:color="auto"/>
        <w:right w:val="none" w:sz="0" w:space="0" w:color="auto"/>
      </w:divBdr>
      <w:divsChild>
        <w:div w:id="1626959652">
          <w:marLeft w:val="0"/>
          <w:marRight w:val="0"/>
          <w:marTop w:val="0"/>
          <w:marBottom w:val="0"/>
          <w:divBdr>
            <w:top w:val="none" w:sz="0" w:space="0" w:color="auto"/>
            <w:left w:val="none" w:sz="0" w:space="0" w:color="auto"/>
            <w:bottom w:val="none" w:sz="0" w:space="0" w:color="auto"/>
            <w:right w:val="none" w:sz="0" w:space="0" w:color="auto"/>
          </w:divBdr>
          <w:divsChild>
            <w:div w:id="752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sChild>
        <w:div w:id="549995761">
          <w:marLeft w:val="0"/>
          <w:marRight w:val="0"/>
          <w:marTop w:val="0"/>
          <w:marBottom w:val="0"/>
          <w:divBdr>
            <w:top w:val="none" w:sz="0" w:space="0" w:color="auto"/>
            <w:left w:val="none" w:sz="0" w:space="0" w:color="auto"/>
            <w:bottom w:val="none" w:sz="0" w:space="0" w:color="auto"/>
            <w:right w:val="none" w:sz="0" w:space="0" w:color="auto"/>
          </w:divBdr>
          <w:divsChild>
            <w:div w:id="11044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2323">
      <w:bodyDiv w:val="1"/>
      <w:marLeft w:val="0"/>
      <w:marRight w:val="0"/>
      <w:marTop w:val="0"/>
      <w:marBottom w:val="0"/>
      <w:divBdr>
        <w:top w:val="none" w:sz="0" w:space="0" w:color="auto"/>
        <w:left w:val="none" w:sz="0" w:space="0" w:color="auto"/>
        <w:bottom w:val="none" w:sz="0" w:space="0" w:color="auto"/>
        <w:right w:val="none" w:sz="0" w:space="0" w:color="auto"/>
      </w:divBdr>
      <w:divsChild>
        <w:div w:id="1594702017">
          <w:marLeft w:val="0"/>
          <w:marRight w:val="0"/>
          <w:marTop w:val="100"/>
          <w:marBottom w:val="100"/>
          <w:divBdr>
            <w:top w:val="none" w:sz="0" w:space="0" w:color="auto"/>
            <w:left w:val="none" w:sz="0" w:space="0" w:color="auto"/>
            <w:bottom w:val="none" w:sz="0" w:space="0" w:color="auto"/>
            <w:right w:val="none" w:sz="0" w:space="0" w:color="auto"/>
          </w:divBdr>
          <w:divsChild>
            <w:div w:id="834109398">
              <w:marLeft w:val="0"/>
              <w:marRight w:val="0"/>
              <w:marTop w:val="100"/>
              <w:marBottom w:val="100"/>
              <w:divBdr>
                <w:top w:val="none" w:sz="0" w:space="0" w:color="auto"/>
                <w:left w:val="none" w:sz="0" w:space="0" w:color="auto"/>
                <w:bottom w:val="none" w:sz="0" w:space="0" w:color="auto"/>
                <w:right w:val="none" w:sz="0" w:space="0" w:color="auto"/>
              </w:divBdr>
              <w:divsChild>
                <w:div w:id="259027931">
                  <w:marLeft w:val="0"/>
                  <w:marRight w:val="0"/>
                  <w:marTop w:val="0"/>
                  <w:marBottom w:val="0"/>
                  <w:divBdr>
                    <w:top w:val="none" w:sz="0" w:space="0" w:color="auto"/>
                    <w:left w:val="none" w:sz="0" w:space="0" w:color="auto"/>
                    <w:bottom w:val="none" w:sz="0" w:space="0" w:color="auto"/>
                    <w:right w:val="none" w:sz="0" w:space="0" w:color="auto"/>
                  </w:divBdr>
                  <w:divsChild>
                    <w:div w:id="17388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48177">
      <w:bodyDiv w:val="1"/>
      <w:marLeft w:val="0"/>
      <w:marRight w:val="0"/>
      <w:marTop w:val="0"/>
      <w:marBottom w:val="0"/>
      <w:divBdr>
        <w:top w:val="none" w:sz="0" w:space="0" w:color="auto"/>
        <w:left w:val="none" w:sz="0" w:space="0" w:color="auto"/>
        <w:bottom w:val="none" w:sz="0" w:space="0" w:color="auto"/>
        <w:right w:val="none" w:sz="0" w:space="0" w:color="auto"/>
      </w:divBdr>
      <w:divsChild>
        <w:div w:id="1858614171">
          <w:marLeft w:val="0"/>
          <w:marRight w:val="0"/>
          <w:marTop w:val="0"/>
          <w:marBottom w:val="0"/>
          <w:divBdr>
            <w:top w:val="none" w:sz="0" w:space="0" w:color="auto"/>
            <w:left w:val="none" w:sz="0" w:space="0" w:color="auto"/>
            <w:bottom w:val="none" w:sz="0" w:space="0" w:color="auto"/>
            <w:right w:val="none" w:sz="0" w:space="0" w:color="auto"/>
          </w:divBdr>
          <w:divsChild>
            <w:div w:id="19251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0651">
      <w:bodyDiv w:val="1"/>
      <w:marLeft w:val="0"/>
      <w:marRight w:val="0"/>
      <w:marTop w:val="0"/>
      <w:marBottom w:val="0"/>
      <w:divBdr>
        <w:top w:val="none" w:sz="0" w:space="0" w:color="auto"/>
        <w:left w:val="none" w:sz="0" w:space="0" w:color="auto"/>
        <w:bottom w:val="none" w:sz="0" w:space="0" w:color="auto"/>
        <w:right w:val="none" w:sz="0" w:space="0" w:color="auto"/>
      </w:divBdr>
      <w:divsChild>
        <w:div w:id="1545026280">
          <w:marLeft w:val="0"/>
          <w:marRight w:val="0"/>
          <w:marTop w:val="0"/>
          <w:marBottom w:val="0"/>
          <w:divBdr>
            <w:top w:val="none" w:sz="0" w:space="0" w:color="auto"/>
            <w:left w:val="none" w:sz="0" w:space="0" w:color="auto"/>
            <w:bottom w:val="none" w:sz="0" w:space="0" w:color="auto"/>
            <w:right w:val="none" w:sz="0" w:space="0" w:color="auto"/>
          </w:divBdr>
          <w:divsChild>
            <w:div w:id="7836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3991">
      <w:bodyDiv w:val="1"/>
      <w:marLeft w:val="0"/>
      <w:marRight w:val="0"/>
      <w:marTop w:val="0"/>
      <w:marBottom w:val="0"/>
      <w:divBdr>
        <w:top w:val="none" w:sz="0" w:space="0" w:color="auto"/>
        <w:left w:val="none" w:sz="0" w:space="0" w:color="auto"/>
        <w:bottom w:val="none" w:sz="0" w:space="0" w:color="auto"/>
        <w:right w:val="none" w:sz="0" w:space="0" w:color="auto"/>
      </w:divBdr>
      <w:divsChild>
        <w:div w:id="2054502370">
          <w:marLeft w:val="0"/>
          <w:marRight w:val="0"/>
          <w:marTop w:val="100"/>
          <w:marBottom w:val="100"/>
          <w:divBdr>
            <w:top w:val="none" w:sz="0" w:space="0" w:color="auto"/>
            <w:left w:val="none" w:sz="0" w:space="0" w:color="auto"/>
            <w:bottom w:val="none" w:sz="0" w:space="0" w:color="auto"/>
            <w:right w:val="none" w:sz="0" w:space="0" w:color="auto"/>
          </w:divBdr>
          <w:divsChild>
            <w:div w:id="1570995455">
              <w:marLeft w:val="0"/>
              <w:marRight w:val="0"/>
              <w:marTop w:val="100"/>
              <w:marBottom w:val="100"/>
              <w:divBdr>
                <w:top w:val="none" w:sz="0" w:space="0" w:color="auto"/>
                <w:left w:val="none" w:sz="0" w:space="0" w:color="auto"/>
                <w:bottom w:val="none" w:sz="0" w:space="0" w:color="auto"/>
                <w:right w:val="none" w:sz="0" w:space="0" w:color="auto"/>
              </w:divBdr>
              <w:divsChild>
                <w:div w:id="1415512073">
                  <w:marLeft w:val="0"/>
                  <w:marRight w:val="0"/>
                  <w:marTop w:val="0"/>
                  <w:marBottom w:val="0"/>
                  <w:divBdr>
                    <w:top w:val="none" w:sz="0" w:space="0" w:color="auto"/>
                    <w:left w:val="none" w:sz="0" w:space="0" w:color="auto"/>
                    <w:bottom w:val="none" w:sz="0" w:space="0" w:color="auto"/>
                    <w:right w:val="none" w:sz="0" w:space="0" w:color="auto"/>
                  </w:divBdr>
                  <w:divsChild>
                    <w:div w:id="4575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3671">
      <w:bodyDiv w:val="1"/>
      <w:marLeft w:val="0"/>
      <w:marRight w:val="0"/>
      <w:marTop w:val="0"/>
      <w:marBottom w:val="0"/>
      <w:divBdr>
        <w:top w:val="none" w:sz="0" w:space="0" w:color="auto"/>
        <w:left w:val="none" w:sz="0" w:space="0" w:color="auto"/>
        <w:bottom w:val="none" w:sz="0" w:space="0" w:color="auto"/>
        <w:right w:val="none" w:sz="0" w:space="0" w:color="auto"/>
      </w:divBdr>
      <w:divsChild>
        <w:div w:id="1378629035">
          <w:marLeft w:val="0"/>
          <w:marRight w:val="0"/>
          <w:marTop w:val="100"/>
          <w:marBottom w:val="100"/>
          <w:divBdr>
            <w:top w:val="none" w:sz="0" w:space="0" w:color="auto"/>
            <w:left w:val="none" w:sz="0" w:space="0" w:color="auto"/>
            <w:bottom w:val="none" w:sz="0" w:space="0" w:color="auto"/>
            <w:right w:val="none" w:sz="0" w:space="0" w:color="auto"/>
          </w:divBdr>
          <w:divsChild>
            <w:div w:id="1492328415">
              <w:marLeft w:val="0"/>
              <w:marRight w:val="0"/>
              <w:marTop w:val="100"/>
              <w:marBottom w:val="100"/>
              <w:divBdr>
                <w:top w:val="none" w:sz="0" w:space="0" w:color="auto"/>
                <w:left w:val="none" w:sz="0" w:space="0" w:color="auto"/>
                <w:bottom w:val="none" w:sz="0" w:space="0" w:color="auto"/>
                <w:right w:val="none" w:sz="0" w:space="0" w:color="auto"/>
              </w:divBdr>
              <w:divsChild>
                <w:div w:id="1326206587">
                  <w:marLeft w:val="0"/>
                  <w:marRight w:val="0"/>
                  <w:marTop w:val="0"/>
                  <w:marBottom w:val="0"/>
                  <w:divBdr>
                    <w:top w:val="none" w:sz="0" w:space="0" w:color="auto"/>
                    <w:left w:val="none" w:sz="0" w:space="0" w:color="auto"/>
                    <w:bottom w:val="none" w:sz="0" w:space="0" w:color="auto"/>
                    <w:right w:val="none" w:sz="0" w:space="0" w:color="auto"/>
                  </w:divBdr>
                  <w:divsChild>
                    <w:div w:id="3731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319876">
      <w:bodyDiv w:val="1"/>
      <w:marLeft w:val="0"/>
      <w:marRight w:val="0"/>
      <w:marTop w:val="0"/>
      <w:marBottom w:val="0"/>
      <w:divBdr>
        <w:top w:val="none" w:sz="0" w:space="0" w:color="auto"/>
        <w:left w:val="none" w:sz="0" w:space="0" w:color="auto"/>
        <w:bottom w:val="none" w:sz="0" w:space="0" w:color="auto"/>
        <w:right w:val="none" w:sz="0" w:space="0" w:color="auto"/>
      </w:divBdr>
      <w:divsChild>
        <w:div w:id="1337415823">
          <w:marLeft w:val="0"/>
          <w:marRight w:val="0"/>
          <w:marTop w:val="100"/>
          <w:marBottom w:val="100"/>
          <w:divBdr>
            <w:top w:val="none" w:sz="0" w:space="0" w:color="auto"/>
            <w:left w:val="none" w:sz="0" w:space="0" w:color="auto"/>
            <w:bottom w:val="none" w:sz="0" w:space="0" w:color="auto"/>
            <w:right w:val="none" w:sz="0" w:space="0" w:color="auto"/>
          </w:divBdr>
          <w:divsChild>
            <w:div w:id="1209339503">
              <w:marLeft w:val="0"/>
              <w:marRight w:val="0"/>
              <w:marTop w:val="100"/>
              <w:marBottom w:val="100"/>
              <w:divBdr>
                <w:top w:val="none" w:sz="0" w:space="0" w:color="auto"/>
                <w:left w:val="none" w:sz="0" w:space="0" w:color="auto"/>
                <w:bottom w:val="none" w:sz="0" w:space="0" w:color="auto"/>
                <w:right w:val="none" w:sz="0" w:space="0" w:color="auto"/>
              </w:divBdr>
              <w:divsChild>
                <w:div w:id="1081098393">
                  <w:marLeft w:val="0"/>
                  <w:marRight w:val="0"/>
                  <w:marTop w:val="0"/>
                  <w:marBottom w:val="0"/>
                  <w:divBdr>
                    <w:top w:val="none" w:sz="0" w:space="0" w:color="auto"/>
                    <w:left w:val="none" w:sz="0" w:space="0" w:color="auto"/>
                    <w:bottom w:val="none" w:sz="0" w:space="0" w:color="auto"/>
                    <w:right w:val="none" w:sz="0" w:space="0" w:color="auto"/>
                  </w:divBdr>
                  <w:divsChild>
                    <w:div w:id="1708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cproekt.info/uploads/posts/2013-05/1369672527_lozh.jpg" TargetMode="External"/><Relationship Id="rId26" Type="http://schemas.openxmlformats.org/officeDocument/2006/relationships/hyperlink" Target="http://www.zdorovieinfo.ru/upload/images/Fotolia_10334556_S.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piasethi.files.wordpress.com/2011/04/smiling_girl_cochlear_implant.jpg" TargetMode="External"/><Relationship Id="rId42" Type="http://schemas.openxmlformats.org/officeDocument/2006/relationships/hyperlink" Target="http://www.r-nk.com/_nw/4/19577165.jpg" TargetMode="External"/><Relationship Id="rId47"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www.drrenginnalbantoglu.com/en/resimler/pedodonti-ve-pedodontistin-onemi.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cleftsmile.org/wp-content/uploads/2011/04/Speech.jpg" TargetMode="External"/><Relationship Id="rId46" Type="http://schemas.openxmlformats.org/officeDocument/2006/relationships/hyperlink" Target="http://www.mamadaika.ru/abakan/images/articles/editor/299776_0_1.jpg" TargetMode="External"/><Relationship Id="rId2" Type="http://schemas.openxmlformats.org/officeDocument/2006/relationships/settings" Target="settings.xml"/><Relationship Id="rId16" Type="http://schemas.openxmlformats.org/officeDocument/2006/relationships/hyperlink" Target="http://medicinskiy-site.ru/uploads/posts/2013-08/1376200354_1315818656_249536503_1-.jpg" TargetMode="External"/><Relationship Id="rId20" Type="http://schemas.openxmlformats.org/officeDocument/2006/relationships/hyperlink" Target="http://www.diariouno.com.ar/export/sites/diariouno/imagenes/2013/04/30/Nixos_caprichosos._x8x.jpg_2033098437.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arscity.ru/wp-content/uploads/2013/02/littlegirl.jpg" TargetMode="External"/><Relationship Id="rId11" Type="http://schemas.openxmlformats.org/officeDocument/2006/relationships/image" Target="media/image4.jpeg"/><Relationship Id="rId24" Type="http://schemas.openxmlformats.org/officeDocument/2006/relationships/hyperlink" Target="http://cs6104.userapi.com/v6104380/237b/ISC7av7qKpc.jpg" TargetMode="External"/><Relationship Id="rId32" Type="http://schemas.openxmlformats.org/officeDocument/2006/relationships/hyperlink" Target="http://900igr.net/datai/biologija/Organ-slukha-i-ravnovesija/0003-003-Organ-slukha-i-ravnovesija-predstavlen-tremja-otdelami-naruzhnym.jpg" TargetMode="External"/><Relationship Id="rId37" Type="http://schemas.openxmlformats.org/officeDocument/2006/relationships/image" Target="media/image17.jpeg"/><Relationship Id="rId40" Type="http://schemas.openxmlformats.org/officeDocument/2006/relationships/hyperlink" Target="http://www.znaikak.ru/design/pic/visred/15(8).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paginamedicala.ro/files/2012_10/thumbs_590x370/g_33ec4bc005badd8f3414882d65104662.jpg" TargetMode="External"/><Relationship Id="rId36" Type="http://schemas.openxmlformats.org/officeDocument/2006/relationships/hyperlink" Target="http://momscorp.ru/image_storage/539107714985d4f3f8df144f8dd6b7e8.jpeg" TargetMode="External"/><Relationship Id="rId49" Type="http://schemas.openxmlformats.org/officeDocument/2006/relationships/theme" Target="theme/theme1.xml"/><Relationship Id="rId10" Type="http://schemas.openxmlformats.org/officeDocument/2006/relationships/hyperlink" Target="http://www.sibmedport.ru/media3/Tanya/razvitie_rechi_rebenka_1.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www.electrokontakt.ru/css/images/chto-delat-pri-ranenii-golovyi-11880-large.jpeg" TargetMode="External"/><Relationship Id="rId4" Type="http://schemas.openxmlformats.org/officeDocument/2006/relationships/hyperlink" Target="http://www.little-tales.ru/wp-content/gallery/detki4/7.jpg" TargetMode="External"/><Relationship Id="rId9" Type="http://schemas.openxmlformats.org/officeDocument/2006/relationships/image" Target="media/image3.jpeg"/><Relationship Id="rId14" Type="http://schemas.openxmlformats.org/officeDocument/2006/relationships/hyperlink" Target="http://vandablog.ru/foto/tanya/clept-lip-i14.jpg" TargetMode="External"/><Relationship Id="rId22" Type="http://schemas.openxmlformats.org/officeDocument/2006/relationships/hyperlink" Target="http://miraradi.com/media/k2/items/cache/6d0a1ec133c85b4a83e49f0ce81c43f3_M.jpg" TargetMode="External"/><Relationship Id="rId27" Type="http://schemas.openxmlformats.org/officeDocument/2006/relationships/image" Target="media/image12.jpeg"/><Relationship Id="rId30" Type="http://schemas.openxmlformats.org/officeDocument/2006/relationships/hyperlink" Target="http://www.instructables.com/files/deriv/F3R/UPE7/FJ6RWIR4/F3RUPE7FJ6RWIR4.LARGE.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hyperlink" Target="http://i5.pixs.ru/storage/2/9/2/208729jpg_3905304_778429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3483</Words>
  <Characters>19857</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2013-11-28T18:14:00Z</dcterms:created>
  <dcterms:modified xsi:type="dcterms:W3CDTF">2013-11-28T18:18:00Z</dcterms:modified>
</cp:coreProperties>
</file>