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5A" w:rsidRPr="0029545A" w:rsidRDefault="0029545A" w:rsidP="00B627CA">
      <w:pPr>
        <w:spacing w:line="240" w:lineRule="atLeas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29545A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Проект «Ассорти» (Вторая младшая группа).</w:t>
      </w:r>
    </w:p>
    <w:p w:rsidR="0029545A" w:rsidRDefault="0029545A" w:rsidP="00B627CA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</w:p>
    <w:p w:rsidR="009D5CC9" w:rsidRPr="00FC514C" w:rsidRDefault="009D5CC9" w:rsidP="00B627CA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  <w:r w:rsidRPr="00FC514C">
        <w:rPr>
          <w:rFonts w:eastAsia="Times New Roman" w:cs="Times New Roman"/>
          <w:b/>
          <w:szCs w:val="24"/>
          <w:lang w:eastAsia="ru-RU"/>
        </w:rPr>
        <w:t>Цель: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1. Знакомить детей с цветами, формой, величиной, осязаемыми свойствами овощей и фруктов. Получить более глубокие знания и представления об овощах и фруктах. </w:t>
      </w:r>
    </w:p>
    <w:p w:rsidR="009D5CC9" w:rsidRPr="00FC514C" w:rsidRDefault="009D5CC9" w:rsidP="00B627CA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  <w:r w:rsidRPr="00FC514C">
        <w:rPr>
          <w:rFonts w:eastAsia="Times New Roman" w:cs="Times New Roman"/>
          <w:b/>
          <w:szCs w:val="24"/>
          <w:lang w:eastAsia="ru-RU"/>
        </w:rPr>
        <w:t>Задачи: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1. Знать и различать овощи и фрукты, их пользу и вред, что можно есть сырым, что нельзя.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2. Уметь определять овощи и фрукты по внешнему виду, цвету, запаху и вкусу.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Pr="00EF17B9">
        <w:rPr>
          <w:rFonts w:eastAsia="Times New Roman" w:cs="Times New Roman"/>
          <w:szCs w:val="24"/>
          <w:lang w:eastAsia="ru-RU"/>
        </w:rPr>
        <w:t xml:space="preserve">. Учить группировать овощи и фрукты по назначению, подводить к пониманию слов с обобщенными значениями. </w:t>
      </w:r>
    </w:p>
    <w:p w:rsidR="009D5CC9" w:rsidRPr="00FC514C" w:rsidRDefault="009D5CC9" w:rsidP="00B627CA">
      <w:pPr>
        <w:spacing w:line="240" w:lineRule="atLeast"/>
        <w:rPr>
          <w:rFonts w:eastAsia="Times New Roman" w:cs="Times New Roman"/>
          <w:b/>
          <w:i/>
          <w:szCs w:val="24"/>
          <w:lang w:eastAsia="ru-RU"/>
        </w:rPr>
      </w:pPr>
      <w:r w:rsidRPr="00FC514C">
        <w:rPr>
          <w:rFonts w:eastAsia="Times New Roman" w:cs="Times New Roman"/>
          <w:b/>
          <w:i/>
          <w:szCs w:val="24"/>
          <w:lang w:eastAsia="ru-RU"/>
        </w:rPr>
        <w:t xml:space="preserve">Участники проекта: дети, родители и воспитатели.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FC514C">
        <w:rPr>
          <w:rFonts w:eastAsia="Times New Roman" w:cs="Times New Roman"/>
          <w:b/>
          <w:szCs w:val="24"/>
          <w:lang w:eastAsia="ru-RU"/>
        </w:rPr>
        <w:t>I ЭТАП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EF17B9">
        <w:rPr>
          <w:rFonts w:eastAsia="Times New Roman" w:cs="Times New Roman"/>
          <w:szCs w:val="24"/>
          <w:lang w:eastAsia="ru-RU"/>
        </w:rPr>
        <w:t xml:space="preserve"> Ознакомление с окружающим «Овощи и фрукты». Рассмотреть с детьми фрукты и о «На даче»</w:t>
      </w:r>
    </w:p>
    <w:p w:rsidR="009D5CC9" w:rsidRPr="00FC514C" w:rsidRDefault="009D5CC9" w:rsidP="00B627CA">
      <w:pPr>
        <w:spacing w:line="240" w:lineRule="atLeast"/>
        <w:rPr>
          <w:rFonts w:eastAsia="Times New Roman" w:cs="Times New Roman"/>
          <w:b/>
          <w:i/>
          <w:szCs w:val="24"/>
          <w:lang w:eastAsia="ru-RU"/>
        </w:rPr>
      </w:pPr>
      <w:r w:rsidRPr="00FC514C">
        <w:rPr>
          <w:rFonts w:eastAsia="Times New Roman" w:cs="Times New Roman"/>
          <w:b/>
          <w:i/>
          <w:szCs w:val="24"/>
          <w:lang w:eastAsia="ru-RU"/>
        </w:rPr>
        <w:t>Задачи: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1. Закрепить знания об овощах, называть их величину (большой, маленький, цвет (красный, зеленый, желтый, форму (круглый, овальный, вкусовые качества (сладкий, горький)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 xml:space="preserve"> ;</w:t>
      </w:r>
      <w:proofErr w:type="gramEnd"/>
      <w:r w:rsidRPr="00EF17B9">
        <w:rPr>
          <w:rFonts w:eastAsia="Times New Roman" w:cs="Times New Roman"/>
          <w:szCs w:val="24"/>
          <w:lang w:eastAsia="ru-RU"/>
        </w:rPr>
        <w:t xml:space="preserve"> называть овощи – «огурец», «репа», «помидор», «капуста», «свекла», «лук», «горох»; понимать и использовать в речи обобщающее слово «овощи».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2. Продолжить развивать слуховую память; запоминать и повторять три любых слова, обозначающие названия овощей; выполнять поручения в два, три действия (найди, возьми и принеси) .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3. Обобщить представления о том, что овощи – это продукты питания.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4. Понимать значения слов «такой же», «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>такая</w:t>
      </w:r>
      <w:proofErr w:type="gramEnd"/>
      <w:r w:rsidRPr="00EF17B9">
        <w:rPr>
          <w:rFonts w:eastAsia="Times New Roman" w:cs="Times New Roman"/>
          <w:szCs w:val="24"/>
          <w:lang w:eastAsia="ru-RU"/>
        </w:rPr>
        <w:t xml:space="preserve"> же»; находить по слову воспитателя овощи желтого, зеленого, красного цвета; по возможности, называть их цвет.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5. Воспитывать бережное отношение к природе.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Материал: шнуры для обозначения мостика, стул большой, стульчики маленькие, муляжи овощей, корзина.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Ход занятия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Воспитатель предлагает поехать на дачу: Сядем в электричку и поедем (большой стул – паровоз, маленькие-вагончики)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 xml:space="preserve"> .</w:t>
      </w:r>
      <w:proofErr w:type="gramEnd"/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У нас сегодня выходной,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На дачу едем мы с тобой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С корзинами и ведрами,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Кошелками свободными.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К бабушке на дачу!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Сегодня я не плачу,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Овощей мы наберем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И домой их привезем.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- Электричка остановилась, все выходим на платформу и дальше пойдем пешком. Я пойду первой, а вы за мной (заранее выложен на полу мостик из двух шнуров)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 xml:space="preserve"> .</w:t>
      </w:r>
      <w:proofErr w:type="gramEnd"/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По </w:t>
      </w:r>
      <w:proofErr w:type="spellStart"/>
      <w:r w:rsidRPr="00EF17B9">
        <w:rPr>
          <w:rFonts w:eastAsia="Times New Roman" w:cs="Times New Roman"/>
          <w:szCs w:val="24"/>
          <w:lang w:eastAsia="ru-RU"/>
        </w:rPr>
        <w:t>мосточку</w:t>
      </w:r>
      <w:proofErr w:type="spellEnd"/>
      <w:r w:rsidRPr="00EF17B9">
        <w:rPr>
          <w:rFonts w:eastAsia="Times New Roman" w:cs="Times New Roman"/>
          <w:szCs w:val="24"/>
          <w:lang w:eastAsia="ru-RU"/>
        </w:rPr>
        <w:t xml:space="preserve"> мы идем,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В речку мы не упадем.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(ходьба по ограниченной поверхности)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По дорожке побежали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И на дачу прибежали.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(бег в прямом направлении)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- Вот мы и пришли. Но калитка закрыта. Для того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>,</w:t>
      </w:r>
      <w:proofErr w:type="gramEnd"/>
      <w:r w:rsidRPr="00EF17B9">
        <w:rPr>
          <w:rFonts w:eastAsia="Times New Roman" w:cs="Times New Roman"/>
          <w:szCs w:val="24"/>
          <w:lang w:eastAsia="ru-RU"/>
        </w:rPr>
        <w:t xml:space="preserve"> чтобы бабушка открыла, надо постучать. Медленно с</w:t>
      </w:r>
      <w:r w:rsidR="0029545A">
        <w:rPr>
          <w:rFonts w:eastAsia="Times New Roman" w:cs="Times New Roman"/>
          <w:szCs w:val="24"/>
          <w:lang w:eastAsia="ru-RU"/>
        </w:rPr>
        <w:t>тучу, бабушка не открывает. Паша</w:t>
      </w:r>
      <w:r w:rsidRPr="00EF17B9">
        <w:rPr>
          <w:rFonts w:eastAsia="Times New Roman" w:cs="Times New Roman"/>
          <w:szCs w:val="24"/>
          <w:lang w:eastAsia="ru-RU"/>
        </w:rPr>
        <w:t>, постучи «так же». Никто не открывает. Бабушка, наверное, нас не слышит. Стучу быстро. Настя, постучи «так же» (появляется бабушка)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 xml:space="preserve"> .</w:t>
      </w:r>
      <w:proofErr w:type="gramEnd"/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lastRenderedPageBreak/>
        <w:t xml:space="preserve">Бабушка здоровается с гостями и спрашивает: не голодны ли они. Предлагает приготовить овощной суп.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- Решила бабушка сварить овощной суп. Она попросила помочь ей – принести из корзины: картошку, лук, капусту, свеклу (ребенок приносит муляжи овощей). Пока бабушка варит суп, мы поиграем «Соберем урожай» - красные овощи сложим в красную корзинку, зеленые овощи – в зеленую корзинку, желтые – в желтую корзинку. А теперь угостим зверей овощами (на детей надеть шапочки животных)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 xml:space="preserve"> .</w:t>
      </w:r>
      <w:proofErr w:type="gramEnd"/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Вот к нам зайка прискакал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И просить морковку стал.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(ребенок достает из корзины морковку)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Белочка, скачи быстрей,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Возьми огурчик, не робей!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(ребенок достает огурец)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Приходи в развалку, мишка,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Тебе – репка, шалунишка!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(ребенок достает репку)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А коза к нам прибежала,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И просить капусту стала.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(ребенок достает капусту)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- Вот какие дети хорошие. И бабушке помогли суп приготовить, и зверей угостили овощами. Молодцы! </w:t>
      </w:r>
    </w:p>
    <w:p w:rsidR="009D5CC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вощи, объяснить их назначение. Иллюстрации, картинки с овощами и фруктами.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</w:p>
    <w:p w:rsidR="009D5CC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FC514C">
        <w:rPr>
          <w:rFonts w:eastAsia="Times New Roman" w:cs="Times New Roman"/>
          <w:b/>
          <w:szCs w:val="24"/>
          <w:lang w:eastAsia="ru-RU"/>
        </w:rPr>
        <w:t>II ЭТАП.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F17B9">
        <w:rPr>
          <w:rFonts w:eastAsia="Times New Roman" w:cs="Times New Roman"/>
          <w:szCs w:val="24"/>
          <w:lang w:eastAsia="ru-RU"/>
        </w:rPr>
        <w:t xml:space="preserve"> </w:t>
      </w:r>
      <w:r w:rsidRPr="00FC514C">
        <w:rPr>
          <w:rFonts w:eastAsia="Times New Roman" w:cs="Times New Roman"/>
          <w:b/>
          <w:i/>
          <w:szCs w:val="24"/>
          <w:lang w:eastAsia="ru-RU"/>
        </w:rPr>
        <w:t>Аппликация «Собираем яблоки».</w:t>
      </w:r>
      <w:r w:rsidRPr="00EF17B9">
        <w:rPr>
          <w:rFonts w:eastAsia="Times New Roman" w:cs="Times New Roman"/>
          <w:szCs w:val="24"/>
          <w:lang w:eastAsia="ru-RU"/>
        </w:rPr>
        <w:t xml:space="preserve"> Учить детей предварительно выкладывать на листе бумаги приготовленные яблоки, а затем наклеивать полученное изображение на бумагу. Учить 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>аккуратно</w:t>
      </w:r>
      <w:proofErr w:type="gramEnd"/>
      <w:r w:rsidRPr="00EF17B9">
        <w:rPr>
          <w:rFonts w:eastAsia="Times New Roman" w:cs="Times New Roman"/>
          <w:szCs w:val="24"/>
          <w:lang w:eastAsia="ru-RU"/>
        </w:rPr>
        <w:t xml:space="preserve"> пользоваться клеем. Бумага с наклеенным изображением блюда, формы яблок, клей, салфетки. </w:t>
      </w:r>
    </w:p>
    <w:p w:rsidR="009D5CC9" w:rsidRPr="00FC514C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FC514C">
        <w:rPr>
          <w:rFonts w:eastAsia="Times New Roman" w:cs="Times New Roman"/>
          <w:szCs w:val="24"/>
          <w:lang w:eastAsia="ru-RU"/>
        </w:rPr>
        <w:t>Аппликация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«Собираем яблоки»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Задачи: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1. Учить 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>предварительно</w:t>
      </w:r>
      <w:proofErr w:type="gramEnd"/>
      <w:r w:rsidRPr="00EF17B9">
        <w:rPr>
          <w:rFonts w:eastAsia="Times New Roman" w:cs="Times New Roman"/>
          <w:szCs w:val="24"/>
          <w:lang w:eastAsia="ru-RU"/>
        </w:rPr>
        <w:t xml:space="preserve"> выкладывать на листе бумаги готовые детали разной формы, величины, цвета.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2. Формировать навыки наклеивания готовых форм на определенных частях листа.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3. Вызывать у детей радость от полученного изображения.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Материал: альбомные листы с наклеенными силуэтами блюда, готовые формы – яблоки, клей, салфетки.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Предварительная работа: рассматривание иллюстраций, альбомов для раскрашивания.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Методика проведения занятия: воспитатель предлагает каждому ребенку положить (наклеить) 2-3 яблока в тарелку (на каждом листе заранее выполнено изображение тарелки). Педагог показывает приемы наклеивания форм на мольберте.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Воспитатель: - Вот какой собрали урожай.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Далее предлагает детям рассмотреть готовые работы. Яблоки могут быть разные по размеру, цвету. На это обратить внимание при анализе работ.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</w:p>
    <w:p w:rsidR="009D5CC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FC514C">
        <w:rPr>
          <w:rFonts w:eastAsia="Times New Roman" w:cs="Times New Roman"/>
          <w:b/>
          <w:szCs w:val="24"/>
          <w:lang w:eastAsia="ru-RU"/>
        </w:rPr>
        <w:t>III ЭТАП.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C514C">
        <w:rPr>
          <w:rFonts w:eastAsia="Times New Roman" w:cs="Times New Roman"/>
          <w:b/>
          <w:i/>
          <w:szCs w:val="24"/>
          <w:lang w:eastAsia="ru-RU"/>
        </w:rPr>
        <w:t>Лепка «Большая морковь».</w:t>
      </w:r>
      <w:r w:rsidRPr="00EF17B9">
        <w:rPr>
          <w:rFonts w:eastAsia="Times New Roman" w:cs="Times New Roman"/>
          <w:szCs w:val="24"/>
          <w:lang w:eastAsia="ru-RU"/>
        </w:rPr>
        <w:t xml:space="preserve"> Учить детей лепить предметы удлиненной формы, сужающие к одному концу, развивать интерес к лепке. Игрушечные зайчики, морковь, пластилин, доска для лепки на каждого ребенка.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Лепка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«Большая морковь»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Задачи: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1. Учить детей лепить предметы удлиненной формы, сужающие к одному концу, слегка оттягивая и сужая конец пальцами.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lastRenderedPageBreak/>
        <w:t xml:space="preserve">2. Закреплять умение лепить большие предметы, аккуратно пользоваться пластилином.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3. Вызывать радость от восприятия результатов своей работы.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Материал: игрушечные зайчики, морковь, пластилин, доска для лепки.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Методика проведения занятия: подобрать игрушечных зайчиков.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Сказать, что к ним в гости пришли зайчики. Спросить, знают ли они кто это и где они живут, что едят? Похвалить детей за ответы. Если дети не назовут морковку, подсказать им и предложить слепить для зайчиков их любимую морковь.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Рассмотреть с детьми морковь, дать потрогать на ощупь, попробовать на вкус и предложить слепить. Показать приемы лепки моркови: раскатать пластилин между ладонями, затем лепить пальцами. В процессе лепки подходить к детям, в случае необходимости напоминать приемы лепки.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По окончанию подчеркнуть: «все слепили большие, красивые морковки».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Предложить детям угостить зайчиков морковкой.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FC514C">
        <w:rPr>
          <w:rFonts w:eastAsia="Times New Roman" w:cs="Times New Roman"/>
          <w:b/>
          <w:szCs w:val="24"/>
          <w:lang w:eastAsia="ru-RU"/>
        </w:rPr>
        <w:t xml:space="preserve">IV ЭТАП.  </w:t>
      </w:r>
      <w:r w:rsidRPr="00FC514C">
        <w:rPr>
          <w:rFonts w:eastAsia="Times New Roman" w:cs="Times New Roman"/>
          <w:b/>
          <w:i/>
          <w:szCs w:val="24"/>
          <w:lang w:eastAsia="ru-RU"/>
        </w:rPr>
        <w:t>Дидактическая игра «Чудесный мешочек».</w:t>
      </w:r>
      <w:r w:rsidRPr="00EF17B9">
        <w:rPr>
          <w:rFonts w:eastAsia="Times New Roman" w:cs="Times New Roman"/>
          <w:szCs w:val="24"/>
          <w:lang w:eastAsia="ru-RU"/>
        </w:rPr>
        <w:t xml:space="preserve"> Закрепить знания детей </w:t>
      </w:r>
      <w:proofErr w:type="gramStart"/>
      <w:r w:rsidRPr="00EF17B9">
        <w:rPr>
          <w:rFonts w:eastAsia="Times New Roman" w:cs="Times New Roman"/>
          <w:szCs w:val="24"/>
          <w:lang w:eastAsia="ru-RU"/>
        </w:rPr>
        <w:t>овощах</w:t>
      </w:r>
      <w:proofErr w:type="gramEnd"/>
      <w:r w:rsidRPr="00EF17B9">
        <w:rPr>
          <w:rFonts w:eastAsia="Times New Roman" w:cs="Times New Roman"/>
          <w:szCs w:val="24"/>
          <w:lang w:eastAsia="ru-RU"/>
        </w:rPr>
        <w:t xml:space="preserve"> и фруктах. Учить угадывать их на ощупь. Мешочек, яблоко, банан, огурец, свекла.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Дидактическая игра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«Чудесный мешочек»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(Овощи)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Цель: учить на ощупь определять овощи. Упражнять в правильном назывании, активизировать понятие – «овощи».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Материал: чудесный мешочек, муляж - огурец, муляж - свекла.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Ход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У меня есть «чудесный мешочек». В нем лежат овощи, а какие – вы должны определить сами.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Дети подходят по одному и в мешке определяют, называют, а потом вытягивают и сравнивают, правильно ли определили и назвали.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В конце игры воспитатель делает вывод и подводит к тому, что дети могут различать овощи на ощупь.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Дидактическая игра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«Чудесный мешочек»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(Фрукты)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Цель: учить на ощупь определять фрукты. Упражнять в правильном назывании, активизировать понятие – «фрукты».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Материал: чудесный мешочек, муляж - банан, муляж - яблоко.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Ход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У меня есть «чудесный мешочек». В нем лежат фрукты, а какие – вы должны определить на ощупь сами.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Дети подходят по одному и в мешке определяют, называют, а потом вытягивают и сравнивают, правильно ли определили и назвали фрукты.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В конце игры воспитатель делает вывод и подводит к тому, что дети могут различать фрукты на ощупь.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>Сказка «На огороде»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Пришел зайка в огород и стал помогать бабушке. Он взял лейку и полил морковку, капусту, огурцы, помидоры.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Для работы на огороде много что нужно. Лопата, чтобы копать. Грабли, чтобы рыхлить землю. Лейка, чтобы поливать растения. Покажи, где лейка. Лопата, грабли?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proofErr w:type="gramStart"/>
      <w:r w:rsidRPr="00EF17B9">
        <w:rPr>
          <w:rFonts w:eastAsia="Times New Roman" w:cs="Times New Roman"/>
          <w:szCs w:val="24"/>
          <w:lang w:eastAsia="ru-RU"/>
        </w:rPr>
        <w:t>Посмотри, что растет у бабушки на огороде: морковка, капуста, тыква, лук, свекла, помидоры, перец.</w:t>
      </w:r>
      <w:proofErr w:type="gramEnd"/>
      <w:r w:rsidRPr="00EF17B9">
        <w:rPr>
          <w:rFonts w:eastAsia="Times New Roman" w:cs="Times New Roman"/>
          <w:szCs w:val="24"/>
          <w:lang w:eastAsia="ru-RU"/>
        </w:rPr>
        <w:t xml:space="preserve"> Все это можно назвать одним словом – овощи.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Покажи овощи на картинке. Какие овощи любит Зайка, как ты думаешь? </w:t>
      </w:r>
    </w:p>
    <w:p w:rsidR="009D5CC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  <w:r w:rsidRPr="00EF17B9">
        <w:rPr>
          <w:rFonts w:eastAsia="Times New Roman" w:cs="Times New Roman"/>
          <w:szCs w:val="24"/>
          <w:lang w:eastAsia="ru-RU"/>
        </w:rPr>
        <w:t xml:space="preserve">Ну, конечно, морковку и капусту. </w:t>
      </w:r>
    </w:p>
    <w:p w:rsidR="009D5CC9" w:rsidRPr="00FC514C" w:rsidRDefault="009D5CC9" w:rsidP="00B627CA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  <w:r w:rsidRPr="00FC514C">
        <w:rPr>
          <w:rFonts w:eastAsia="Times New Roman" w:cs="Times New Roman"/>
          <w:b/>
          <w:szCs w:val="24"/>
          <w:lang w:eastAsia="ru-RU"/>
        </w:rPr>
        <w:t xml:space="preserve">Домашнее задание.  Конкурс рисунков «Моя овощная семья»  </w:t>
      </w:r>
    </w:p>
    <w:p w:rsidR="009D5CC9" w:rsidRPr="00EF17B9" w:rsidRDefault="009D5CC9" w:rsidP="00B627CA">
      <w:pPr>
        <w:spacing w:line="240" w:lineRule="atLeast"/>
        <w:rPr>
          <w:rFonts w:eastAsia="Times New Roman" w:cs="Times New Roman"/>
          <w:szCs w:val="24"/>
          <w:lang w:eastAsia="ru-RU"/>
        </w:rPr>
      </w:pPr>
    </w:p>
    <w:p w:rsidR="009D5CC9" w:rsidRPr="006E3159" w:rsidRDefault="009D5CC9" w:rsidP="00B627CA">
      <w:pPr>
        <w:spacing w:line="240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6E3159">
        <w:rPr>
          <w:rFonts w:eastAsia="Times New Roman" w:cs="Times New Roman"/>
          <w:b/>
          <w:sz w:val="28"/>
          <w:szCs w:val="28"/>
          <w:lang w:eastAsia="ru-RU"/>
        </w:rPr>
        <w:t>Презентация</w:t>
      </w:r>
    </w:p>
    <w:p w:rsidR="009D5CC9" w:rsidRDefault="009D5CC9" w:rsidP="00B627CA">
      <w:pPr>
        <w:spacing w:line="240" w:lineRule="atLeast"/>
      </w:pPr>
    </w:p>
    <w:p w:rsidR="0020381B" w:rsidRDefault="0020381B" w:rsidP="00B627CA">
      <w:pPr>
        <w:spacing w:line="240" w:lineRule="atLeast"/>
      </w:pPr>
    </w:p>
    <w:sectPr w:rsidR="0020381B" w:rsidSect="0020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C9"/>
    <w:rsid w:val="0007239A"/>
    <w:rsid w:val="001C41C0"/>
    <w:rsid w:val="0020381B"/>
    <w:rsid w:val="0029545A"/>
    <w:rsid w:val="005E0088"/>
    <w:rsid w:val="009D5CC9"/>
    <w:rsid w:val="00B627CA"/>
    <w:rsid w:val="00E3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2</cp:revision>
  <dcterms:created xsi:type="dcterms:W3CDTF">2013-10-27T16:12:00Z</dcterms:created>
  <dcterms:modified xsi:type="dcterms:W3CDTF">2013-10-27T17:10:00Z</dcterms:modified>
</cp:coreProperties>
</file>