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E7" w:rsidRDefault="00DF5AE7" w:rsidP="00B644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AE7">
        <w:rPr>
          <w:rFonts w:ascii="Times New Roman" w:hAnsi="Times New Roman" w:cs="Times New Roman"/>
          <w:b/>
          <w:sz w:val="32"/>
          <w:szCs w:val="32"/>
        </w:rPr>
        <w:t>Родительское собрание: «Мир моих возможностей или инклюзивное образование»</w:t>
      </w:r>
      <w:r w:rsidR="00A758E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758EA" w:rsidRPr="00DA3E3B">
        <w:rPr>
          <w:rFonts w:ascii="Times New Roman" w:hAnsi="Times New Roman" w:cs="Times New Roman"/>
          <w:b/>
          <w:color w:val="00B050"/>
          <w:sz w:val="32"/>
          <w:szCs w:val="32"/>
        </w:rPr>
        <w:t>СЛАЙД 1</w:t>
      </w:r>
      <w:r w:rsidR="00A758EA">
        <w:rPr>
          <w:rFonts w:ascii="Times New Roman" w:hAnsi="Times New Roman" w:cs="Times New Roman"/>
          <w:b/>
          <w:sz w:val="32"/>
          <w:szCs w:val="32"/>
        </w:rPr>
        <w:t>).</w:t>
      </w:r>
      <w:r w:rsidR="00D21858" w:rsidRPr="00D218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1EE3" w:rsidRDefault="00DF5AE7" w:rsidP="00F61EE3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</w:p>
    <w:p w:rsidR="00F61EE3" w:rsidRDefault="00DF5AE7" w:rsidP="00F61EE3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Надежда Игоревна. Я </w:t>
      </w:r>
      <w:r w:rsidR="00DA3E3B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F61EE3">
        <w:rPr>
          <w:rFonts w:ascii="Times New Roman" w:hAnsi="Times New Roman" w:cs="Times New Roman"/>
          <w:sz w:val="28"/>
          <w:szCs w:val="28"/>
        </w:rPr>
        <w:t>педагогом-</w:t>
      </w:r>
      <w:r w:rsidR="00DA3E3B">
        <w:rPr>
          <w:rFonts w:ascii="Times New Roman" w:hAnsi="Times New Roman" w:cs="Times New Roman"/>
          <w:sz w:val="28"/>
          <w:szCs w:val="28"/>
        </w:rPr>
        <w:t>психологом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EE3" w:rsidRPr="00F61EE3">
        <w:rPr>
          <w:rFonts w:ascii="Times New Roman" w:hAnsi="Times New Roman" w:cs="Times New Roman"/>
          <w:sz w:val="28"/>
          <w:szCs w:val="28"/>
        </w:rPr>
        <w:t xml:space="preserve"> </w:t>
      </w:r>
      <w:r w:rsidR="00F61EE3">
        <w:rPr>
          <w:rFonts w:ascii="Times New Roman" w:hAnsi="Times New Roman" w:cs="Times New Roman"/>
          <w:sz w:val="28"/>
          <w:szCs w:val="28"/>
        </w:rPr>
        <w:t xml:space="preserve">Разрешите открыть наше родительское собрание, посвященное инклюзивному воспитанию и образованию. Я рада, что вы проявили интерес к этой теме. Чувствуйте себя </w:t>
      </w:r>
      <w:r w:rsidR="00F61EE3" w:rsidRPr="00A2512C">
        <w:rPr>
          <w:rFonts w:ascii="Times New Roman" w:hAnsi="Times New Roman" w:cs="Times New Roman"/>
          <w:b/>
          <w:sz w:val="28"/>
          <w:szCs w:val="28"/>
          <w:u w:val="single"/>
        </w:rPr>
        <w:t>свободно</w:t>
      </w:r>
      <w:r w:rsidR="00F61EE3">
        <w:rPr>
          <w:rFonts w:ascii="Times New Roman" w:hAnsi="Times New Roman" w:cs="Times New Roman"/>
          <w:sz w:val="28"/>
          <w:szCs w:val="28"/>
        </w:rPr>
        <w:t xml:space="preserve"> и </w:t>
      </w:r>
      <w:r w:rsidR="00F61EE3" w:rsidRPr="00A2512C">
        <w:rPr>
          <w:rFonts w:ascii="Times New Roman" w:hAnsi="Times New Roman" w:cs="Times New Roman"/>
          <w:b/>
          <w:sz w:val="28"/>
          <w:szCs w:val="28"/>
          <w:u w:val="single"/>
        </w:rPr>
        <w:t>активно</w:t>
      </w:r>
      <w:r w:rsidR="00F61EE3">
        <w:rPr>
          <w:rFonts w:ascii="Times New Roman" w:hAnsi="Times New Roman" w:cs="Times New Roman"/>
          <w:sz w:val="28"/>
          <w:szCs w:val="28"/>
        </w:rPr>
        <w:t xml:space="preserve"> включайтесь в работу.</w:t>
      </w:r>
    </w:p>
    <w:p w:rsidR="00DA3E3B" w:rsidRDefault="00DA3E3B" w:rsidP="00F61EE3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в нашей стране происходит множество реформ и изменений в сфере политики, экономики и культуры. А так же за последний период произошло много изменений и в системе образования. Недавно появилось </w:t>
      </w:r>
      <w:r w:rsidR="00A2512C">
        <w:rPr>
          <w:rFonts w:ascii="Times New Roman" w:hAnsi="Times New Roman" w:cs="Times New Roman"/>
          <w:sz w:val="28"/>
          <w:szCs w:val="28"/>
        </w:rPr>
        <w:t>новое</w:t>
      </w:r>
      <w:r w:rsidR="00F61EE3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A251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E3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«Инклюзивное образование». </w:t>
      </w:r>
    </w:p>
    <w:p w:rsidR="0017674E" w:rsidRDefault="00A2512C" w:rsidP="0058342F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F61E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законе об образовании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дано следующее определение</w:t>
      </w:r>
      <w:r w:rsidR="006E07A8" w:rsidRPr="00DA3E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F61E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(гл.1, ст</w:t>
      </w:r>
      <w:r w:rsidR="00F61E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2, п.27 Закон об Образовании РФ).</w:t>
      </w:r>
      <w:r w:rsidR="00F61E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2512C" w:rsidRDefault="00F61EE3" w:rsidP="0058342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Иными словами,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12C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92086A">
        <w:rPr>
          <w:rFonts w:ascii="Times New Roman" w:hAnsi="Times New Roman" w:cs="Times New Roman"/>
          <w:sz w:val="28"/>
          <w:szCs w:val="28"/>
        </w:rPr>
        <w:t xml:space="preserve"> совместное обучение </w:t>
      </w:r>
      <w:r w:rsidR="00A2512C">
        <w:rPr>
          <w:rFonts w:ascii="Times New Roman" w:hAnsi="Times New Roman" w:cs="Times New Roman"/>
          <w:sz w:val="28"/>
          <w:szCs w:val="28"/>
        </w:rPr>
        <w:t xml:space="preserve">и воспитание </w:t>
      </w:r>
      <w:r w:rsidRPr="0092086A">
        <w:rPr>
          <w:rFonts w:ascii="Times New Roman" w:hAnsi="Times New Roman" w:cs="Times New Roman"/>
          <w:sz w:val="28"/>
          <w:szCs w:val="28"/>
        </w:rPr>
        <w:t xml:space="preserve">в </w:t>
      </w:r>
      <w:r w:rsidR="00A2512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2086A">
        <w:rPr>
          <w:rFonts w:ascii="Times New Roman" w:hAnsi="Times New Roman" w:cs="Times New Roman"/>
          <w:sz w:val="28"/>
          <w:szCs w:val="28"/>
        </w:rPr>
        <w:t xml:space="preserve"> здоровых де</w:t>
      </w:r>
      <w:r w:rsidR="0092086A">
        <w:rPr>
          <w:rFonts w:ascii="Times New Roman" w:hAnsi="Times New Roman" w:cs="Times New Roman"/>
          <w:sz w:val="28"/>
          <w:szCs w:val="28"/>
        </w:rPr>
        <w:t xml:space="preserve">тей и </w:t>
      </w:r>
      <w:r w:rsidRPr="0092086A">
        <w:rPr>
          <w:rFonts w:ascii="Times New Roman" w:hAnsi="Times New Roman" w:cs="Times New Roman"/>
          <w:sz w:val="28"/>
          <w:szCs w:val="28"/>
        </w:rPr>
        <w:t>детей с особенными потребностями</w:t>
      </w:r>
      <w:r w:rsidR="009208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индивидуальными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возможностями</w:t>
      </w:r>
      <w:r w:rsidR="006E07A8" w:rsidRPr="006E07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="00DA3E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DA3E3B" w:rsidRPr="00553680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СЛАЙД 2</w:t>
      </w:r>
      <w:r w:rsidR="00DA3E3B" w:rsidRPr="00DA3E3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2512C">
        <w:rPr>
          <w:rFonts w:ascii="Times New Roman" w:hAnsi="Times New Roman" w:cs="Times New Roman"/>
          <w:sz w:val="28"/>
          <w:szCs w:val="28"/>
        </w:rPr>
        <w:t xml:space="preserve"> По ходу собрания я буду использовать термины </w:t>
      </w:r>
      <w:r w:rsidR="00A2512C" w:rsidRPr="00A2512C">
        <w:rPr>
          <w:rFonts w:ascii="Times New Roman" w:hAnsi="Times New Roman" w:cs="Times New Roman"/>
          <w:b/>
          <w:sz w:val="28"/>
          <w:szCs w:val="28"/>
        </w:rPr>
        <w:t>«обычные дети»</w:t>
      </w:r>
      <w:r w:rsidR="00A2512C">
        <w:rPr>
          <w:rFonts w:ascii="Times New Roman" w:hAnsi="Times New Roman" w:cs="Times New Roman"/>
          <w:sz w:val="28"/>
          <w:szCs w:val="28"/>
        </w:rPr>
        <w:t xml:space="preserve"> и </w:t>
      </w:r>
      <w:r w:rsidR="00A2512C" w:rsidRPr="00A2512C">
        <w:rPr>
          <w:rFonts w:ascii="Times New Roman" w:hAnsi="Times New Roman" w:cs="Times New Roman"/>
          <w:b/>
          <w:sz w:val="28"/>
          <w:szCs w:val="28"/>
        </w:rPr>
        <w:t>«особенные дети»</w:t>
      </w:r>
      <w:r w:rsidR="00A2512C">
        <w:rPr>
          <w:rFonts w:ascii="Times New Roman" w:hAnsi="Times New Roman" w:cs="Times New Roman"/>
          <w:sz w:val="28"/>
          <w:szCs w:val="28"/>
        </w:rPr>
        <w:t>. Как вы думаете, каких детей можно назвать особенными?</w:t>
      </w:r>
    </w:p>
    <w:p w:rsidR="00553680" w:rsidRPr="0058342F" w:rsidRDefault="00A2512C" w:rsidP="0058342F">
      <w:pPr>
        <w:pStyle w:val="1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мнению специалистов Института проблем инклюзивного образования</w:t>
      </w:r>
      <w:r w:rsidR="00A758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5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25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Москвы</w:t>
      </w:r>
      <w:r w:rsidR="0057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категории особенных детей относятся:</w:t>
      </w:r>
    </w:p>
    <w:p w:rsidR="00277672" w:rsidRDefault="00277672" w:rsidP="00277672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30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7300">
        <w:rPr>
          <w:rFonts w:ascii="Times New Roman" w:hAnsi="Times New Roman" w:cs="Times New Roman"/>
          <w:sz w:val="28"/>
          <w:szCs w:val="28"/>
          <w:shd w:val="clear" w:color="auto" w:fill="FFFFFF"/>
        </w:rPr>
        <w:t>Одаренные дети</w:t>
      </w:r>
    </w:p>
    <w:p w:rsidR="00277672" w:rsidRDefault="00277672" w:rsidP="00277672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452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с ОВЗ</w:t>
      </w:r>
      <w:r w:rsidRPr="00A6730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A67300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ограниченные возможности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67300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имеющие недостатки в физическом и (или) психическом развитии, то есть глухие, слабослышащие, слепые, слабовидящие, с тяжёлыми нарушениями речи, нарушениями опорно-двигательного аппарата и другие, в том числе дети-инвалиды.</w:t>
      </w:r>
    </w:p>
    <w:p w:rsidR="00277672" w:rsidRDefault="00277672" w:rsidP="00277672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3.Дети-аутисты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672" w:rsidRDefault="00277672" w:rsidP="00277672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Гиперактивные дети.</w:t>
      </w:r>
    </w:p>
    <w:p w:rsidR="00277672" w:rsidRDefault="00277672" w:rsidP="00277672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Леворукие дети.</w:t>
      </w:r>
    </w:p>
    <w:p w:rsidR="0058342F" w:rsidRDefault="00277672" w:rsidP="0058342F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Дети, поменявши</w:t>
      </w:r>
      <w:r w:rsidR="009C73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местожительства, дети мигрантов и иностранных граждан (</w:t>
      </w:r>
      <w:r w:rsidRPr="00553680">
        <w:rPr>
          <w:rFonts w:ascii="Times New Roman" w:hAnsi="Times New Roman" w:cs="Times New Roman"/>
          <w:b/>
          <w:color w:val="00B050"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342F" w:rsidRDefault="0058342F" w:rsidP="0058342F">
      <w:pPr>
        <w:pStyle w:val="1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нашей встречей вы принимали участие в анкетировании (приложение №1). Нам было очень важно узнать ваше мнение об инклюзивном воспитании и образовании. </w:t>
      </w:r>
      <w:r w:rsidR="00473944">
        <w:rPr>
          <w:rFonts w:ascii="Times New Roman" w:hAnsi="Times New Roman" w:cs="Times New Roman"/>
          <w:sz w:val="28"/>
          <w:szCs w:val="28"/>
        </w:rPr>
        <w:t>Взгляните, пожалуйста, на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0E4E88">
        <w:rPr>
          <w:rFonts w:ascii="Times New Roman" w:hAnsi="Times New Roman" w:cs="Times New Roman"/>
          <w:sz w:val="28"/>
          <w:szCs w:val="28"/>
        </w:rPr>
        <w:t xml:space="preserve"> (</w:t>
      </w:r>
      <w:r w:rsidR="000E4E88" w:rsidRPr="000E4E88">
        <w:rPr>
          <w:rFonts w:ascii="Times New Roman" w:hAnsi="Times New Roman" w:cs="Times New Roman"/>
          <w:b/>
          <w:color w:val="00B050"/>
          <w:sz w:val="28"/>
          <w:szCs w:val="28"/>
        </w:rPr>
        <w:t>СЛАЙД 4</w:t>
      </w:r>
      <w:r w:rsidR="000E4E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42F" w:rsidRDefault="0058342F" w:rsidP="0058342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0765" cy="196088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342F" w:rsidRDefault="0058342F" w:rsidP="0058342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58342F" w:rsidRDefault="00B362FA" w:rsidP="0058342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55%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опроше</w:t>
      </w:r>
      <w:r w:rsidR="0058342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834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8342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58342F">
        <w:rPr>
          <w:rFonts w:ascii="Times New Roman" w:hAnsi="Times New Roman" w:cs="Times New Roman"/>
          <w:sz w:val="28"/>
          <w:szCs w:val="28"/>
        </w:rPr>
        <w:t xml:space="preserve"> к появлению в группе </w:t>
      </w:r>
      <w:r w:rsidR="004C304A">
        <w:rPr>
          <w:rFonts w:ascii="Times New Roman" w:hAnsi="Times New Roman" w:cs="Times New Roman"/>
          <w:sz w:val="28"/>
          <w:szCs w:val="28"/>
        </w:rPr>
        <w:t>такого ребенка</w:t>
      </w:r>
      <w:r w:rsidR="0058342F">
        <w:rPr>
          <w:rFonts w:ascii="Times New Roman" w:hAnsi="Times New Roman" w:cs="Times New Roman"/>
          <w:sz w:val="28"/>
          <w:szCs w:val="28"/>
        </w:rPr>
        <w:t>.</w:t>
      </w:r>
    </w:p>
    <w:p w:rsidR="0058342F" w:rsidRDefault="00B362FA" w:rsidP="0058342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41%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опроше</w:t>
      </w:r>
      <w:r w:rsidR="001166C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1166C5">
        <w:rPr>
          <w:rFonts w:ascii="Times New Roman" w:hAnsi="Times New Roman" w:cs="Times New Roman"/>
          <w:sz w:val="28"/>
          <w:szCs w:val="28"/>
        </w:rPr>
        <w:t xml:space="preserve"> не</w:t>
      </w:r>
      <w:r w:rsidR="000E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42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0E4E88">
        <w:rPr>
          <w:rFonts w:ascii="Times New Roman" w:hAnsi="Times New Roman" w:cs="Times New Roman"/>
          <w:sz w:val="28"/>
          <w:szCs w:val="28"/>
        </w:rPr>
        <w:t>,</w:t>
      </w:r>
      <w:r w:rsidR="0058342F">
        <w:rPr>
          <w:rFonts w:ascii="Times New Roman" w:hAnsi="Times New Roman" w:cs="Times New Roman"/>
          <w:sz w:val="28"/>
          <w:szCs w:val="28"/>
        </w:rPr>
        <w:t xml:space="preserve"> если такой ребенок будет </w:t>
      </w:r>
      <w:r w:rsidR="004C304A">
        <w:rPr>
          <w:rFonts w:ascii="Times New Roman" w:hAnsi="Times New Roman" w:cs="Times New Roman"/>
          <w:sz w:val="28"/>
          <w:szCs w:val="28"/>
        </w:rPr>
        <w:t xml:space="preserve">расти и развиваться вместе </w:t>
      </w:r>
      <w:r w:rsidR="00570C87">
        <w:rPr>
          <w:rFonts w:ascii="Times New Roman" w:hAnsi="Times New Roman" w:cs="Times New Roman"/>
          <w:sz w:val="28"/>
          <w:szCs w:val="28"/>
        </w:rPr>
        <w:t>с обычными</w:t>
      </w:r>
      <w:r w:rsidR="004C304A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58342F">
        <w:rPr>
          <w:rFonts w:ascii="Times New Roman" w:hAnsi="Times New Roman" w:cs="Times New Roman"/>
          <w:sz w:val="28"/>
          <w:szCs w:val="28"/>
        </w:rPr>
        <w:t>.</w:t>
      </w:r>
      <w:r w:rsidR="00570C87">
        <w:rPr>
          <w:rFonts w:ascii="Times New Roman" w:hAnsi="Times New Roman" w:cs="Times New Roman"/>
          <w:sz w:val="28"/>
          <w:szCs w:val="28"/>
        </w:rPr>
        <w:t xml:space="preserve"> Но при этом к категории особенных детей родители относят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(66%),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(8%), мигрантов (66%), а детей с ОВЗ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обходят стороной.</w:t>
      </w:r>
    </w:p>
    <w:p w:rsidR="0058342F" w:rsidRDefault="0058342F" w:rsidP="0058342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2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 родителей затрудняются определенно ответить.</w:t>
      </w:r>
    </w:p>
    <w:p w:rsidR="004C304A" w:rsidRDefault="0058342F" w:rsidP="0063510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2FA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2FA">
        <w:rPr>
          <w:rFonts w:ascii="Times New Roman" w:hAnsi="Times New Roman" w:cs="Times New Roman"/>
          <w:sz w:val="28"/>
          <w:szCs w:val="28"/>
        </w:rPr>
        <w:t xml:space="preserve"> мы видим,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B362FA">
        <w:rPr>
          <w:rFonts w:ascii="Times New Roman" w:hAnsi="Times New Roman" w:cs="Times New Roman"/>
          <w:b/>
          <w:sz w:val="28"/>
          <w:szCs w:val="28"/>
          <w:u w:val="single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родителей не могут однозначно ответить «за» или «против» они инклюзивного воспитания и образования. </w:t>
      </w:r>
      <w:r w:rsidR="00B362FA">
        <w:rPr>
          <w:rFonts w:ascii="Times New Roman" w:hAnsi="Times New Roman" w:cs="Times New Roman"/>
          <w:sz w:val="28"/>
          <w:szCs w:val="28"/>
        </w:rPr>
        <w:t>При анкетировании вам было предложено выдел</w:t>
      </w:r>
      <w:r w:rsidR="0063510C">
        <w:rPr>
          <w:rFonts w:ascii="Times New Roman" w:hAnsi="Times New Roman" w:cs="Times New Roman"/>
          <w:sz w:val="28"/>
          <w:szCs w:val="28"/>
        </w:rPr>
        <w:t>ить отрицательные моменты, которые могут возникнуть в процессе общения между обычными и особенными детьми. Я предлагаю вам обсудить их.</w:t>
      </w:r>
    </w:p>
    <w:p w:rsidR="004C304A" w:rsidRDefault="00674297" w:rsidP="004C304A">
      <w:pPr>
        <w:pStyle w:val="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4C304A">
        <w:rPr>
          <w:rFonts w:ascii="Times New Roman" w:hAnsi="Times New Roman" w:cs="Times New Roman"/>
          <w:b/>
          <w:sz w:val="28"/>
          <w:szCs w:val="28"/>
        </w:rPr>
        <w:t xml:space="preserve"> «Я не уверен в том, что мой ребенок сможет принять </w:t>
      </w:r>
      <w:r w:rsidR="0063510C">
        <w:rPr>
          <w:rFonts w:ascii="Times New Roman" w:hAnsi="Times New Roman" w:cs="Times New Roman"/>
          <w:b/>
          <w:sz w:val="28"/>
          <w:szCs w:val="28"/>
        </w:rPr>
        <w:t>особенного ребенка. Как объяснить своему ребенку, что это особенный ребенок?</w:t>
      </w:r>
      <w:r w:rsidR="004C304A">
        <w:rPr>
          <w:rFonts w:ascii="Times New Roman" w:hAnsi="Times New Roman" w:cs="Times New Roman"/>
          <w:b/>
          <w:sz w:val="28"/>
          <w:szCs w:val="28"/>
        </w:rPr>
        <w:t>».</w:t>
      </w:r>
    </w:p>
    <w:p w:rsidR="00277672" w:rsidRDefault="00674297" w:rsidP="0067429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74297">
        <w:rPr>
          <w:rFonts w:ascii="Times New Roman" w:hAnsi="Times New Roman" w:cs="Times New Roman"/>
          <w:sz w:val="28"/>
          <w:szCs w:val="28"/>
        </w:rPr>
        <w:t>дело в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7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ошкольный возраст - это как раз тот период, когда дети не придают значения физическим и психическим недостаткам друг друга.  </w:t>
      </w:r>
      <w:r w:rsidR="00277672">
        <w:rPr>
          <w:rFonts w:ascii="Times New Roman" w:hAnsi="Times New Roman" w:cs="Times New Roman"/>
          <w:sz w:val="28"/>
          <w:szCs w:val="28"/>
        </w:rPr>
        <w:t xml:space="preserve">Они просто не знают или не замечают особенность такого ребенка. А если и замечают, то это совсем не значит, что обычные дети не захотят с ним дружить и играть.  </w:t>
      </w:r>
      <w:r w:rsidR="006351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хотела бы вам предложить </w:t>
      </w:r>
      <w:r w:rsidR="0063510C">
        <w:rPr>
          <w:rFonts w:ascii="Times New Roman" w:hAnsi="Times New Roman" w:cs="Times New Roman"/>
          <w:sz w:val="28"/>
          <w:szCs w:val="28"/>
        </w:rPr>
        <w:t>побыть в роли детей и</w:t>
      </w:r>
      <w:r>
        <w:rPr>
          <w:rFonts w:ascii="Times New Roman" w:hAnsi="Times New Roman" w:cs="Times New Roman"/>
          <w:sz w:val="28"/>
          <w:szCs w:val="28"/>
        </w:rPr>
        <w:t xml:space="preserve"> поиграть. </w:t>
      </w:r>
      <w:r w:rsidR="0063510C">
        <w:rPr>
          <w:rFonts w:ascii="Times New Roman" w:hAnsi="Times New Roman" w:cs="Times New Roman"/>
          <w:sz w:val="28"/>
          <w:szCs w:val="28"/>
        </w:rPr>
        <w:t>Встаньте,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в круг. Сейчас Вам нужно будет </w:t>
      </w:r>
      <w:r w:rsidR="0063510C">
        <w:rPr>
          <w:rFonts w:ascii="Times New Roman" w:hAnsi="Times New Roman" w:cs="Times New Roman"/>
          <w:sz w:val="28"/>
          <w:szCs w:val="28"/>
        </w:rPr>
        <w:t>бросать</w:t>
      </w:r>
      <w:r>
        <w:rPr>
          <w:rFonts w:ascii="Times New Roman" w:hAnsi="Times New Roman" w:cs="Times New Roman"/>
          <w:sz w:val="28"/>
          <w:szCs w:val="28"/>
        </w:rPr>
        <w:t xml:space="preserve"> друг другу мяч, но говорить вслух, кому вы хотите </w:t>
      </w:r>
      <w:r w:rsidR="0063510C">
        <w:rPr>
          <w:rFonts w:ascii="Times New Roman" w:hAnsi="Times New Roman" w:cs="Times New Roman"/>
          <w:sz w:val="28"/>
          <w:szCs w:val="28"/>
        </w:rPr>
        <w:t>бросить</w:t>
      </w:r>
      <w:r>
        <w:rPr>
          <w:rFonts w:ascii="Times New Roman" w:hAnsi="Times New Roman" w:cs="Times New Roman"/>
          <w:sz w:val="28"/>
          <w:szCs w:val="28"/>
        </w:rPr>
        <w:t>, нельзя. Вы можете только взглядом дать понять человеку, что именно ему вы хотите бросить мяч (поиграли).</w:t>
      </w:r>
    </w:p>
    <w:p w:rsidR="00674297" w:rsidRDefault="00674297" w:rsidP="0067429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во время игры вы заметили какую-нибудь разницу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другом? </w:t>
      </w:r>
      <w:r w:rsidR="0063510C">
        <w:rPr>
          <w:rFonts w:ascii="Times New Roman" w:hAnsi="Times New Roman" w:cs="Times New Roman"/>
          <w:sz w:val="28"/>
          <w:szCs w:val="28"/>
        </w:rPr>
        <w:t xml:space="preserve">Почему? (Ответы). Потому что вы </w:t>
      </w:r>
      <w:proofErr w:type="gramStart"/>
      <w:r w:rsidR="0063510C">
        <w:rPr>
          <w:rFonts w:ascii="Times New Roman" w:hAnsi="Times New Roman" w:cs="Times New Roman"/>
          <w:sz w:val="28"/>
          <w:szCs w:val="28"/>
        </w:rPr>
        <w:t>были Вы были</w:t>
      </w:r>
      <w:proofErr w:type="gramEnd"/>
      <w:r w:rsidR="0063510C">
        <w:rPr>
          <w:rFonts w:ascii="Times New Roman" w:hAnsi="Times New Roman" w:cs="Times New Roman"/>
          <w:sz w:val="28"/>
          <w:szCs w:val="28"/>
        </w:rPr>
        <w:t xml:space="preserve"> увлечены игрой. Точно также и дети. В процессе игры, труда, наблюдений, опытов дети увлечены действием. Поэтому они не замечают особенности других детей. Им просто вместе интересно.</w:t>
      </w:r>
    </w:p>
    <w:p w:rsidR="008213FD" w:rsidRPr="008213FD" w:rsidRDefault="008213FD" w:rsidP="00674297">
      <w:pPr>
        <w:pStyle w:val="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3FD">
        <w:rPr>
          <w:rFonts w:ascii="Times New Roman" w:hAnsi="Times New Roman" w:cs="Times New Roman"/>
          <w:b/>
          <w:sz w:val="28"/>
          <w:szCs w:val="28"/>
        </w:rPr>
        <w:t>2). «Я боюсь, что может возникнут</w:t>
      </w:r>
      <w:r w:rsidR="0074652F">
        <w:rPr>
          <w:rFonts w:ascii="Times New Roman" w:hAnsi="Times New Roman" w:cs="Times New Roman"/>
          <w:b/>
          <w:sz w:val="28"/>
          <w:szCs w:val="28"/>
        </w:rPr>
        <w:t>ь ко</w:t>
      </w:r>
      <w:r w:rsidR="00854488">
        <w:rPr>
          <w:rFonts w:ascii="Times New Roman" w:hAnsi="Times New Roman" w:cs="Times New Roman"/>
          <w:b/>
          <w:sz w:val="28"/>
          <w:szCs w:val="28"/>
        </w:rPr>
        <w:t>н</w:t>
      </w:r>
      <w:r w:rsidR="0074652F">
        <w:rPr>
          <w:rFonts w:ascii="Times New Roman" w:hAnsi="Times New Roman" w:cs="Times New Roman"/>
          <w:b/>
          <w:sz w:val="28"/>
          <w:szCs w:val="28"/>
        </w:rPr>
        <w:t xml:space="preserve">фликт между </w:t>
      </w:r>
      <w:r w:rsidR="001E73B5">
        <w:rPr>
          <w:rFonts w:ascii="Times New Roman" w:hAnsi="Times New Roman" w:cs="Times New Roman"/>
          <w:b/>
          <w:sz w:val="28"/>
          <w:szCs w:val="28"/>
        </w:rPr>
        <w:t>моим ребенком и особенным. Боюсь, что мой ребенок может обидеть его, и у меня будет чувство вины по отношению к родителям этого ребенка и самому ребенку. Потому что когда происходит конфликт между обычными детьми, мы можем сказать: «сами разберетесь», а с таким ребенком так себя вести нельзя</w:t>
      </w:r>
      <w:r w:rsidRPr="008213FD">
        <w:rPr>
          <w:rFonts w:ascii="Times New Roman" w:hAnsi="Times New Roman" w:cs="Times New Roman"/>
          <w:b/>
          <w:sz w:val="28"/>
          <w:szCs w:val="28"/>
        </w:rPr>
        <w:t>».</w:t>
      </w:r>
    </w:p>
    <w:p w:rsidR="008213FD" w:rsidRDefault="008213FD" w:rsidP="008213FD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FD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3B5">
        <w:rPr>
          <w:rFonts w:ascii="Times New Roman" w:hAnsi="Times New Roman" w:cs="Times New Roman"/>
          <w:sz w:val="28"/>
          <w:szCs w:val="28"/>
        </w:rPr>
        <w:t>да, конечно. Но согласитесь, что и между обычными детьми могут возникнуть конфликты, однако мы этих конфликтов не боимся. Ведь именно конфликты учат ребенка взаимодействию с другими. Мы, как родители, должны научить детей договариваться, избегать конфликтов и решать их самостоятельно, а также говорить друг другу приятные добрые слова.</w:t>
      </w:r>
    </w:p>
    <w:p w:rsidR="00A45E61" w:rsidRDefault="001E73B5" w:rsidP="008213FD">
      <w:pPr>
        <w:pStyle w:val="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B3921">
        <w:rPr>
          <w:rFonts w:ascii="Times New Roman" w:hAnsi="Times New Roman" w:cs="Times New Roman"/>
          <w:sz w:val="28"/>
          <w:szCs w:val="28"/>
        </w:rPr>
        <w:t xml:space="preserve"> бы хотела предложить вам </w:t>
      </w:r>
      <w:r w:rsidR="00A45E61">
        <w:rPr>
          <w:rFonts w:ascii="Times New Roman" w:hAnsi="Times New Roman" w:cs="Times New Roman"/>
          <w:sz w:val="28"/>
          <w:szCs w:val="28"/>
        </w:rPr>
        <w:t xml:space="preserve">еще одну игру, которая называется </w:t>
      </w:r>
      <w:r w:rsidR="00A45E61" w:rsidRPr="00A45E61">
        <w:rPr>
          <w:rFonts w:ascii="Times New Roman" w:hAnsi="Times New Roman" w:cs="Times New Roman"/>
          <w:b/>
          <w:i/>
          <w:sz w:val="28"/>
          <w:szCs w:val="28"/>
          <w:u w:val="single"/>
        </w:rPr>
        <w:t>«КОМПЛИМЕНТ»</w:t>
      </w:r>
      <w:r w:rsidR="00A45E6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45E61" w:rsidRPr="000E4E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Передавая игрушку по кругу, вы будете говорить друг другу что-то хорошее, приятное. А в ответ на комплимент, не забывайте друг друга благодарить.</w:t>
      </w:r>
    </w:p>
    <w:p w:rsidR="000E4E88" w:rsidRDefault="006F5139" w:rsidP="008213FD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</w:t>
      </w:r>
      <w:r w:rsidR="001E73B5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приятно было получать комплименты, слышать о себе что-то хорошее? Вы старались найти плюсы и положительные стороны друг друга. Глядя на вас, и ваши дети будут </w:t>
      </w:r>
      <w:proofErr w:type="gramStart"/>
      <w:r w:rsidR="00B6440E">
        <w:rPr>
          <w:rFonts w:ascii="Times New Roman" w:hAnsi="Times New Roman" w:cs="Times New Roman"/>
          <w:sz w:val="28"/>
          <w:szCs w:val="28"/>
        </w:rPr>
        <w:t>стараться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с уважением друг к другу, проявлять сопереживание и милосердие, </w:t>
      </w:r>
      <w:r w:rsidR="001E73B5">
        <w:rPr>
          <w:rFonts w:ascii="Times New Roman" w:hAnsi="Times New Roman" w:cs="Times New Roman"/>
          <w:sz w:val="28"/>
          <w:szCs w:val="28"/>
        </w:rPr>
        <w:t>использовать в речи только добрые теплые слова</w:t>
      </w:r>
      <w:r w:rsidR="00B6440E">
        <w:rPr>
          <w:rFonts w:ascii="Times New Roman" w:hAnsi="Times New Roman" w:cs="Times New Roman"/>
          <w:sz w:val="28"/>
          <w:szCs w:val="28"/>
        </w:rPr>
        <w:t>.</w:t>
      </w:r>
    </w:p>
    <w:p w:rsidR="00B6440E" w:rsidRDefault="00B6440E" w:rsidP="008213FD">
      <w:pPr>
        <w:pStyle w:val="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40E"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783225">
        <w:rPr>
          <w:rFonts w:ascii="Times New Roman" w:hAnsi="Times New Roman" w:cs="Times New Roman"/>
          <w:b/>
          <w:sz w:val="28"/>
          <w:szCs w:val="28"/>
        </w:rPr>
        <w:t>«</w:t>
      </w:r>
      <w:r w:rsidR="00783225" w:rsidRPr="00783225">
        <w:rPr>
          <w:rFonts w:ascii="Times New Roman" w:hAnsi="Times New Roman" w:cs="Times New Roman"/>
          <w:b/>
          <w:sz w:val="28"/>
          <w:szCs w:val="28"/>
        </w:rPr>
        <w:t xml:space="preserve">Теоретически я </w:t>
      </w:r>
      <w:r w:rsidR="00783225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="00783225" w:rsidRPr="00783225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End"/>
      <w:r w:rsidR="00783225" w:rsidRPr="00783225">
        <w:rPr>
          <w:rFonts w:ascii="Times New Roman" w:hAnsi="Times New Roman" w:cs="Times New Roman"/>
          <w:b/>
          <w:sz w:val="28"/>
          <w:szCs w:val="28"/>
        </w:rPr>
        <w:t xml:space="preserve">, если </w:t>
      </w:r>
      <w:proofErr w:type="gramStart"/>
      <w:r w:rsidR="00783225" w:rsidRPr="0078322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83225" w:rsidRPr="00783225">
        <w:rPr>
          <w:rFonts w:ascii="Times New Roman" w:hAnsi="Times New Roman" w:cs="Times New Roman"/>
          <w:b/>
          <w:sz w:val="28"/>
          <w:szCs w:val="28"/>
        </w:rPr>
        <w:t xml:space="preserve"> нашей группе будет ребенок СОП, но мне не понятно, как будет осуществляться процесс воспитания обучения, не будет ли воспитатель больше занят этим ребенком, а наши дети останутся без должного внимания</w:t>
      </w:r>
      <w:r w:rsidRPr="00783225">
        <w:rPr>
          <w:rFonts w:ascii="Times New Roman" w:hAnsi="Times New Roman" w:cs="Times New Roman"/>
          <w:b/>
          <w:sz w:val="28"/>
          <w:szCs w:val="28"/>
        </w:rPr>
        <w:t>».</w:t>
      </w:r>
    </w:p>
    <w:p w:rsidR="00B6440E" w:rsidRPr="00783225" w:rsidRDefault="00783225" w:rsidP="008213FD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</w:t>
      </w:r>
      <w:r w:rsidRPr="00783225">
        <w:rPr>
          <w:rFonts w:ascii="Times New Roman" w:hAnsi="Times New Roman" w:cs="Times New Roman"/>
          <w:sz w:val="28"/>
          <w:szCs w:val="28"/>
        </w:rPr>
        <w:t xml:space="preserve"> ответить на этот вопрос</w:t>
      </w:r>
      <w:r>
        <w:rPr>
          <w:rFonts w:ascii="Times New Roman" w:hAnsi="Times New Roman" w:cs="Times New Roman"/>
          <w:sz w:val="28"/>
          <w:szCs w:val="28"/>
        </w:rPr>
        <w:t xml:space="preserve">, я хотела бы показать вам небольшой </w:t>
      </w:r>
      <w:r w:rsidR="001E73B5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78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фильма, который является </w:t>
      </w:r>
      <w:r w:rsidR="00B35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примером </w:t>
      </w:r>
      <w:r w:rsidRPr="0078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инклюзивного </w:t>
      </w:r>
      <w:r w:rsidR="00B35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и </w:t>
      </w:r>
      <w:r w:rsidRPr="0078322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дошкольном учреждении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83225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фильм).</w:t>
      </w:r>
    </w:p>
    <w:p w:rsidR="004A21AC" w:rsidRDefault="004A21AC" w:rsidP="00666C9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B35F1E">
        <w:rPr>
          <w:rFonts w:ascii="Times New Roman" w:hAnsi="Times New Roman" w:cs="Times New Roman"/>
          <w:sz w:val="28"/>
          <w:szCs w:val="28"/>
        </w:rPr>
        <w:t>фрагменте В</w:t>
      </w:r>
      <w:r>
        <w:rPr>
          <w:rFonts w:ascii="Times New Roman" w:hAnsi="Times New Roman" w:cs="Times New Roman"/>
          <w:sz w:val="28"/>
          <w:szCs w:val="28"/>
        </w:rPr>
        <w:t xml:space="preserve">ы увидели, что </w:t>
      </w:r>
      <w:r w:rsidR="00B35F1E">
        <w:rPr>
          <w:rFonts w:ascii="Times New Roman" w:hAnsi="Times New Roman" w:cs="Times New Roman"/>
          <w:sz w:val="28"/>
          <w:szCs w:val="28"/>
        </w:rPr>
        <w:t>особенный ребенок</w:t>
      </w:r>
      <w:r>
        <w:rPr>
          <w:rFonts w:ascii="Times New Roman" w:hAnsi="Times New Roman" w:cs="Times New Roman"/>
          <w:sz w:val="28"/>
          <w:szCs w:val="28"/>
        </w:rPr>
        <w:t xml:space="preserve"> ходит в обычную группу с обычными детьми. Проводя занятие, воспитатель взял ребенка на руки, его ручками делал все движения. А остальные дети, наблюдая, повторяли за ними. Таким образом, воспитатель нашел индивидуальный подход к данному ребенку, нашел способ, как включить его в совместную деятельность с другими детьми. И, в то же время, остальные дети не остались без внимания, также были включены в </w:t>
      </w:r>
      <w:r w:rsidR="00B35F1E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666C93" w:rsidRDefault="00666C93" w:rsidP="00666C9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Посмотрев вместе с вами этот </w:t>
      </w:r>
      <w:r w:rsidR="00B35F1E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5F1E">
        <w:rPr>
          <w:rFonts w:ascii="Times New Roman" w:hAnsi="Times New Roman" w:cs="Times New Roman"/>
          <w:sz w:val="28"/>
          <w:szCs w:val="28"/>
        </w:rPr>
        <w:t>я вспомнила</w:t>
      </w:r>
      <w:r>
        <w:rPr>
          <w:rFonts w:ascii="Times New Roman" w:hAnsi="Times New Roman" w:cs="Times New Roman"/>
          <w:sz w:val="28"/>
          <w:szCs w:val="28"/>
        </w:rPr>
        <w:t xml:space="preserve"> слова французского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Сент-Экзюпери «Если я чем-то не похож на тебя, я этим вовсе не оскорбляю тебя, а, напротив, одаряю!».</w:t>
      </w:r>
    </w:p>
    <w:p w:rsidR="00B35F1E" w:rsidRDefault="00B35F1E" w:rsidP="00666C9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предлагаю вам взглянуть на проблему инклюзивного образования с другой стороны. Какие положительные моменты, для обычных  детей, по Вашему мнению, возникнут в процессе общения с особенными детьми?</w:t>
      </w:r>
    </w:p>
    <w:p w:rsidR="00B35F1E" w:rsidRDefault="00B35F1E" w:rsidP="00666C9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613" w:rsidRPr="003C0613" w:rsidRDefault="00666C93" w:rsidP="003C061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</w:t>
      </w:r>
      <w:r w:rsidR="003C0613" w:rsidRPr="003C0613">
        <w:rPr>
          <w:rFonts w:ascii="Times New Roman" w:hAnsi="Times New Roman" w:cs="Times New Roman"/>
          <w:sz w:val="28"/>
          <w:szCs w:val="28"/>
        </w:rPr>
        <w:t xml:space="preserve">нок станет добрее; </w:t>
      </w:r>
    </w:p>
    <w:p w:rsidR="003C0613" w:rsidRPr="003C0613" w:rsidRDefault="00666C93" w:rsidP="003C061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</w:t>
      </w:r>
      <w:r w:rsidR="003C0613" w:rsidRPr="003C0613">
        <w:rPr>
          <w:rFonts w:ascii="Times New Roman" w:hAnsi="Times New Roman" w:cs="Times New Roman"/>
          <w:sz w:val="28"/>
          <w:szCs w:val="28"/>
        </w:rPr>
        <w:t xml:space="preserve">нок научится помогать другим; </w:t>
      </w:r>
    </w:p>
    <w:p w:rsidR="003C0613" w:rsidRPr="003C0613" w:rsidRDefault="00666C93" w:rsidP="003C061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</w:t>
      </w:r>
      <w:r w:rsidR="003C0613" w:rsidRPr="003C0613">
        <w:rPr>
          <w:rFonts w:ascii="Times New Roman" w:hAnsi="Times New Roman" w:cs="Times New Roman"/>
          <w:sz w:val="28"/>
          <w:szCs w:val="28"/>
        </w:rPr>
        <w:t xml:space="preserve">нок получит опыт сочувствия, сострадания; </w:t>
      </w:r>
    </w:p>
    <w:p w:rsidR="003C0613" w:rsidRPr="003C0613" w:rsidRDefault="00666C93" w:rsidP="003C061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</w:t>
      </w:r>
      <w:r w:rsidR="003C0613" w:rsidRPr="003C0613">
        <w:rPr>
          <w:rFonts w:ascii="Times New Roman" w:hAnsi="Times New Roman" w:cs="Times New Roman"/>
          <w:sz w:val="28"/>
          <w:szCs w:val="28"/>
        </w:rPr>
        <w:t xml:space="preserve">нок научится быть терпимым; </w:t>
      </w:r>
    </w:p>
    <w:p w:rsidR="003C0613" w:rsidRDefault="003C0613" w:rsidP="003C0613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613">
        <w:rPr>
          <w:rFonts w:ascii="Times New Roman" w:hAnsi="Times New Roman" w:cs="Times New Roman"/>
          <w:sz w:val="28"/>
          <w:szCs w:val="28"/>
        </w:rPr>
        <w:t xml:space="preserve">Это сблизит педагогов и детей; </w:t>
      </w:r>
    </w:p>
    <w:p w:rsidR="00666C93" w:rsidRDefault="003C0613" w:rsidP="00D94280">
      <w:pPr>
        <w:pStyle w:val="a3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613">
        <w:rPr>
          <w:rFonts w:ascii="Times New Roman" w:hAnsi="Times New Roman" w:cs="Times New Roman"/>
          <w:sz w:val="28"/>
          <w:szCs w:val="28"/>
        </w:rPr>
        <w:t>Это расши</w:t>
      </w:r>
      <w:r w:rsidR="00666C93">
        <w:rPr>
          <w:rFonts w:ascii="Times New Roman" w:hAnsi="Times New Roman" w:cs="Times New Roman"/>
          <w:sz w:val="28"/>
          <w:szCs w:val="28"/>
        </w:rPr>
        <w:t>рит представления здорового ребё</w:t>
      </w:r>
      <w:r w:rsidRPr="003C0613">
        <w:rPr>
          <w:rFonts w:ascii="Times New Roman" w:hAnsi="Times New Roman" w:cs="Times New Roman"/>
          <w:sz w:val="28"/>
          <w:szCs w:val="28"/>
        </w:rPr>
        <w:t>нка о жизни общества</w:t>
      </w:r>
      <w:r w:rsidR="00AA24E8">
        <w:rPr>
          <w:rFonts w:ascii="Times New Roman" w:hAnsi="Times New Roman" w:cs="Times New Roman"/>
          <w:sz w:val="28"/>
          <w:szCs w:val="28"/>
        </w:rPr>
        <w:t>.</w:t>
      </w:r>
      <w:r w:rsidR="00A8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93" w:rsidRPr="00666C93" w:rsidRDefault="00A8471D" w:rsidP="00666C93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471D">
        <w:rPr>
          <w:rFonts w:ascii="Times New Roman" w:hAnsi="Times New Roman" w:cs="Times New Roman"/>
          <w:b/>
          <w:color w:val="00B050"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0613">
        <w:rPr>
          <w:rFonts w:ascii="Times New Roman" w:hAnsi="Times New Roman" w:cs="Times New Roman"/>
          <w:sz w:val="28"/>
          <w:szCs w:val="28"/>
        </w:rPr>
        <w:t>.</w:t>
      </w:r>
    </w:p>
    <w:p w:rsidR="00297272" w:rsidRDefault="00297272" w:rsidP="00D942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(Скажите, какие качества личности…</w:t>
      </w:r>
      <w:proofErr w:type="gramEnd"/>
    </w:p>
    <w:p w:rsidR="00297272" w:rsidRDefault="00297272" w:rsidP="00D942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стесняйтесь…</w:t>
      </w:r>
    </w:p>
    <w:p w:rsidR="00297272" w:rsidRDefault="00297272" w:rsidP="00D942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 думаете…)</w:t>
      </w:r>
      <w:proofErr w:type="gramEnd"/>
    </w:p>
    <w:p w:rsidR="00297272" w:rsidRPr="00297272" w:rsidRDefault="00297272" w:rsidP="00297272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среди вас есть те, кто изменил свое мнение и отношение к инклюзивному образованию, и готовы к появлению особенного ребенка в вашей группе?</w:t>
      </w:r>
    </w:p>
    <w:p w:rsidR="00347CE2" w:rsidRPr="00D94280" w:rsidRDefault="00347CE2" w:rsidP="00D94280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80">
        <w:rPr>
          <w:rFonts w:ascii="Times New Roman" w:hAnsi="Times New Roman" w:cs="Times New Roman"/>
          <w:sz w:val="28"/>
          <w:szCs w:val="28"/>
        </w:rPr>
        <w:t xml:space="preserve"> </w:t>
      </w:r>
      <w:r w:rsidR="00297272">
        <w:rPr>
          <w:rFonts w:ascii="Times New Roman" w:hAnsi="Times New Roman" w:cs="Times New Roman"/>
          <w:sz w:val="28"/>
          <w:szCs w:val="28"/>
        </w:rPr>
        <w:t>В ходе нашей беседы</w:t>
      </w:r>
      <w:r w:rsidRPr="00D94280">
        <w:rPr>
          <w:rFonts w:ascii="Times New Roman" w:hAnsi="Times New Roman" w:cs="Times New Roman"/>
          <w:sz w:val="28"/>
          <w:szCs w:val="28"/>
        </w:rPr>
        <w:t xml:space="preserve"> вы узнали больше об инклюзивном воспитании и образовании.</w:t>
      </w:r>
      <w:r w:rsidR="00297272">
        <w:rPr>
          <w:rFonts w:ascii="Times New Roman" w:hAnsi="Times New Roman" w:cs="Times New Roman"/>
          <w:sz w:val="28"/>
          <w:szCs w:val="28"/>
        </w:rPr>
        <w:t xml:space="preserve"> Я надеюсь, что ваши тревоги и некоторые сомнения рассеялись. </w:t>
      </w:r>
      <w:r w:rsidRPr="00D94280">
        <w:rPr>
          <w:rFonts w:ascii="Times New Roman" w:hAnsi="Times New Roman" w:cs="Times New Roman"/>
          <w:sz w:val="28"/>
          <w:szCs w:val="28"/>
        </w:rPr>
        <w:t xml:space="preserve"> </w:t>
      </w:r>
      <w:r w:rsidR="00297272">
        <w:rPr>
          <w:rFonts w:ascii="Times New Roman" w:hAnsi="Times New Roman" w:cs="Times New Roman"/>
          <w:sz w:val="28"/>
          <w:szCs w:val="28"/>
        </w:rPr>
        <w:t>Конечно, вопрос инклюзивного образования – это достаточно гибкий и деликатный вопрос. Но к</w:t>
      </w:r>
      <w:r w:rsidRPr="00D94280">
        <w:rPr>
          <w:rFonts w:ascii="Times New Roman" w:hAnsi="Times New Roman" w:cs="Times New Roman"/>
          <w:sz w:val="28"/>
          <w:szCs w:val="28"/>
        </w:rPr>
        <w:t xml:space="preserve">аждый из нас </w:t>
      </w:r>
      <w:r w:rsidR="00297272">
        <w:rPr>
          <w:rFonts w:ascii="Times New Roman" w:hAnsi="Times New Roman" w:cs="Times New Roman"/>
          <w:sz w:val="28"/>
          <w:szCs w:val="28"/>
        </w:rPr>
        <w:t>может</w:t>
      </w:r>
      <w:r w:rsidRPr="00D94280">
        <w:rPr>
          <w:rFonts w:ascii="Times New Roman" w:hAnsi="Times New Roman" w:cs="Times New Roman"/>
          <w:sz w:val="28"/>
          <w:szCs w:val="28"/>
        </w:rPr>
        <w:t xml:space="preserve"> сделать шаг навстречу, протянуть руку помощи, поменять свое отношение к </w:t>
      </w:r>
      <w:r w:rsidR="00297272">
        <w:rPr>
          <w:rFonts w:ascii="Times New Roman" w:hAnsi="Times New Roman" w:cs="Times New Roman"/>
          <w:sz w:val="28"/>
          <w:szCs w:val="28"/>
        </w:rPr>
        <w:t>особенным детям</w:t>
      </w:r>
      <w:r w:rsidRPr="00D94280">
        <w:rPr>
          <w:rFonts w:ascii="Times New Roman" w:hAnsi="Times New Roman" w:cs="Times New Roman"/>
          <w:sz w:val="28"/>
          <w:szCs w:val="28"/>
        </w:rPr>
        <w:t xml:space="preserve">. </w:t>
      </w:r>
      <w:r w:rsidR="00D94280" w:rsidRPr="00D94280">
        <w:rPr>
          <w:rFonts w:ascii="Times New Roman" w:hAnsi="Times New Roman" w:cs="Times New Roman"/>
          <w:sz w:val="28"/>
          <w:szCs w:val="28"/>
        </w:rPr>
        <w:t>Я подготовила</w:t>
      </w:r>
      <w:r w:rsidRPr="00D94280">
        <w:rPr>
          <w:rFonts w:ascii="Times New Roman" w:hAnsi="Times New Roman" w:cs="Times New Roman"/>
          <w:sz w:val="28"/>
          <w:szCs w:val="28"/>
        </w:rPr>
        <w:t xml:space="preserve"> для вас брошюры</w:t>
      </w:r>
      <w:r w:rsidR="00297272">
        <w:rPr>
          <w:rFonts w:ascii="Times New Roman" w:hAnsi="Times New Roman" w:cs="Times New Roman"/>
          <w:sz w:val="28"/>
          <w:szCs w:val="28"/>
        </w:rPr>
        <w:t>.</w:t>
      </w:r>
      <w:r w:rsidRPr="00D94280">
        <w:rPr>
          <w:rFonts w:ascii="Times New Roman" w:hAnsi="Times New Roman" w:cs="Times New Roman"/>
          <w:sz w:val="28"/>
          <w:szCs w:val="28"/>
        </w:rPr>
        <w:t xml:space="preserve"> В этих брошюрах прописаны основные тезисы инклюзивного воспитания и образования. Возможно, </w:t>
      </w:r>
      <w:r w:rsidR="00297272">
        <w:rPr>
          <w:rFonts w:ascii="Times New Roman" w:hAnsi="Times New Roman" w:cs="Times New Roman"/>
          <w:sz w:val="28"/>
          <w:szCs w:val="28"/>
        </w:rPr>
        <w:t xml:space="preserve">кому-то из вас она поможет более подробно изучить </w:t>
      </w:r>
      <w:r w:rsidR="00061125">
        <w:rPr>
          <w:rFonts w:ascii="Times New Roman" w:hAnsi="Times New Roman" w:cs="Times New Roman"/>
          <w:sz w:val="28"/>
          <w:szCs w:val="28"/>
        </w:rPr>
        <w:t>данный вопрос и развеять часть своих тревог и сомнений</w:t>
      </w:r>
      <w:r w:rsidRPr="00D94280">
        <w:rPr>
          <w:rFonts w:ascii="Times New Roman" w:hAnsi="Times New Roman" w:cs="Times New Roman"/>
          <w:sz w:val="28"/>
          <w:szCs w:val="28"/>
        </w:rPr>
        <w:t>.</w:t>
      </w:r>
      <w:r w:rsidR="00297272">
        <w:rPr>
          <w:rFonts w:ascii="Times New Roman" w:hAnsi="Times New Roman" w:cs="Times New Roman"/>
          <w:sz w:val="28"/>
          <w:szCs w:val="28"/>
        </w:rPr>
        <w:t xml:space="preserve"> А у кого-то из вас возникнут новые </w:t>
      </w:r>
      <w:r w:rsidR="00061125">
        <w:rPr>
          <w:rFonts w:ascii="Times New Roman" w:hAnsi="Times New Roman" w:cs="Times New Roman"/>
          <w:sz w:val="28"/>
          <w:szCs w:val="28"/>
        </w:rPr>
        <w:t>вопросы, сомнения, в которых я с удовольствием помогу вам разобраться.</w:t>
      </w:r>
      <w:r w:rsidRPr="00D94280">
        <w:rPr>
          <w:rFonts w:ascii="Times New Roman" w:hAnsi="Times New Roman" w:cs="Times New Roman"/>
          <w:sz w:val="28"/>
          <w:szCs w:val="28"/>
        </w:rPr>
        <w:t xml:space="preserve"> Заглянув в брошюру, вы сразу освежите в памяти  суть нашей беседы. Огромное вам спасибо за активную работу</w:t>
      </w:r>
      <w:bookmarkStart w:id="0" w:name="_GoBack"/>
      <w:bookmarkEnd w:id="0"/>
      <w:r w:rsidR="00D94280" w:rsidRPr="00D94280">
        <w:rPr>
          <w:rFonts w:ascii="Times New Roman" w:hAnsi="Times New Roman" w:cs="Times New Roman"/>
          <w:sz w:val="28"/>
          <w:szCs w:val="28"/>
        </w:rPr>
        <w:t>!</w:t>
      </w:r>
    </w:p>
    <w:p w:rsidR="00347CE2" w:rsidRPr="00B058EF" w:rsidRDefault="00347CE2" w:rsidP="00347CE2">
      <w:pPr>
        <w:rPr>
          <w:rFonts w:ascii="Calibri" w:eastAsia="Calibri" w:hAnsi="Calibri" w:cs="Times New Roman"/>
        </w:rPr>
      </w:pPr>
    </w:p>
    <w:p w:rsidR="00347CE2" w:rsidRPr="00B058EF" w:rsidRDefault="00347CE2" w:rsidP="00347CE2">
      <w:pPr>
        <w:rPr>
          <w:rFonts w:ascii="Calibri" w:eastAsia="Calibri" w:hAnsi="Calibri" w:cs="Times New Roman"/>
        </w:rPr>
      </w:pPr>
    </w:p>
    <w:p w:rsidR="00347CE2" w:rsidRDefault="00347CE2" w:rsidP="00347CE2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C0613" w:rsidRDefault="003C0613" w:rsidP="003C0613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47CE2" w:rsidRDefault="00347CE2" w:rsidP="003C0613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C0613" w:rsidRPr="003C0613" w:rsidRDefault="003C0613" w:rsidP="003C0613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DF5AE7" w:rsidRPr="00DF5AE7" w:rsidRDefault="00DF5AE7" w:rsidP="00DF5A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5AE7" w:rsidRPr="00DF5AE7" w:rsidSect="0030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64" w:rsidRDefault="004E2F64" w:rsidP="00D21858">
      <w:pPr>
        <w:spacing w:after="0" w:line="240" w:lineRule="auto"/>
      </w:pPr>
      <w:r>
        <w:separator/>
      </w:r>
    </w:p>
  </w:endnote>
  <w:endnote w:type="continuationSeparator" w:id="0">
    <w:p w:rsidR="004E2F64" w:rsidRDefault="004E2F64" w:rsidP="00D2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64" w:rsidRDefault="004E2F64" w:rsidP="00D21858">
      <w:pPr>
        <w:spacing w:after="0" w:line="240" w:lineRule="auto"/>
      </w:pPr>
      <w:r>
        <w:separator/>
      </w:r>
    </w:p>
  </w:footnote>
  <w:footnote w:type="continuationSeparator" w:id="0">
    <w:p w:rsidR="004E2F64" w:rsidRDefault="004E2F64" w:rsidP="00D2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F9B"/>
    <w:multiLevelType w:val="hybridMultilevel"/>
    <w:tmpl w:val="595A3E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86E10"/>
    <w:multiLevelType w:val="hybridMultilevel"/>
    <w:tmpl w:val="7270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72FE"/>
    <w:multiLevelType w:val="hybridMultilevel"/>
    <w:tmpl w:val="8AC0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044A"/>
    <w:multiLevelType w:val="hybridMultilevel"/>
    <w:tmpl w:val="81AE9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B0403"/>
    <w:multiLevelType w:val="hybridMultilevel"/>
    <w:tmpl w:val="51ACB60C"/>
    <w:lvl w:ilvl="0" w:tplc="57CC8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D3625"/>
    <w:multiLevelType w:val="hybridMultilevel"/>
    <w:tmpl w:val="7F66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13"/>
    <w:rsid w:val="000248DE"/>
    <w:rsid w:val="00037C3F"/>
    <w:rsid w:val="00061125"/>
    <w:rsid w:val="000E4E88"/>
    <w:rsid w:val="000F5F64"/>
    <w:rsid w:val="001166C5"/>
    <w:rsid w:val="001270E3"/>
    <w:rsid w:val="0017674E"/>
    <w:rsid w:val="001C2AFC"/>
    <w:rsid w:val="001C4292"/>
    <w:rsid w:val="001D63DA"/>
    <w:rsid w:val="001E73B5"/>
    <w:rsid w:val="00203798"/>
    <w:rsid w:val="002167B0"/>
    <w:rsid w:val="00222DFD"/>
    <w:rsid w:val="0025325E"/>
    <w:rsid w:val="00277672"/>
    <w:rsid w:val="00297272"/>
    <w:rsid w:val="00307633"/>
    <w:rsid w:val="00331AB1"/>
    <w:rsid w:val="00347CE2"/>
    <w:rsid w:val="003A7649"/>
    <w:rsid w:val="003C0613"/>
    <w:rsid w:val="003C4723"/>
    <w:rsid w:val="00402A27"/>
    <w:rsid w:val="00473944"/>
    <w:rsid w:val="004A21AC"/>
    <w:rsid w:val="004B56B6"/>
    <w:rsid w:val="004C304A"/>
    <w:rsid w:val="004E0B13"/>
    <w:rsid w:val="004E2F64"/>
    <w:rsid w:val="004F70B6"/>
    <w:rsid w:val="00545295"/>
    <w:rsid w:val="00553680"/>
    <w:rsid w:val="00570C87"/>
    <w:rsid w:val="0058342F"/>
    <w:rsid w:val="005A20DE"/>
    <w:rsid w:val="005B6D36"/>
    <w:rsid w:val="005D2D2A"/>
    <w:rsid w:val="005E4D9D"/>
    <w:rsid w:val="0063510C"/>
    <w:rsid w:val="00666C93"/>
    <w:rsid w:val="00674297"/>
    <w:rsid w:val="00686627"/>
    <w:rsid w:val="006E07A8"/>
    <w:rsid w:val="006F5139"/>
    <w:rsid w:val="00700B42"/>
    <w:rsid w:val="0074652F"/>
    <w:rsid w:val="007534FC"/>
    <w:rsid w:val="007830AF"/>
    <w:rsid w:val="00783225"/>
    <w:rsid w:val="008213FD"/>
    <w:rsid w:val="00852AAB"/>
    <w:rsid w:val="00854488"/>
    <w:rsid w:val="00873F43"/>
    <w:rsid w:val="0091195F"/>
    <w:rsid w:val="0092086A"/>
    <w:rsid w:val="0098619D"/>
    <w:rsid w:val="009B3921"/>
    <w:rsid w:val="009C71B4"/>
    <w:rsid w:val="009C73F6"/>
    <w:rsid w:val="00A2512C"/>
    <w:rsid w:val="00A45E61"/>
    <w:rsid w:val="00A57223"/>
    <w:rsid w:val="00A607CC"/>
    <w:rsid w:val="00A63E3E"/>
    <w:rsid w:val="00A67300"/>
    <w:rsid w:val="00A758EA"/>
    <w:rsid w:val="00A8471D"/>
    <w:rsid w:val="00AA24E8"/>
    <w:rsid w:val="00AC51D1"/>
    <w:rsid w:val="00B15F44"/>
    <w:rsid w:val="00B35F1E"/>
    <w:rsid w:val="00B362FA"/>
    <w:rsid w:val="00B6440E"/>
    <w:rsid w:val="00BF53D4"/>
    <w:rsid w:val="00C91BCE"/>
    <w:rsid w:val="00CF013D"/>
    <w:rsid w:val="00CF14A6"/>
    <w:rsid w:val="00D21858"/>
    <w:rsid w:val="00D50169"/>
    <w:rsid w:val="00D94280"/>
    <w:rsid w:val="00DA3E3B"/>
    <w:rsid w:val="00DF5AE7"/>
    <w:rsid w:val="00E93C12"/>
    <w:rsid w:val="00EC69DF"/>
    <w:rsid w:val="00F611AC"/>
    <w:rsid w:val="00F61EE3"/>
    <w:rsid w:val="00FA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5AE7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67300"/>
    <w:pPr>
      <w:ind w:left="720"/>
      <w:contextualSpacing/>
    </w:pPr>
  </w:style>
  <w:style w:type="character" w:styleId="a4">
    <w:name w:val="Strong"/>
    <w:basedOn w:val="a0"/>
    <w:uiPriority w:val="22"/>
    <w:qFormat/>
    <w:rsid w:val="00A67300"/>
    <w:rPr>
      <w:b/>
      <w:bCs/>
    </w:rPr>
  </w:style>
  <w:style w:type="character" w:customStyle="1" w:styleId="apple-converted-space">
    <w:name w:val="apple-converted-space"/>
    <w:basedOn w:val="a0"/>
    <w:rsid w:val="00A67300"/>
  </w:style>
  <w:style w:type="table" w:styleId="a5">
    <w:name w:val="Table Grid"/>
    <w:basedOn w:val="a1"/>
    <w:uiPriority w:val="59"/>
    <w:rsid w:val="0002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91BCE"/>
    <w:rPr>
      <w:color w:val="0000FF"/>
      <w:u w:val="single"/>
    </w:rPr>
  </w:style>
  <w:style w:type="character" w:styleId="a7">
    <w:name w:val="Emphasis"/>
    <w:basedOn w:val="a0"/>
    <w:uiPriority w:val="20"/>
    <w:qFormat/>
    <w:rsid w:val="00CF14A6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2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858"/>
  </w:style>
  <w:style w:type="paragraph" w:styleId="aa">
    <w:name w:val="footer"/>
    <w:basedOn w:val="a"/>
    <w:link w:val="ab"/>
    <w:uiPriority w:val="99"/>
    <w:semiHidden/>
    <w:unhideWhenUsed/>
    <w:rsid w:val="00D2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858"/>
  </w:style>
  <w:style w:type="paragraph" w:customStyle="1" w:styleId="2">
    <w:name w:val="Без интервала2"/>
    <w:rsid w:val="00F61EE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8342F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58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42F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213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347C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dLblPos val="outEnd"/>
            <c:showLegendKey val="1"/>
            <c:showVal val="1"/>
          </c:dLbls>
          <c:trendline>
            <c:trendlineType val="linear"/>
          </c:trendline>
          <c:trendline>
            <c:trendlineType val="linear"/>
          </c:trendline>
          <c:cat>
            <c:strRef>
              <c:f>Лист1!$A$2</c:f>
              <c:strCache>
                <c:ptCount val="1"/>
                <c:pt idx="0">
                  <c:v>Результаты анкетирования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effectLst>
              <a:glow>
                <a:schemeClr val="accent1">
                  <a:alpha val="40000"/>
                </a:schemeClr>
              </a:glow>
              <a:outerShdw sx="1000" sy="1000" algn="ctr" rotWithShape="0">
                <a:srgbClr val="000000"/>
              </a:outerShdw>
              <a:softEdge rad="0"/>
            </a:effectLst>
            <a:scene3d>
              <a:camera prst="orthographicFront"/>
              <a:lightRig rig="threePt" dir="t"/>
            </a:scene3d>
            <a:sp3d>
              <a:bevelT w="0" h="0"/>
            </a:sp3d>
          </c:spPr>
          <c:dLbls>
            <c:spPr>
              <a:noFill/>
              <a:ln w="25372">
                <a:noFill/>
              </a:ln>
            </c:spPr>
            <c:showLegendKey val="1"/>
            <c:showVal val="1"/>
          </c:dLbls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cat>
            <c:strRef>
              <c:f>Лист1!$A$2</c:f>
              <c:strCache>
                <c:ptCount val="1"/>
                <c:pt idx="0">
                  <c:v>Результаты анкетирования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pPr>
              <a:noFill/>
              <a:ln w="25372">
                <a:noFill/>
              </a:ln>
            </c:spPr>
            <c:showLegendKey val="1"/>
            <c:showVal val="1"/>
          </c:dLbls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cat>
            <c:strRef>
              <c:f>Лист1!$A$2</c:f>
              <c:strCache>
                <c:ptCount val="1"/>
                <c:pt idx="0">
                  <c:v>Результаты анкетирования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gapWidth val="10"/>
        <c:overlap val="-20"/>
        <c:axId val="68530944"/>
        <c:axId val="68532480"/>
      </c:barChart>
      <c:catAx>
        <c:axId val="68530944"/>
        <c:scaling>
          <c:orientation val="minMax"/>
        </c:scaling>
        <c:axPos val="b"/>
        <c:numFmt formatCode="General" sourceLinked="1"/>
        <c:tickLblPos val="nextTo"/>
        <c:crossAx val="68532480"/>
        <c:crosses val="autoZero"/>
        <c:auto val="1"/>
        <c:lblAlgn val="ctr"/>
        <c:lblOffset val="100"/>
      </c:catAx>
      <c:valAx>
        <c:axId val="68532480"/>
        <c:scaling>
          <c:orientation val="minMax"/>
        </c:scaling>
        <c:axPos val="l"/>
        <c:majorGridlines/>
        <c:numFmt formatCode="General" sourceLinked="1"/>
        <c:tickLblPos val="nextTo"/>
        <c:crossAx val="6853094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CE1D-936D-45E9-B82D-15E24EB4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9</cp:revision>
  <cp:lastPrinted>2014-02-25T04:07:00Z</cp:lastPrinted>
  <dcterms:created xsi:type="dcterms:W3CDTF">2014-02-23T15:34:00Z</dcterms:created>
  <dcterms:modified xsi:type="dcterms:W3CDTF">2014-02-25T04:08:00Z</dcterms:modified>
</cp:coreProperties>
</file>