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85" w:rsidRPr="00D7495C" w:rsidRDefault="005E0A85" w:rsidP="005E0A85">
      <w:p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Викторина для учащихся 10 класса</w:t>
      </w:r>
    </w:p>
    <w:p w:rsidR="005E0A85" w:rsidRPr="00D7495C" w:rsidRDefault="005E0A85" w:rsidP="005E0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«Занимательная органическая химия»</w:t>
      </w:r>
    </w:p>
    <w:p w:rsidR="005E0A85" w:rsidRPr="00D7495C" w:rsidRDefault="005E0A85" w:rsidP="005E0A85">
      <w:p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 xml:space="preserve">           Цель работы: Повторить, обобщить и  систематизировать  знания учащихся по курсу органической химии. Повысить интерес к предмету, расширить кругозор.</w:t>
      </w:r>
    </w:p>
    <w:p w:rsidR="005E0A85" w:rsidRPr="00D7495C" w:rsidRDefault="005E0A85" w:rsidP="005E0A85">
      <w:p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 xml:space="preserve">           Игра может проводиться как в рамках одного класса, так и как соревнование между классами. Для участия в игре набирается команда (количество участников произвольное). Игроки придумывают название, девиз, эмблему и приветствие для своей команды. Каждый конкурс  игры оценивается по 10-бальной шкале. Команды получают одинаковые задания.                     На выполнение каждого конкурса дается определенное время.</w:t>
      </w:r>
    </w:p>
    <w:p w:rsidR="005E0A85" w:rsidRPr="00D7495C" w:rsidRDefault="005E0A85" w:rsidP="005E0A85">
      <w:p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1 конкурс.  « Название, приветствие, девиз и эмблема команды».</w:t>
      </w:r>
    </w:p>
    <w:p w:rsidR="005E0A85" w:rsidRPr="00D7495C" w:rsidRDefault="005E0A85" w:rsidP="005E0A85">
      <w:p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 xml:space="preserve">2 конкурс. «Химическая эстафета». </w:t>
      </w:r>
    </w:p>
    <w:p w:rsidR="005E0A85" w:rsidRPr="00D7495C" w:rsidRDefault="005E0A85" w:rsidP="005E0A85">
      <w:p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 xml:space="preserve">         Команде раздается задание. За  отведенное время  нужно ответить  на максимальное количество вопросов.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Синтезируют из простых веществ.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Находит применение в пищевой промышленности.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Применяется в качестве топлива.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Взаимодействует со щелочами.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Не образует изомеров.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Образуется в процессе фотосинтеза.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При нагревании разлагается на простые вещества.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Используется для получения растворителя, красителей, волокон, пластмасс.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Дает реакцию «серебряного зеркала».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Содержится почти во всех органах растений: плодах, корнях, листьях.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Вступает в реакцию замещения с галогенами.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Имеет два оптических изомера.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Относится к классу углеводов.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Вещество, которое получают по реакции Зелинского.</w:t>
      </w:r>
    </w:p>
    <w:p w:rsidR="005E0A85" w:rsidRPr="00D7495C" w:rsidRDefault="005E0A85" w:rsidP="005E0A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В быту, в  приготовления теста, им гасят соду.</w:t>
      </w: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Количество вопросов может быть увеличено, в зависимости от подготовленности команд.</w:t>
      </w: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495C">
        <w:rPr>
          <w:rFonts w:ascii="Times New Roman" w:hAnsi="Times New Roman" w:cs="Times New Roman"/>
          <w:sz w:val="28"/>
          <w:szCs w:val="28"/>
        </w:rPr>
        <w:lastRenderedPageBreak/>
        <w:t>3 конкурс: «Перевертыши»</w:t>
      </w: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 xml:space="preserve">          Команды получают карточки с заданиями. В предложениях зашифровывается их смысл, только наоборот.  Участники должны правильно почитать положения теории Бутлерова А.М. ,зашифрованные в задании. Необходимо не только назвать положение, но и дать им точное определение.</w:t>
      </w:r>
    </w:p>
    <w:p w:rsidR="005E0A85" w:rsidRPr="00D7495C" w:rsidRDefault="005E0A85" w:rsidP="005E0A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Молекулы вне вещества находятся в беспорядке, в несоответствии с их степенью окисления.</w:t>
      </w:r>
    </w:p>
    <w:p w:rsidR="005E0A85" w:rsidRPr="00D7495C" w:rsidRDefault="005E0A85" w:rsidP="005E0A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Кремний в чистом виде имеет неопределенную степень окисления.</w:t>
      </w:r>
    </w:p>
    <w:p w:rsidR="005E0A85" w:rsidRPr="00D7495C" w:rsidRDefault="005E0A85" w:rsidP="005E0A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Молекулы и единичные молекулы  обратимо воздействуют сами по себе.</w:t>
      </w:r>
    </w:p>
    <w:p w:rsidR="005E0A85" w:rsidRPr="00D7495C" w:rsidRDefault="005E0A85" w:rsidP="005E0A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Молекулы вне веществ фантастически отсутствуют.</w:t>
      </w:r>
    </w:p>
    <w:p w:rsidR="005E0A85" w:rsidRPr="00D7495C" w:rsidRDefault="005E0A85" w:rsidP="005E0A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На составе тел нельзя найти их характер и на характере потерять состав.</w:t>
      </w:r>
    </w:p>
    <w:p w:rsidR="005E0A85" w:rsidRPr="00D7495C" w:rsidRDefault="005E0A85" w:rsidP="005E0A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Характер тела свободен только  от бракованной, но бесчисленной части и от хаоса разложения молекул в веществах.</w:t>
      </w:r>
    </w:p>
    <w:p w:rsidR="005E0A85" w:rsidRPr="00D7495C" w:rsidRDefault="005E0A85" w:rsidP="005E0A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>4 конкурс: «Кто быстрее»</w:t>
      </w:r>
    </w:p>
    <w:p w:rsidR="005E0A85" w:rsidRPr="00D7495C" w:rsidRDefault="005E0A85" w:rsidP="005E0A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 xml:space="preserve">          Команды получают карточки с заданиями. За  отведенное время  нужно дать названия предложенным реакциям по имени химика. Варианты ответов прилагаются: Бутлеров, </w:t>
      </w:r>
      <w:proofErr w:type="spellStart"/>
      <w:r w:rsidRPr="00D7495C">
        <w:rPr>
          <w:rFonts w:ascii="Times New Roman" w:hAnsi="Times New Roman" w:cs="Times New Roman"/>
          <w:sz w:val="28"/>
          <w:szCs w:val="28"/>
        </w:rPr>
        <w:t>Вюрц</w:t>
      </w:r>
      <w:proofErr w:type="spellEnd"/>
      <w:r w:rsidRPr="00D7495C">
        <w:rPr>
          <w:rFonts w:ascii="Times New Roman" w:hAnsi="Times New Roman" w:cs="Times New Roman"/>
          <w:sz w:val="28"/>
          <w:szCs w:val="28"/>
        </w:rPr>
        <w:t xml:space="preserve">, Зелинский, Лебедев, </w:t>
      </w:r>
      <w:proofErr w:type="spellStart"/>
      <w:r w:rsidRPr="00D7495C">
        <w:rPr>
          <w:rFonts w:ascii="Times New Roman" w:hAnsi="Times New Roman" w:cs="Times New Roman"/>
          <w:sz w:val="28"/>
          <w:szCs w:val="28"/>
        </w:rPr>
        <w:t>Бертло</w:t>
      </w:r>
      <w:proofErr w:type="spellEnd"/>
      <w:r w:rsidRPr="00D7495C">
        <w:rPr>
          <w:rFonts w:ascii="Times New Roman" w:hAnsi="Times New Roman" w:cs="Times New Roman"/>
          <w:sz w:val="28"/>
          <w:szCs w:val="28"/>
        </w:rPr>
        <w:t xml:space="preserve">, Зинин, Кучеров, Фаворский, Фишер, </w:t>
      </w:r>
      <w:proofErr w:type="spellStart"/>
      <w:r w:rsidRPr="00D7495C">
        <w:rPr>
          <w:rFonts w:ascii="Times New Roman" w:hAnsi="Times New Roman" w:cs="Times New Roman"/>
          <w:sz w:val="28"/>
          <w:szCs w:val="28"/>
        </w:rPr>
        <w:t>Марковников</w:t>
      </w:r>
      <w:proofErr w:type="spellEnd"/>
      <w:r w:rsidRPr="00D7495C">
        <w:rPr>
          <w:rFonts w:ascii="Times New Roman" w:hAnsi="Times New Roman" w:cs="Times New Roman"/>
          <w:sz w:val="28"/>
          <w:szCs w:val="28"/>
        </w:rPr>
        <w:t>.</w:t>
      </w:r>
    </w:p>
    <w:p w:rsidR="005E0A85" w:rsidRPr="00D7495C" w:rsidRDefault="005E0A85" w:rsidP="005E0A8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95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D7495C">
        <w:rPr>
          <w:rFonts w:ascii="Times New Roman" w:hAnsi="Times New Roman" w:cs="Times New Roman"/>
          <w:sz w:val="28"/>
          <w:szCs w:val="28"/>
        </w:rPr>
        <w:t>СН</w:t>
      </w:r>
      <w:r w:rsidRPr="00D749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7495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7495C">
        <w:rPr>
          <w:rFonts w:ascii="Times New Roman" w:hAnsi="Times New Roman" w:cs="Times New Roman"/>
          <w:sz w:val="28"/>
          <w:szCs w:val="28"/>
        </w:rPr>
        <w:t>С</w:t>
      </w:r>
      <w:r w:rsidRPr="00D7495C">
        <w:rPr>
          <w:rFonts w:ascii="Times New Roman" w:hAnsi="Times New Roman" w:cs="Times New Roman"/>
          <w:sz w:val="28"/>
          <w:szCs w:val="28"/>
          <w:lang w:val="en-US"/>
        </w:rPr>
        <w:t>I +</w:t>
      </w:r>
      <w:r w:rsidRPr="00D7495C">
        <w:rPr>
          <w:rFonts w:ascii="Times New Roman" w:hAnsi="Times New Roman" w:cs="Times New Roman"/>
          <w:sz w:val="28"/>
          <w:szCs w:val="28"/>
        </w:rPr>
        <w:t>2</w:t>
      </w:r>
      <w:r w:rsidRPr="00D7495C">
        <w:rPr>
          <w:rFonts w:ascii="Times New Roman" w:hAnsi="Times New Roman" w:cs="Times New Roman"/>
          <w:sz w:val="28"/>
          <w:szCs w:val="28"/>
          <w:lang w:val="en-US"/>
        </w:rPr>
        <w:t xml:space="preserve"> Na = C</w:t>
      </w:r>
      <w:r w:rsidRPr="00D749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7495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749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6 </w:t>
      </w:r>
      <w:r w:rsidRPr="00D7495C">
        <w:rPr>
          <w:rFonts w:ascii="Times New Roman" w:hAnsi="Times New Roman" w:cs="Times New Roman"/>
          <w:sz w:val="28"/>
          <w:szCs w:val="28"/>
          <w:lang w:val="en-US"/>
        </w:rPr>
        <w:t>+ 2NaCI</w:t>
      </w:r>
    </w:p>
    <w:p w:rsidR="005E0A85" w:rsidRPr="00D7495C" w:rsidRDefault="005E0A85" w:rsidP="005E0A8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49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7495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749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D7495C">
        <w:rPr>
          <w:rFonts w:ascii="Times New Roman" w:hAnsi="Times New Roman" w:cs="Times New Roman"/>
          <w:sz w:val="28"/>
          <w:szCs w:val="28"/>
          <w:lang w:val="en-US"/>
        </w:rPr>
        <w:t>+HOH = CH</w:t>
      </w:r>
      <w:r w:rsidRPr="00D749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7495C">
        <w:rPr>
          <w:rFonts w:ascii="Times New Roman" w:hAnsi="Times New Roman" w:cs="Times New Roman"/>
          <w:sz w:val="28"/>
          <w:szCs w:val="28"/>
          <w:lang w:val="en-US"/>
        </w:rPr>
        <w:t>-CH=O</w:t>
      </w:r>
    </w:p>
    <w:p w:rsidR="005E0A85" w:rsidRPr="00D7495C" w:rsidRDefault="005E0A85" w:rsidP="005E0A8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  <w:lang w:val="en-US"/>
        </w:rPr>
        <w:t>3C</w:t>
      </w:r>
      <w:r w:rsidRPr="00D749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7495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749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7495C">
        <w:rPr>
          <w:rFonts w:ascii="Times New Roman" w:hAnsi="Times New Roman" w:cs="Times New Roman"/>
          <w:sz w:val="28"/>
          <w:szCs w:val="28"/>
          <w:lang w:val="en-US"/>
        </w:rPr>
        <w:t xml:space="preserve"> = C</w:t>
      </w:r>
      <w:r w:rsidRPr="00D749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7495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7495C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5E0A85" w:rsidRPr="00D7495C" w:rsidRDefault="005E0A85" w:rsidP="005E0A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 xml:space="preserve">           Количество реакций может быть увеличено, в зависимости от подготовленности команд.</w:t>
      </w: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E0A85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495C">
        <w:rPr>
          <w:rFonts w:ascii="Times New Roman" w:hAnsi="Times New Roman" w:cs="Times New Roman"/>
          <w:sz w:val="28"/>
          <w:szCs w:val="28"/>
        </w:rPr>
        <w:t>Результаты конкурсов заносят в таблицу:</w:t>
      </w: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042"/>
        <w:gridCol w:w="2904"/>
        <w:gridCol w:w="2905"/>
      </w:tblGrid>
      <w:tr w:rsidR="005E0A85" w:rsidRPr="00D7495C" w:rsidTr="00EA04B0"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5C">
              <w:rPr>
                <w:rFonts w:ascii="Times New Roman" w:hAnsi="Times New Roman" w:cs="Times New Roman"/>
                <w:sz w:val="28"/>
                <w:szCs w:val="28"/>
              </w:rPr>
              <w:t>Название конкурсов</w:t>
            </w:r>
          </w:p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5C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3191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5C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5E0A85" w:rsidRPr="00D7495C" w:rsidTr="00EA04B0"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5C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85" w:rsidRPr="00D7495C" w:rsidTr="00EA04B0"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5C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</w:tc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85" w:rsidRPr="00D7495C" w:rsidTr="00EA04B0"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5C">
              <w:rPr>
                <w:rFonts w:ascii="Times New Roman" w:hAnsi="Times New Roman" w:cs="Times New Roman"/>
                <w:sz w:val="28"/>
                <w:szCs w:val="28"/>
              </w:rPr>
              <w:t>девиз</w:t>
            </w:r>
          </w:p>
        </w:tc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85" w:rsidRPr="00D7495C" w:rsidTr="00EA04B0"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5C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85" w:rsidRPr="00D7495C" w:rsidTr="00EA04B0"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5C">
              <w:rPr>
                <w:rFonts w:ascii="Times New Roman" w:hAnsi="Times New Roman" w:cs="Times New Roman"/>
                <w:sz w:val="28"/>
                <w:szCs w:val="28"/>
              </w:rPr>
              <w:t>«Кто быстрее»</w:t>
            </w:r>
          </w:p>
        </w:tc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85" w:rsidRPr="00D7495C" w:rsidTr="00EA04B0"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5C">
              <w:rPr>
                <w:rFonts w:ascii="Times New Roman" w:hAnsi="Times New Roman" w:cs="Times New Roman"/>
                <w:sz w:val="28"/>
                <w:szCs w:val="28"/>
              </w:rPr>
              <w:t>«Перевертыши»</w:t>
            </w:r>
          </w:p>
        </w:tc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85" w:rsidRPr="00D7495C" w:rsidTr="00EA04B0"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5C">
              <w:rPr>
                <w:rFonts w:ascii="Times New Roman" w:hAnsi="Times New Roman" w:cs="Times New Roman"/>
                <w:sz w:val="28"/>
                <w:szCs w:val="28"/>
              </w:rPr>
              <w:t>Химическая эстафета</w:t>
            </w:r>
          </w:p>
        </w:tc>
        <w:tc>
          <w:tcPr>
            <w:tcW w:w="3190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0A85" w:rsidRPr="00D7495C" w:rsidRDefault="005E0A85" w:rsidP="00EA04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0A85" w:rsidRPr="00D7495C" w:rsidRDefault="005E0A85" w:rsidP="005E0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95C">
        <w:rPr>
          <w:rFonts w:ascii="Times New Roman" w:hAnsi="Times New Roman" w:cs="Times New Roman"/>
          <w:sz w:val="28"/>
          <w:szCs w:val="28"/>
        </w:rPr>
        <w:t xml:space="preserve">                     Подведение итогов и награждение победителей.</w:t>
      </w:r>
    </w:p>
    <w:p w:rsidR="005E0A85" w:rsidRPr="00D7495C" w:rsidRDefault="005E0A85" w:rsidP="005E0A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0A85" w:rsidRPr="00D7495C" w:rsidRDefault="005E0A85" w:rsidP="005E0A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E0A85" w:rsidRDefault="005E0A85" w:rsidP="005E0A85">
      <w:pPr>
        <w:rPr>
          <w:sz w:val="28"/>
          <w:szCs w:val="28"/>
        </w:rPr>
      </w:pPr>
    </w:p>
    <w:p w:rsidR="005E0A85" w:rsidRPr="00116428" w:rsidRDefault="005E0A85" w:rsidP="005E0A85">
      <w:pPr>
        <w:rPr>
          <w:sz w:val="28"/>
          <w:szCs w:val="28"/>
        </w:rPr>
      </w:pPr>
    </w:p>
    <w:p w:rsidR="005E0A85" w:rsidRDefault="005E0A85" w:rsidP="005E0A85"/>
    <w:p w:rsidR="004D2FAE" w:rsidRDefault="004D2FAE"/>
    <w:sectPr w:rsidR="004D2FAE" w:rsidSect="001F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46B"/>
    <w:multiLevelType w:val="hybridMultilevel"/>
    <w:tmpl w:val="D960B9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907DA4"/>
    <w:multiLevelType w:val="hybridMultilevel"/>
    <w:tmpl w:val="8D92B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40028C"/>
    <w:multiLevelType w:val="hybridMultilevel"/>
    <w:tmpl w:val="DA188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85"/>
    <w:rsid w:val="004D2FAE"/>
    <w:rsid w:val="005E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2015-04-18T22:14:00Z</dcterms:created>
  <dcterms:modified xsi:type="dcterms:W3CDTF">2015-04-18T22:15:00Z</dcterms:modified>
</cp:coreProperties>
</file>