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16" w:type="pct"/>
        <w:tblInd w:w="-15" w:type="dxa"/>
        <w:tblCellMar>
          <w:top w:w="15" w:type="dxa"/>
          <w:left w:w="15" w:type="dxa"/>
          <w:bottom w:w="15" w:type="dxa"/>
          <w:right w:w="15" w:type="dxa"/>
        </w:tblCellMar>
        <w:tblLook w:val="04A0"/>
      </w:tblPr>
      <w:tblGrid>
        <w:gridCol w:w="168"/>
        <w:gridCol w:w="7472"/>
        <w:gridCol w:w="1587"/>
      </w:tblGrid>
      <w:tr w:rsidR="00DC25B8" w:rsidRPr="00B60BB7" w:rsidTr="00A873BE">
        <w:trPr>
          <w:gridBefore w:val="1"/>
          <w:wBefore w:w="91" w:type="pct"/>
          <w:trHeight w:val="467"/>
        </w:trPr>
        <w:tc>
          <w:tcPr>
            <w:tcW w:w="4909" w:type="pct"/>
            <w:gridSpan w:val="2"/>
            <w:vAlign w:val="center"/>
            <w:hideMark/>
          </w:tcPr>
          <w:p w:rsidR="00DC25B8" w:rsidRPr="00B60BB7" w:rsidRDefault="00DC25B8" w:rsidP="00A873BE">
            <w:pPr>
              <w:spacing w:after="0" w:line="240" w:lineRule="auto"/>
              <w:jc w:val="center"/>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br/>
            </w:r>
            <w:r w:rsidRPr="00B60BB7">
              <w:rPr>
                <w:rFonts w:ascii="Times New Roman" w:eastAsia="Times New Roman" w:hAnsi="Times New Roman" w:cs="Times New Roman"/>
                <w:b/>
                <w:bCs/>
                <w:sz w:val="28"/>
                <w:szCs w:val="28"/>
                <w:lang w:eastAsia="ru-RU"/>
              </w:rPr>
              <w:t>Ис</w:t>
            </w:r>
            <w:r w:rsidR="00A873BE">
              <w:rPr>
                <w:rFonts w:ascii="Times New Roman" w:eastAsia="Times New Roman" w:hAnsi="Times New Roman" w:cs="Times New Roman"/>
                <w:b/>
                <w:bCs/>
                <w:sz w:val="28"/>
                <w:szCs w:val="28"/>
                <w:lang w:eastAsia="ru-RU"/>
              </w:rPr>
              <w:t xml:space="preserve">пользование игровых технологий </w:t>
            </w:r>
            <w:r w:rsidR="00B60BB7" w:rsidRPr="00B60BB7">
              <w:rPr>
                <w:rFonts w:ascii="Times New Roman" w:eastAsia="Times New Roman" w:hAnsi="Times New Roman" w:cs="Times New Roman"/>
                <w:b/>
                <w:bCs/>
                <w:sz w:val="28"/>
                <w:szCs w:val="28"/>
                <w:lang w:eastAsia="ru-RU"/>
              </w:rPr>
              <w:t xml:space="preserve"> в начальной школе </w:t>
            </w:r>
            <w:r w:rsidRPr="00B60BB7">
              <w:rPr>
                <w:rFonts w:ascii="Times New Roman" w:eastAsia="Times New Roman" w:hAnsi="Times New Roman" w:cs="Times New Roman"/>
                <w:b/>
                <w:bCs/>
                <w:sz w:val="28"/>
                <w:szCs w:val="28"/>
                <w:lang w:eastAsia="ru-RU"/>
              </w:rPr>
              <w:t>в условиях реализации ФГОС</w:t>
            </w:r>
            <w:r w:rsidRPr="00B60BB7">
              <w:rPr>
                <w:rFonts w:ascii="Times New Roman" w:eastAsia="Times New Roman" w:hAnsi="Times New Roman" w:cs="Times New Roman"/>
                <w:sz w:val="28"/>
                <w:szCs w:val="28"/>
                <w:lang w:eastAsia="ru-RU"/>
              </w:rPr>
              <w:br/>
            </w:r>
            <w:r w:rsidRPr="00B60BB7">
              <w:rPr>
                <w:rFonts w:ascii="Times New Roman" w:eastAsia="Times New Roman" w:hAnsi="Times New Roman" w:cs="Times New Roman"/>
                <w:sz w:val="28"/>
                <w:szCs w:val="28"/>
                <w:lang w:eastAsia="ru-RU"/>
              </w:rPr>
              <w:br/>
            </w:r>
            <w:r w:rsidRPr="00B60BB7">
              <w:rPr>
                <w:rFonts w:ascii="Times New Roman" w:eastAsia="Times New Roman" w:hAnsi="Times New Roman" w:cs="Times New Roman"/>
                <w:sz w:val="28"/>
                <w:szCs w:val="28"/>
                <w:lang w:eastAsia="ru-RU"/>
              </w:rPr>
              <w:br/>
            </w:r>
            <w:r w:rsidRPr="00B60BB7">
              <w:rPr>
                <w:rFonts w:ascii="Times New Roman" w:eastAsia="Times New Roman" w:hAnsi="Times New Roman" w:cs="Times New Roman"/>
                <w:b/>
                <w:bCs/>
                <w:i/>
                <w:iCs/>
                <w:sz w:val="28"/>
                <w:szCs w:val="28"/>
                <w:lang w:eastAsia="ru-RU"/>
              </w:rPr>
              <w:t>«Игра – это огромное светлое окно, через которое в духовный мир ребёнка вливается живительный поток представлений, понятий об окружающем мире. Игра – это искра, зажигающая огонёк пытливости и любознательности». (В.А.Сухомлинский)</w:t>
            </w:r>
            <w:r w:rsidRPr="00B60BB7">
              <w:rPr>
                <w:rFonts w:ascii="Times New Roman" w:eastAsia="Times New Roman" w:hAnsi="Times New Roman" w:cs="Times New Roman"/>
                <w:sz w:val="28"/>
                <w:szCs w:val="28"/>
                <w:lang w:eastAsia="ru-RU"/>
              </w:rPr>
              <w:t>.</w:t>
            </w:r>
          </w:p>
          <w:p w:rsidR="00DC25B8" w:rsidRPr="00B60BB7" w:rsidRDefault="00DC25B8" w:rsidP="00B60BB7">
            <w:pPr>
              <w:spacing w:after="0"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В современной школе возникает насущная потребность в расширении методического потенциала в целом, и в активных формах обучения в частности. К таким активным формам обучения относятся игровые технологии. </w:t>
            </w:r>
          </w:p>
          <w:p w:rsidR="00DC25B8" w:rsidRPr="00B60BB7" w:rsidRDefault="00DC25B8" w:rsidP="00B60BB7">
            <w:pPr>
              <w:spacing w:after="0"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Игровые технологии являются одной из уникальных форм обучения, которая позволяет сделать интересными и увлекательными не только работу учащихся на творческо-поисковом уровне, но и будничные шаги по обучению учебных предметов. Занимательность условного мира игры, делает положительно эмоционально окрашенной, а эмоциональность игрового действа активизирует все психологические процессы и функции ребенка. Другой положительной стороной игры является то, что она способствует использованию знаний в новой ситуации, таким образом, усваиваемый учащимися материал проходит через своеобразную практику, вносит разнообразие и интерес в учебный процесс.</w:t>
            </w:r>
          </w:p>
          <w:p w:rsidR="00DC25B8" w:rsidRPr="00B60BB7" w:rsidRDefault="00DC25B8" w:rsidP="00B60BB7">
            <w:pPr>
              <w:spacing w:after="0"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Актуальность игры в настоящее время повышается из-за перенасыщенности современного мира информацией. Во всем мире, и в России в частности, неизмеримо расширяется предметно-информационная среда. Телевидение, видео, радио, компьютерные сети в последнее время обрушивают на учащихся огромный объем информации. Актуальной задачей школы становится развитие самостоятельной оценки и отбора получаемой информации. Одной из форм обучения, развивающей подобные умения, является дидактическая игра, способствующая практическому использованию знаний, полученных на уроке и во внеурочное время.</w:t>
            </w:r>
          </w:p>
          <w:p w:rsidR="00B60BB7" w:rsidRPr="00B60BB7" w:rsidRDefault="00DC25B8" w:rsidP="00B60BB7">
            <w:pPr>
              <w:spacing w:after="0"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Игра – это естественная для ребенка и гуманная форма обучения. Обучая посредством игры, мы учим детей не так, как нам, удобно дать учебный материал, а как детям удобно и естественно</w:t>
            </w:r>
            <w:r w:rsidR="00866059" w:rsidRPr="00B60BB7">
              <w:rPr>
                <w:rFonts w:ascii="Times New Roman" w:eastAsia="Times New Roman" w:hAnsi="Times New Roman" w:cs="Times New Roman"/>
                <w:sz w:val="28"/>
                <w:szCs w:val="28"/>
                <w:lang w:eastAsia="ru-RU"/>
              </w:rPr>
              <w:t xml:space="preserve"> его взять</w:t>
            </w:r>
            <w:r w:rsidR="00B60BB7" w:rsidRPr="00B60BB7">
              <w:rPr>
                <w:rFonts w:ascii="Times New Roman" w:eastAsia="Times New Roman" w:hAnsi="Times New Roman" w:cs="Times New Roman"/>
                <w:sz w:val="28"/>
                <w:szCs w:val="28"/>
                <w:lang w:eastAsia="ru-RU"/>
              </w:rPr>
              <w:t>.</w:t>
            </w:r>
          </w:p>
          <w:p w:rsidR="00B60BB7" w:rsidRPr="00B60BB7" w:rsidRDefault="00B60BB7" w:rsidP="009A3753">
            <w:pPr>
              <w:shd w:val="clear" w:color="auto" w:fill="FFFFFF"/>
              <w:spacing w:after="0"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Применение игровых технологий на уроках начальных классов необходимо, так как ценность игры в психолого-педагогическом контексте очевидна. </w:t>
            </w:r>
          </w:p>
          <w:p w:rsidR="00B60BB7" w:rsidRPr="00B60BB7" w:rsidRDefault="00B60BB7" w:rsidP="00B60BB7">
            <w:pPr>
              <w:shd w:val="clear" w:color="auto" w:fill="FFFFFF"/>
              <w:spacing w:after="0"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В жизни детей </w:t>
            </w:r>
            <w:r w:rsidRPr="00B60BB7">
              <w:rPr>
                <w:rFonts w:ascii="Times New Roman" w:eastAsia="Times New Roman" w:hAnsi="Times New Roman" w:cs="Times New Roman"/>
                <w:b/>
                <w:bCs/>
                <w:sz w:val="28"/>
                <w:szCs w:val="28"/>
                <w:lang w:eastAsia="ru-RU"/>
              </w:rPr>
              <w:t>игра выполняет</w:t>
            </w:r>
            <w:r w:rsidRPr="00B60BB7">
              <w:rPr>
                <w:rFonts w:ascii="Times New Roman" w:eastAsia="Times New Roman" w:hAnsi="Times New Roman" w:cs="Times New Roman"/>
                <w:sz w:val="28"/>
                <w:szCs w:val="28"/>
                <w:lang w:eastAsia="ru-RU"/>
              </w:rPr>
              <w:t xml:space="preserve"> такие </w:t>
            </w:r>
            <w:r w:rsidRPr="00B60BB7">
              <w:rPr>
                <w:rFonts w:ascii="Times New Roman" w:eastAsia="Times New Roman" w:hAnsi="Times New Roman" w:cs="Times New Roman"/>
                <w:b/>
                <w:bCs/>
                <w:sz w:val="28"/>
                <w:szCs w:val="28"/>
                <w:lang w:eastAsia="ru-RU"/>
              </w:rPr>
              <w:t>важнейшие функции</w:t>
            </w:r>
            <w:r w:rsidRPr="00B60BB7">
              <w:rPr>
                <w:rFonts w:ascii="Times New Roman" w:eastAsia="Times New Roman" w:hAnsi="Times New Roman" w:cs="Times New Roman"/>
                <w:sz w:val="28"/>
                <w:szCs w:val="28"/>
                <w:lang w:eastAsia="ru-RU"/>
              </w:rPr>
              <w:t>, как:</w:t>
            </w:r>
          </w:p>
          <w:p w:rsidR="00B60BB7" w:rsidRPr="00B60BB7" w:rsidRDefault="00B60BB7" w:rsidP="00B60BB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B60BB7">
              <w:rPr>
                <w:rFonts w:ascii="Times New Roman" w:eastAsia="Times New Roman" w:hAnsi="Times New Roman" w:cs="Times New Roman"/>
                <w:sz w:val="28"/>
                <w:szCs w:val="28"/>
                <w:lang w:eastAsia="ru-RU"/>
              </w:rPr>
              <w:t>развлекательную</w:t>
            </w:r>
            <w:proofErr w:type="gramEnd"/>
            <w:r w:rsidRPr="00B60BB7">
              <w:rPr>
                <w:rFonts w:ascii="Times New Roman" w:eastAsia="Times New Roman" w:hAnsi="Times New Roman" w:cs="Times New Roman"/>
                <w:sz w:val="28"/>
                <w:szCs w:val="28"/>
                <w:lang w:eastAsia="ru-RU"/>
              </w:rPr>
              <w:t xml:space="preserve"> (основная функция игры – развлечь, доставить удовольствие, воодушевить, пробудить интерес); </w:t>
            </w:r>
          </w:p>
          <w:p w:rsidR="00B60BB7" w:rsidRPr="00B60BB7" w:rsidRDefault="00B60BB7" w:rsidP="00B60BB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B60BB7">
              <w:rPr>
                <w:rFonts w:ascii="Times New Roman" w:eastAsia="Times New Roman" w:hAnsi="Times New Roman" w:cs="Times New Roman"/>
                <w:sz w:val="28"/>
                <w:szCs w:val="28"/>
                <w:lang w:eastAsia="ru-RU"/>
              </w:rPr>
              <w:t>коммуникативную</w:t>
            </w:r>
            <w:proofErr w:type="gramEnd"/>
            <w:r w:rsidRPr="00B60BB7">
              <w:rPr>
                <w:rFonts w:ascii="Times New Roman" w:eastAsia="Times New Roman" w:hAnsi="Times New Roman" w:cs="Times New Roman"/>
                <w:sz w:val="28"/>
                <w:szCs w:val="28"/>
                <w:lang w:eastAsia="ru-RU"/>
              </w:rPr>
              <w:t xml:space="preserve">: освоение диалектики общения; </w:t>
            </w:r>
          </w:p>
          <w:p w:rsidR="00B60BB7" w:rsidRPr="00B60BB7" w:rsidRDefault="00B60BB7" w:rsidP="00B60BB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самореализации (в игре как на «полигоне человеческой практики»); </w:t>
            </w:r>
          </w:p>
          <w:p w:rsidR="00B60BB7" w:rsidRPr="00B60BB7" w:rsidRDefault="00B60BB7" w:rsidP="00B60BB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B60BB7">
              <w:rPr>
                <w:rFonts w:ascii="Times New Roman" w:eastAsia="Times New Roman" w:hAnsi="Times New Roman" w:cs="Times New Roman"/>
                <w:sz w:val="28"/>
                <w:szCs w:val="28"/>
                <w:lang w:eastAsia="ru-RU"/>
              </w:rPr>
              <w:lastRenderedPageBreak/>
              <w:t>терапевтическую</w:t>
            </w:r>
            <w:proofErr w:type="gramEnd"/>
            <w:r w:rsidRPr="00B60BB7">
              <w:rPr>
                <w:rFonts w:ascii="Times New Roman" w:eastAsia="Times New Roman" w:hAnsi="Times New Roman" w:cs="Times New Roman"/>
                <w:sz w:val="28"/>
                <w:szCs w:val="28"/>
                <w:lang w:eastAsia="ru-RU"/>
              </w:rPr>
              <w:t xml:space="preserve">: преодоление различных трудностей, возникающих в других видах жизнедеятельности; </w:t>
            </w:r>
          </w:p>
          <w:p w:rsidR="00B60BB7" w:rsidRPr="00B60BB7" w:rsidRDefault="00B60BB7" w:rsidP="00B60BB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B60BB7">
              <w:rPr>
                <w:rFonts w:ascii="Times New Roman" w:eastAsia="Times New Roman" w:hAnsi="Times New Roman" w:cs="Times New Roman"/>
                <w:sz w:val="28"/>
                <w:szCs w:val="28"/>
                <w:lang w:eastAsia="ru-RU"/>
              </w:rPr>
              <w:t>диагностическую</w:t>
            </w:r>
            <w:proofErr w:type="gramEnd"/>
            <w:r w:rsidRPr="00B60BB7">
              <w:rPr>
                <w:rFonts w:ascii="Times New Roman" w:eastAsia="Times New Roman" w:hAnsi="Times New Roman" w:cs="Times New Roman"/>
                <w:sz w:val="28"/>
                <w:szCs w:val="28"/>
                <w:lang w:eastAsia="ru-RU"/>
              </w:rPr>
              <w:t xml:space="preserve">: выявление отклонений от нормативного поведения, самопознание в процессе игры; </w:t>
            </w:r>
          </w:p>
          <w:p w:rsidR="00B60BB7" w:rsidRPr="00B60BB7" w:rsidRDefault="00B60BB7" w:rsidP="00B60BB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B60BB7">
              <w:rPr>
                <w:rFonts w:ascii="Times New Roman" w:eastAsia="Times New Roman" w:hAnsi="Times New Roman" w:cs="Times New Roman"/>
                <w:sz w:val="28"/>
                <w:szCs w:val="28"/>
                <w:lang w:eastAsia="ru-RU"/>
              </w:rPr>
              <w:t xml:space="preserve">коррекционную: внесение позитивных изменений в структуру личностных показателей; </w:t>
            </w:r>
            <w:proofErr w:type="gramEnd"/>
          </w:p>
          <w:p w:rsidR="00B60BB7" w:rsidRPr="00B60BB7" w:rsidRDefault="00B60BB7" w:rsidP="00B60BB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межнациональной коммуникации: усвоение единых для всех людей </w:t>
            </w:r>
            <w:proofErr w:type="spellStart"/>
            <w:r w:rsidRPr="00B60BB7">
              <w:rPr>
                <w:rFonts w:ascii="Times New Roman" w:eastAsia="Times New Roman" w:hAnsi="Times New Roman" w:cs="Times New Roman"/>
                <w:sz w:val="28"/>
                <w:szCs w:val="28"/>
                <w:lang w:eastAsia="ru-RU"/>
              </w:rPr>
              <w:t>социокультурных</w:t>
            </w:r>
            <w:proofErr w:type="spellEnd"/>
            <w:r w:rsidRPr="00B60BB7">
              <w:rPr>
                <w:rFonts w:ascii="Times New Roman" w:eastAsia="Times New Roman" w:hAnsi="Times New Roman" w:cs="Times New Roman"/>
                <w:sz w:val="28"/>
                <w:szCs w:val="28"/>
                <w:lang w:eastAsia="ru-RU"/>
              </w:rPr>
              <w:t xml:space="preserve"> ценностей; </w:t>
            </w:r>
          </w:p>
          <w:p w:rsidR="00B60BB7" w:rsidRPr="009A3753" w:rsidRDefault="00B60BB7" w:rsidP="009A375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социализации: включение в систему общественных отношений, усвоение норм человеческого общежития. </w:t>
            </w:r>
          </w:p>
          <w:p w:rsidR="00B60BB7" w:rsidRPr="00B60BB7" w:rsidRDefault="00B60BB7" w:rsidP="00B60BB7">
            <w:pPr>
              <w:shd w:val="clear" w:color="auto" w:fill="FFFFFF"/>
              <w:spacing w:after="0"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b/>
                <w:bCs/>
                <w:sz w:val="28"/>
                <w:szCs w:val="28"/>
                <w:lang w:eastAsia="ru-RU"/>
              </w:rPr>
              <w:t>Значение игры в обучении.</w:t>
            </w:r>
          </w:p>
          <w:p w:rsidR="00B60BB7" w:rsidRPr="00B60BB7" w:rsidRDefault="00B60BB7" w:rsidP="00B60BB7">
            <w:pPr>
              <w:shd w:val="clear" w:color="auto" w:fill="FFFFFF"/>
              <w:spacing w:after="0"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Вместе с тем, игра учит. В педагогическом процессе игра выступает как метод обучения и воспитания, передачи накопленного опыта. В современной школе, делающей ставку на активизацию и интенсификацию учебного процесса, игровая деятельность используется в следующих случаях: </w:t>
            </w:r>
          </w:p>
          <w:p w:rsidR="00B60BB7" w:rsidRPr="00B60BB7" w:rsidRDefault="00B60BB7" w:rsidP="00B60BB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в качестве самостоятельных технологий для освоения понятия, темы и даже раздела учебного предмета; </w:t>
            </w:r>
          </w:p>
          <w:p w:rsidR="00B60BB7" w:rsidRPr="00B60BB7" w:rsidRDefault="00B60BB7" w:rsidP="00B60BB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B60BB7">
              <w:rPr>
                <w:rFonts w:ascii="Times New Roman" w:eastAsia="Times New Roman" w:hAnsi="Times New Roman" w:cs="Times New Roman"/>
                <w:sz w:val="28"/>
                <w:szCs w:val="28"/>
                <w:lang w:eastAsia="ru-RU"/>
              </w:rPr>
              <w:t xml:space="preserve">как элемент более обширной технологии; </w:t>
            </w:r>
            <w:proofErr w:type="gramEnd"/>
          </w:p>
          <w:p w:rsidR="00B60BB7" w:rsidRPr="00B60BB7" w:rsidRDefault="00B60BB7" w:rsidP="00B60BB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B60BB7">
              <w:rPr>
                <w:rFonts w:ascii="Times New Roman" w:eastAsia="Times New Roman" w:hAnsi="Times New Roman" w:cs="Times New Roman"/>
                <w:sz w:val="28"/>
                <w:szCs w:val="28"/>
                <w:lang w:eastAsia="ru-RU"/>
              </w:rPr>
              <w:t xml:space="preserve">в качестве урока (занятия) и его части (введения, объяснения, закрепления, упражнения, контроля); </w:t>
            </w:r>
            <w:proofErr w:type="gramEnd"/>
          </w:p>
          <w:p w:rsidR="00B60BB7" w:rsidRPr="00B60BB7" w:rsidRDefault="00B60BB7" w:rsidP="00B60BB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как технология внеклассной работы. </w:t>
            </w:r>
          </w:p>
          <w:p w:rsidR="00B60BB7" w:rsidRPr="00B60BB7" w:rsidRDefault="00B60BB7" w:rsidP="009A3753">
            <w:pPr>
              <w:shd w:val="clear" w:color="auto" w:fill="FFFFFF"/>
              <w:spacing w:after="0"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Проведение уроков в начальной школе диктует целесообразность использования игровых технологий, способствующих активизации познавательной деятельности учащихся и ведущих к более осмысленному усвоению знаний. </w:t>
            </w:r>
          </w:p>
          <w:p w:rsidR="00B60BB7" w:rsidRPr="00B60BB7" w:rsidRDefault="00B60BB7" w:rsidP="00B60BB7">
            <w:pPr>
              <w:shd w:val="clear" w:color="auto" w:fill="FFFFFF"/>
              <w:spacing w:after="0"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Понятие «игровые педагогические технологии» включает достаточно обширную группу методов и приемов организации педагогического процесса в форме разнообразных педагогических игр, которые отличаются вообще от игр тем, что они обладают поставленной целью обучения и соответствующим ей педагогическим результатом, которые в свою очередь обоснованны, выделены в явном виде и характеризуются учебно-познавательной направленностью. Особенность педагогической игры в том, что ситуация классно-урочной системы обучения не дает возможности проявиться игре в так называемом, «чистом виде», учитель должен организовать и координировать игровую деятельность детей.</w:t>
            </w:r>
          </w:p>
          <w:p w:rsidR="00B60BB7" w:rsidRPr="00B60BB7" w:rsidRDefault="00B60BB7" w:rsidP="00B60BB7">
            <w:pPr>
              <w:shd w:val="clear" w:color="auto" w:fill="FFFFFF"/>
              <w:spacing w:after="0"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Игровая форма занятий создается на уроках при помощи игровых приемов и ситуаций, которые должны выступать как средство побуждения, стимулирования учащихся к учебной деятельности. Реализация игровых приемов и ситуаций при урочной форме занятий проходит по таким основным направлениям: </w:t>
            </w:r>
          </w:p>
          <w:p w:rsidR="00B60BB7" w:rsidRPr="00B60BB7" w:rsidRDefault="00B60BB7" w:rsidP="00B60BB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lastRenderedPageBreak/>
              <w:t xml:space="preserve">дидактическая цель ставится перед учащимися в форме игровой задачи; </w:t>
            </w:r>
          </w:p>
          <w:p w:rsidR="00B60BB7" w:rsidRPr="00B60BB7" w:rsidRDefault="00B60BB7" w:rsidP="00B60BB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учебная деятельность подчиняется правилам игры; учебный материал используется в качестве её средства; </w:t>
            </w:r>
          </w:p>
          <w:p w:rsidR="00B60BB7" w:rsidRPr="00B60BB7" w:rsidRDefault="00B60BB7" w:rsidP="00B60BB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в учебную деятельность вводятся соревнования, которые способствуют переходу дидактических задач в разряд игровых; </w:t>
            </w:r>
          </w:p>
          <w:p w:rsidR="00B60BB7" w:rsidRPr="009A3753" w:rsidRDefault="00B60BB7" w:rsidP="009A37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успешное выполнение дидактического задания связывается с игровым результатом.</w:t>
            </w:r>
          </w:p>
          <w:p w:rsidR="00B60BB7" w:rsidRPr="00B60BB7" w:rsidRDefault="00B60BB7" w:rsidP="00B60BB7">
            <w:pPr>
              <w:shd w:val="clear" w:color="auto" w:fill="FFFFFF"/>
              <w:spacing w:after="0"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Игровые приемы обычно воспринимаются детьми с радостью в силу того, что отвечают возрастному стремлению к игре; в основу их педагог обычно вкладывает привлекательные задачи и действия, характерные для самостоятельных детских игр. Использование столь свойственных им элементов тайны, интриги и разгадки, поиска и находки, ожидания и неожиданности, игрового передвижения, соревнования стимулирует умственную активность и волевую деятельность детей, способствует обеспечению осознанного восприятия учебно-познавательного материала, приучает к посильному напряжению мысли и постоянству действий в одном направлении, развивает самостоятельность. </w:t>
            </w:r>
          </w:p>
          <w:p w:rsidR="00B60BB7" w:rsidRPr="00B60BB7" w:rsidRDefault="00B60BB7" w:rsidP="00B60BB7">
            <w:pPr>
              <w:shd w:val="clear" w:color="auto" w:fill="FFFFFF"/>
              <w:spacing w:after="0"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Игровой прием должен не отвлекать детей от учебного содержания, а наоборот, привлекать к нему еще больше внимания.</w:t>
            </w:r>
            <w:r w:rsidRPr="00B60BB7">
              <w:rPr>
                <w:rFonts w:ascii="Times New Roman" w:eastAsia="Times New Roman" w:hAnsi="Times New Roman" w:cs="Times New Roman"/>
                <w:sz w:val="28"/>
                <w:szCs w:val="28"/>
                <w:lang w:eastAsia="ru-RU"/>
              </w:rPr>
              <w:br/>
            </w:r>
            <w:r w:rsidRPr="00B60BB7">
              <w:rPr>
                <w:rFonts w:ascii="Times New Roman" w:eastAsia="Times New Roman" w:hAnsi="Times New Roman" w:cs="Times New Roman"/>
                <w:i/>
                <w:iCs/>
                <w:sz w:val="28"/>
                <w:szCs w:val="28"/>
                <w:lang w:eastAsia="ru-RU"/>
              </w:rPr>
              <w:t xml:space="preserve">В играх могут быть реализованы следующие потребности: </w:t>
            </w:r>
          </w:p>
          <w:p w:rsidR="00B60BB7" w:rsidRPr="00B60BB7" w:rsidRDefault="00B60BB7" w:rsidP="00B60BB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наличие собственной деятельности; </w:t>
            </w:r>
          </w:p>
          <w:p w:rsidR="00B60BB7" w:rsidRPr="00B60BB7" w:rsidRDefault="00B60BB7" w:rsidP="00B60BB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творчество; </w:t>
            </w:r>
          </w:p>
          <w:p w:rsidR="00B60BB7" w:rsidRPr="00B60BB7" w:rsidRDefault="00B60BB7" w:rsidP="00B60BB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общение; </w:t>
            </w:r>
          </w:p>
          <w:p w:rsidR="00B60BB7" w:rsidRPr="00B60BB7" w:rsidRDefault="00B60BB7" w:rsidP="00B60BB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власть; </w:t>
            </w:r>
          </w:p>
          <w:p w:rsidR="00B60BB7" w:rsidRPr="00B60BB7" w:rsidRDefault="00B60BB7" w:rsidP="00B60BB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потребность в ином; </w:t>
            </w:r>
          </w:p>
          <w:p w:rsidR="00B60BB7" w:rsidRPr="00B60BB7" w:rsidRDefault="00B60BB7" w:rsidP="00B60BB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самоопределение через ролевое экспериментирование; </w:t>
            </w:r>
          </w:p>
          <w:p w:rsidR="00B60BB7" w:rsidRPr="009A3753" w:rsidRDefault="00B60BB7" w:rsidP="009A375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самоопределение через различную деятельность. </w:t>
            </w:r>
          </w:p>
          <w:p w:rsidR="00B60BB7" w:rsidRPr="00B60BB7" w:rsidRDefault="00B60BB7" w:rsidP="009A3753">
            <w:pPr>
              <w:shd w:val="clear" w:color="auto" w:fill="FFFFFF"/>
              <w:spacing w:after="0"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Педагогические игры - достаточно обширная группа методов и приемов организации педагогического процесса. Основное отличие педагогической игры от игры вообще состоит в том, что она обладает существенным признаком – четко поставленной целью обучения и соответствующим ей педагогическим результатом.</w:t>
            </w:r>
          </w:p>
          <w:p w:rsidR="00B60BB7" w:rsidRPr="00B60BB7" w:rsidRDefault="00B60BB7" w:rsidP="00B60BB7">
            <w:pPr>
              <w:shd w:val="clear" w:color="auto" w:fill="FFFFFF"/>
              <w:spacing w:after="0"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i/>
                <w:iCs/>
                <w:sz w:val="28"/>
                <w:szCs w:val="28"/>
                <w:lang w:eastAsia="ru-RU"/>
              </w:rPr>
              <w:t>По характеру педагогического процесса бывают:</w:t>
            </w:r>
          </w:p>
          <w:p w:rsidR="00B60BB7" w:rsidRPr="00B60BB7" w:rsidRDefault="00B60BB7" w:rsidP="00B60BB7">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обучающие, тренировочные, контролирующие, обобщающие; </w:t>
            </w:r>
          </w:p>
          <w:p w:rsidR="00B60BB7" w:rsidRPr="00B60BB7" w:rsidRDefault="00B60BB7" w:rsidP="00B60BB7">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познавательные, воспитательные, развивающие; </w:t>
            </w:r>
          </w:p>
          <w:p w:rsidR="00B60BB7" w:rsidRPr="00B60BB7" w:rsidRDefault="00B60BB7" w:rsidP="00B60BB7">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репродуктивные, продуктивные, творческие; </w:t>
            </w:r>
          </w:p>
          <w:p w:rsidR="00B60BB7" w:rsidRPr="009A3753" w:rsidRDefault="00B60BB7" w:rsidP="009A3753">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60BB7">
              <w:rPr>
                <w:rFonts w:ascii="Times New Roman" w:eastAsia="Times New Roman" w:hAnsi="Times New Roman" w:cs="Times New Roman"/>
                <w:sz w:val="28"/>
                <w:szCs w:val="28"/>
                <w:lang w:eastAsia="ru-RU"/>
              </w:rPr>
              <w:t xml:space="preserve">коммуникативные, диагностические, </w:t>
            </w:r>
            <w:proofErr w:type="spellStart"/>
            <w:r w:rsidRPr="00B60BB7">
              <w:rPr>
                <w:rFonts w:ascii="Times New Roman" w:eastAsia="Times New Roman" w:hAnsi="Times New Roman" w:cs="Times New Roman"/>
                <w:sz w:val="28"/>
                <w:szCs w:val="28"/>
                <w:lang w:eastAsia="ru-RU"/>
              </w:rPr>
              <w:t>профориентационные</w:t>
            </w:r>
            <w:proofErr w:type="spellEnd"/>
            <w:r w:rsidRPr="00B60BB7">
              <w:rPr>
                <w:rFonts w:ascii="Times New Roman" w:eastAsia="Times New Roman" w:hAnsi="Times New Roman" w:cs="Times New Roman"/>
                <w:sz w:val="28"/>
                <w:szCs w:val="28"/>
                <w:lang w:eastAsia="ru-RU"/>
              </w:rPr>
              <w:t>, психотехнические и другие.</w:t>
            </w:r>
          </w:p>
          <w:p w:rsidR="00DC25B8" w:rsidRPr="009A3753" w:rsidRDefault="00B60BB7" w:rsidP="00A873BE">
            <w:pPr>
              <w:shd w:val="clear" w:color="auto" w:fill="FFFFFF"/>
              <w:spacing w:after="0" w:line="240" w:lineRule="auto"/>
              <w:rPr>
                <w:rFonts w:ascii="Times New Roman" w:eastAsia="Times New Roman" w:hAnsi="Times New Roman" w:cs="Times New Roman"/>
                <w:sz w:val="28"/>
                <w:szCs w:val="28"/>
                <w:lang w:eastAsia="ru-RU"/>
              </w:rPr>
            </w:pPr>
            <w:r w:rsidRPr="00B60BB7">
              <w:rPr>
                <w:rFonts w:ascii="Times New Roman" w:eastAsia="Times New Roman" w:hAnsi="Times New Roman" w:cs="Times New Roman"/>
                <w:i/>
                <w:iCs/>
                <w:sz w:val="28"/>
                <w:szCs w:val="28"/>
                <w:lang w:eastAsia="ru-RU"/>
              </w:rPr>
              <w:lastRenderedPageBreak/>
              <w:t>По характеру игровой методики</w:t>
            </w:r>
            <w:r w:rsidRPr="00B60BB7">
              <w:rPr>
                <w:rFonts w:ascii="Times New Roman" w:eastAsia="Times New Roman" w:hAnsi="Times New Roman" w:cs="Times New Roman"/>
                <w:sz w:val="28"/>
                <w:szCs w:val="28"/>
                <w:lang w:eastAsia="ru-RU"/>
              </w:rPr>
              <w:t xml:space="preserve"> делятся на предметные, сюжетные, ролевые, деловые, имитационные, игры – драматизации. </w:t>
            </w:r>
            <w:r w:rsidR="00DC25B8" w:rsidRPr="00B60BB7">
              <w:rPr>
                <w:rFonts w:ascii="Times New Roman" w:eastAsia="Times New Roman" w:hAnsi="Times New Roman" w:cs="Times New Roman"/>
                <w:sz w:val="28"/>
                <w:szCs w:val="28"/>
                <w:lang w:eastAsia="ru-RU"/>
              </w:rPr>
              <w:br/>
              <w:t xml:space="preserve">Сегодня практический каждый школьник имеет компьютер у себя дома или постоянный доступ к нему в другом месте. Поэтому преподавание школьных предметов с использованием традиционных инструментов – доски и мела, уже не вызывает у них желаемого интереса к обучению. </w:t>
            </w:r>
            <w:r w:rsidR="00DC25B8" w:rsidRPr="00B60BB7">
              <w:rPr>
                <w:rFonts w:ascii="Times New Roman" w:eastAsia="Times New Roman" w:hAnsi="Times New Roman" w:cs="Times New Roman"/>
                <w:sz w:val="28"/>
                <w:szCs w:val="28"/>
                <w:lang w:eastAsia="ru-RU"/>
              </w:rPr>
              <w:br/>
              <w:t>Так почему этот интерес ребёнка к компьютеру не использовать в учебном процессе? Решишь правильно все примеры – откроешь картинку, вставишь правильно все буквы – твой любимый сказочный герой продвинется дальше к своей цели и т.п. Применение компьютерных технологий позволяет совместить игровую и учебную деятельность, делает процесс обучения мобильным, индивидуальным и дифференцированным. Компьютер служит средством для развития ребенка, для формирования у него качественно новых практических знаний и умений. Учитывая, что основным видом деятельности детей 7 - 9 лет является игра, можно предположить, что именно компьютер с его широким спектром возможностей интерактивного взаимодействия поможет решить многие задачи. Для плавного перехода от преимущественно игровой деятельности к учебной необходимо использовать возможности игровых компьютерных технологий в сочетании с дидактическими возможностями (наглядное представление информации, обеспечение обратной связи между учебной программой и ребенком, широкие возможности поощрения правильных действий, индивидуальный стиль работы и т.д.). Таким образом, в процессе игры у ребенка возникает положител</w:t>
            </w:r>
            <w:r w:rsidR="009A3753">
              <w:rPr>
                <w:rFonts w:ascii="Times New Roman" w:eastAsia="Times New Roman" w:hAnsi="Times New Roman" w:cs="Times New Roman"/>
                <w:sz w:val="28"/>
                <w:szCs w:val="28"/>
                <w:lang w:eastAsia="ru-RU"/>
              </w:rPr>
              <w:t>ьная мотивация усвоения знаний.</w:t>
            </w:r>
            <w:r w:rsidR="00DC25B8" w:rsidRPr="00B60BB7">
              <w:rPr>
                <w:rFonts w:ascii="Times New Roman" w:eastAsia="Times New Roman" w:hAnsi="Times New Roman" w:cs="Times New Roman"/>
                <w:sz w:val="28"/>
                <w:szCs w:val="28"/>
                <w:lang w:eastAsia="ru-RU"/>
              </w:rPr>
              <w:br/>
            </w:r>
            <w:r w:rsidR="00DC25B8" w:rsidRPr="00B60BB7">
              <w:rPr>
                <w:rFonts w:ascii="Times New Roman" w:eastAsia="Times New Roman" w:hAnsi="Times New Roman" w:cs="Times New Roman"/>
                <w:b/>
                <w:bCs/>
                <w:sz w:val="28"/>
                <w:szCs w:val="28"/>
                <w:lang w:eastAsia="ru-RU"/>
              </w:rPr>
              <w:t>I. Ценность игры в психолого-педагогическом контексте:</w:t>
            </w:r>
            <w:r w:rsidR="00866059" w:rsidRPr="00B60BB7">
              <w:rPr>
                <w:rFonts w:ascii="Times New Roman" w:eastAsia="Times New Roman" w:hAnsi="Times New Roman" w:cs="Times New Roman"/>
                <w:sz w:val="28"/>
                <w:szCs w:val="28"/>
                <w:lang w:eastAsia="ru-RU"/>
              </w:rPr>
              <w:br/>
            </w:r>
            <w:r w:rsidR="00866059" w:rsidRPr="00B60BB7">
              <w:rPr>
                <w:rFonts w:ascii="Times New Roman" w:eastAsia="Times New Roman" w:hAnsi="Times New Roman" w:cs="Times New Roman"/>
                <w:sz w:val="28"/>
                <w:szCs w:val="28"/>
                <w:lang w:eastAsia="ru-RU"/>
              </w:rPr>
              <w:br/>
              <w:t>1.</w:t>
            </w:r>
            <w:r w:rsidR="00DC25B8" w:rsidRPr="00B60BB7">
              <w:rPr>
                <w:rFonts w:ascii="Times New Roman" w:eastAsia="Times New Roman" w:hAnsi="Times New Roman" w:cs="Times New Roman"/>
                <w:sz w:val="28"/>
                <w:szCs w:val="28"/>
                <w:lang w:eastAsia="ru-RU"/>
              </w:rPr>
              <w:t>Игра выполняет важнейшие функции - формирует УУД;</w:t>
            </w:r>
            <w:r w:rsidR="00DC25B8" w:rsidRPr="00B60BB7">
              <w:rPr>
                <w:rFonts w:ascii="Times New Roman" w:eastAsia="Times New Roman" w:hAnsi="Times New Roman" w:cs="Times New Roman"/>
                <w:sz w:val="28"/>
                <w:szCs w:val="28"/>
                <w:lang w:eastAsia="ru-RU"/>
              </w:rPr>
              <w:br/>
            </w:r>
            <w:r w:rsidR="00DC25B8" w:rsidRPr="00B60BB7">
              <w:rPr>
                <w:rFonts w:ascii="Times New Roman" w:eastAsia="Times New Roman" w:hAnsi="Times New Roman" w:cs="Times New Roman"/>
                <w:sz w:val="28"/>
                <w:szCs w:val="28"/>
                <w:lang w:eastAsia="ru-RU"/>
              </w:rPr>
              <w:br/>
              <w:t>2. Активизация и интенсификация учебного процесса.</w:t>
            </w:r>
            <w:r w:rsidR="00DC25B8" w:rsidRPr="00B60BB7">
              <w:rPr>
                <w:rFonts w:ascii="Times New Roman" w:eastAsia="Times New Roman" w:hAnsi="Times New Roman" w:cs="Times New Roman"/>
                <w:sz w:val="28"/>
                <w:szCs w:val="28"/>
                <w:lang w:eastAsia="ru-RU"/>
              </w:rPr>
              <w:br/>
            </w:r>
            <w:r w:rsidR="00DC25B8" w:rsidRPr="00B60BB7">
              <w:rPr>
                <w:rFonts w:ascii="Times New Roman" w:eastAsia="Times New Roman" w:hAnsi="Times New Roman" w:cs="Times New Roman"/>
                <w:sz w:val="28"/>
                <w:szCs w:val="28"/>
                <w:lang w:eastAsia="ru-RU"/>
              </w:rPr>
              <w:br/>
              <w:t>3. Учебно-познавательная направленность.</w:t>
            </w:r>
            <w:r w:rsidR="00DC25B8" w:rsidRPr="00B60BB7">
              <w:rPr>
                <w:rFonts w:ascii="Times New Roman" w:eastAsia="Times New Roman" w:hAnsi="Times New Roman" w:cs="Times New Roman"/>
                <w:sz w:val="28"/>
                <w:szCs w:val="28"/>
                <w:lang w:eastAsia="ru-RU"/>
              </w:rPr>
              <w:br/>
            </w:r>
            <w:r w:rsidR="00DC25B8" w:rsidRPr="00B60BB7">
              <w:rPr>
                <w:rFonts w:ascii="Times New Roman" w:eastAsia="Times New Roman" w:hAnsi="Times New Roman" w:cs="Times New Roman"/>
                <w:sz w:val="28"/>
                <w:szCs w:val="28"/>
                <w:lang w:eastAsia="ru-RU"/>
              </w:rPr>
              <w:br/>
              <w:t>4. Эффективность сочетан</w:t>
            </w:r>
            <w:r w:rsidR="009A3753">
              <w:rPr>
                <w:rFonts w:ascii="Times New Roman" w:eastAsia="Times New Roman" w:hAnsi="Times New Roman" w:cs="Times New Roman"/>
                <w:sz w:val="28"/>
                <w:szCs w:val="28"/>
                <w:lang w:eastAsia="ru-RU"/>
              </w:rPr>
              <w:t>ия с любым учебным материалом.</w:t>
            </w:r>
            <w:r w:rsidR="00DC25B8" w:rsidRPr="00B60BB7">
              <w:rPr>
                <w:rFonts w:ascii="Times New Roman" w:eastAsia="Times New Roman" w:hAnsi="Times New Roman" w:cs="Times New Roman"/>
                <w:sz w:val="28"/>
                <w:szCs w:val="28"/>
                <w:lang w:eastAsia="ru-RU"/>
              </w:rPr>
              <w:br/>
            </w:r>
            <w:r w:rsidR="00DC25B8" w:rsidRPr="00B60BB7">
              <w:rPr>
                <w:rFonts w:ascii="Times New Roman" w:eastAsia="Times New Roman" w:hAnsi="Times New Roman" w:cs="Times New Roman"/>
                <w:b/>
                <w:bCs/>
                <w:sz w:val="28"/>
                <w:szCs w:val="28"/>
                <w:lang w:eastAsia="ru-RU"/>
              </w:rPr>
              <w:t>II. Игры можно использовать на различных этапах урока: при опросе или проверке домашнего задания, при самостоятельном изучении нового материала, при закреплении его.</w:t>
            </w:r>
            <w:r w:rsidR="00DC25B8" w:rsidRPr="00B60BB7">
              <w:rPr>
                <w:rFonts w:ascii="Times New Roman" w:eastAsia="Times New Roman" w:hAnsi="Times New Roman" w:cs="Times New Roman"/>
                <w:sz w:val="28"/>
                <w:szCs w:val="28"/>
                <w:lang w:eastAsia="ru-RU"/>
              </w:rPr>
              <w:br/>
            </w:r>
            <w:r w:rsidR="00DC25B8" w:rsidRPr="00B60BB7">
              <w:rPr>
                <w:rFonts w:ascii="Times New Roman" w:eastAsia="Times New Roman" w:hAnsi="Times New Roman" w:cs="Times New Roman"/>
                <w:b/>
                <w:bCs/>
                <w:sz w:val="28"/>
                <w:szCs w:val="28"/>
                <w:lang w:eastAsia="ru-RU"/>
              </w:rPr>
              <w:t xml:space="preserve">III. Использование компьютерных технологий в обучении позволяет дифференцировать учебную деятельность на уроках, активизирует познавательный интерес учащихся, развивает их творческие способности, стимулирует умственную деятельность. Со стороны учителя и родителей необходим </w:t>
            </w:r>
            <w:proofErr w:type="gramStart"/>
            <w:r w:rsidR="00DC25B8" w:rsidRPr="00B60BB7">
              <w:rPr>
                <w:rFonts w:ascii="Times New Roman" w:eastAsia="Times New Roman" w:hAnsi="Times New Roman" w:cs="Times New Roman"/>
                <w:b/>
                <w:bCs/>
                <w:sz w:val="28"/>
                <w:szCs w:val="28"/>
                <w:lang w:eastAsia="ru-RU"/>
              </w:rPr>
              <w:t>контроль за</w:t>
            </w:r>
            <w:proofErr w:type="gramEnd"/>
            <w:r w:rsidR="00DC25B8" w:rsidRPr="00B60BB7">
              <w:rPr>
                <w:rFonts w:ascii="Times New Roman" w:eastAsia="Times New Roman" w:hAnsi="Times New Roman" w:cs="Times New Roman"/>
                <w:b/>
                <w:bCs/>
                <w:sz w:val="28"/>
                <w:szCs w:val="28"/>
                <w:lang w:eastAsia="ru-RU"/>
              </w:rPr>
              <w:t xml:space="preserve"> содержанием игр и временем работы за компьютером.</w:t>
            </w:r>
            <w:r w:rsidR="00DC25B8" w:rsidRPr="00B60BB7">
              <w:rPr>
                <w:rFonts w:ascii="Times New Roman" w:eastAsia="Times New Roman" w:hAnsi="Times New Roman" w:cs="Times New Roman"/>
                <w:sz w:val="28"/>
                <w:szCs w:val="28"/>
                <w:lang w:eastAsia="ru-RU"/>
              </w:rPr>
              <w:br/>
            </w:r>
            <w:r w:rsidR="00DC25B8" w:rsidRPr="00B60BB7">
              <w:rPr>
                <w:rFonts w:ascii="Times New Roman" w:eastAsia="Times New Roman" w:hAnsi="Times New Roman" w:cs="Times New Roman"/>
                <w:sz w:val="28"/>
                <w:szCs w:val="28"/>
                <w:lang w:eastAsia="ru-RU"/>
              </w:rPr>
              <w:br/>
              <w:t xml:space="preserve">Ценность специальных программ для обучения детей математике, </w:t>
            </w:r>
            <w:r w:rsidR="00DC25B8" w:rsidRPr="00B60BB7">
              <w:rPr>
                <w:rFonts w:ascii="Times New Roman" w:eastAsia="Times New Roman" w:hAnsi="Times New Roman" w:cs="Times New Roman"/>
                <w:sz w:val="28"/>
                <w:szCs w:val="28"/>
                <w:lang w:eastAsia="ru-RU"/>
              </w:rPr>
              <w:lastRenderedPageBreak/>
              <w:t>русскому языку, логике в том, что они в более наглядной форме представляют содержание данных предметов, что и позволяет детям легко и быстро овладеть этим материалом. Так арифметические действия предстают перед детьми в виде изменяющихся по числу и размеру группы предметов, определенное понятие или класс предметов - в виде схемы. Однако ценность большинства программ такого типа не только в наглядности, но и в возможности варьировать степень этой наглядности в зависимос</w:t>
            </w:r>
            <w:r w:rsidR="009A3753">
              <w:rPr>
                <w:rFonts w:ascii="Times New Roman" w:eastAsia="Times New Roman" w:hAnsi="Times New Roman" w:cs="Times New Roman"/>
                <w:sz w:val="28"/>
                <w:szCs w:val="28"/>
                <w:lang w:eastAsia="ru-RU"/>
              </w:rPr>
              <w:t xml:space="preserve">ти от уровня развития </w:t>
            </w:r>
            <w:r w:rsidR="00866059" w:rsidRPr="00B60BB7">
              <w:rPr>
                <w:rFonts w:ascii="Times New Roman" w:eastAsia="Times New Roman" w:hAnsi="Times New Roman" w:cs="Times New Roman"/>
                <w:sz w:val="28"/>
                <w:szCs w:val="28"/>
                <w:lang w:eastAsia="ru-RU"/>
              </w:rPr>
              <w:t>ребенка</w:t>
            </w:r>
            <w:r w:rsidR="009A3753">
              <w:rPr>
                <w:rFonts w:ascii="Times New Roman" w:eastAsia="Times New Roman" w:hAnsi="Times New Roman" w:cs="Times New Roman"/>
                <w:sz w:val="28"/>
                <w:szCs w:val="28"/>
                <w:lang w:eastAsia="ru-RU"/>
              </w:rPr>
              <w:t>.</w:t>
            </w:r>
            <w:r w:rsidR="00DC25B8" w:rsidRPr="00B60BB7">
              <w:rPr>
                <w:rFonts w:ascii="Times New Roman" w:eastAsia="Times New Roman" w:hAnsi="Times New Roman" w:cs="Times New Roman"/>
                <w:sz w:val="28"/>
                <w:szCs w:val="28"/>
                <w:lang w:eastAsia="ru-RU"/>
              </w:rPr>
              <w:br/>
              <w:t>На у</w:t>
            </w:r>
            <w:r w:rsidR="00866059" w:rsidRPr="00B60BB7">
              <w:rPr>
                <w:rFonts w:ascii="Times New Roman" w:eastAsia="Times New Roman" w:hAnsi="Times New Roman" w:cs="Times New Roman"/>
                <w:sz w:val="28"/>
                <w:szCs w:val="28"/>
                <w:lang w:eastAsia="ru-RU"/>
              </w:rPr>
              <w:t xml:space="preserve"> своих </w:t>
            </w:r>
            <w:proofErr w:type="gramStart"/>
            <w:r w:rsidR="00866059" w:rsidRPr="00B60BB7">
              <w:rPr>
                <w:rFonts w:ascii="Times New Roman" w:eastAsia="Times New Roman" w:hAnsi="Times New Roman" w:cs="Times New Roman"/>
                <w:sz w:val="28"/>
                <w:szCs w:val="28"/>
                <w:lang w:eastAsia="ru-RU"/>
              </w:rPr>
              <w:t>уроках</w:t>
            </w:r>
            <w:proofErr w:type="gramEnd"/>
            <w:r w:rsidR="00866059" w:rsidRPr="00B60BB7">
              <w:rPr>
                <w:rFonts w:ascii="Times New Roman" w:eastAsia="Times New Roman" w:hAnsi="Times New Roman" w:cs="Times New Roman"/>
                <w:sz w:val="28"/>
                <w:szCs w:val="28"/>
                <w:lang w:eastAsia="ru-RU"/>
              </w:rPr>
              <w:t xml:space="preserve"> часто использую</w:t>
            </w:r>
            <w:r w:rsidR="00DC25B8" w:rsidRPr="00B60BB7">
              <w:rPr>
                <w:rFonts w:ascii="Times New Roman" w:eastAsia="Times New Roman" w:hAnsi="Times New Roman" w:cs="Times New Roman"/>
                <w:sz w:val="28"/>
                <w:szCs w:val="28"/>
                <w:lang w:eastAsia="ru-RU"/>
              </w:rPr>
              <w:t xml:space="preserve"> дидактические и сюжетно-ролевые игры, крос</w:t>
            </w:r>
            <w:r w:rsidR="00866059" w:rsidRPr="00B60BB7">
              <w:rPr>
                <w:rFonts w:ascii="Times New Roman" w:eastAsia="Times New Roman" w:hAnsi="Times New Roman" w:cs="Times New Roman"/>
                <w:sz w:val="28"/>
                <w:szCs w:val="28"/>
                <w:lang w:eastAsia="ru-RU"/>
              </w:rPr>
              <w:t>сворды, загадки, ребусы, стараюсь</w:t>
            </w:r>
            <w:r w:rsidR="00DC25B8" w:rsidRPr="00B60BB7">
              <w:rPr>
                <w:rFonts w:ascii="Times New Roman" w:eastAsia="Times New Roman" w:hAnsi="Times New Roman" w:cs="Times New Roman"/>
                <w:sz w:val="28"/>
                <w:szCs w:val="28"/>
                <w:lang w:eastAsia="ru-RU"/>
              </w:rPr>
              <w:t xml:space="preserve"> преподнести материал в необычной форме: урок-сказка, урок-путешествие, урок-исследование и другие</w:t>
            </w:r>
            <w:r w:rsidR="009A3753">
              <w:rPr>
                <w:rFonts w:ascii="Times New Roman" w:eastAsia="Times New Roman" w:hAnsi="Times New Roman" w:cs="Times New Roman"/>
                <w:sz w:val="28"/>
                <w:szCs w:val="28"/>
                <w:lang w:eastAsia="ru-RU"/>
              </w:rPr>
              <w:t>.</w:t>
            </w:r>
            <w:r w:rsidR="00DC25B8" w:rsidRPr="009A3753">
              <w:rPr>
                <w:rFonts w:ascii="Times New Roman" w:eastAsia="Times New Roman" w:hAnsi="Times New Roman" w:cs="Times New Roman"/>
                <w:sz w:val="28"/>
                <w:szCs w:val="28"/>
                <w:lang w:eastAsia="ru-RU"/>
              </w:rPr>
              <w:br/>
              <w:t xml:space="preserve">Уроки с использованием ИКТ особенно актуальны в начальной школе. Ученики 1–4-х классов имеют наглядно-образное мышление, поэтому очень важно строить их обучение, применяя как можно больше качественного иллюстративного материала, вовлекая в процесс восприятия нового не только зрение, но и слух, эмоции, воображение. Здесь помогают яркость и занимательность компьютерных слайдов, анимации. Уроки с использованием компьютерных технологий позволяют сделать их более интересными, продуманными, мобильными. </w:t>
            </w:r>
            <w:r w:rsidR="00DC25B8" w:rsidRPr="009A3753">
              <w:rPr>
                <w:rFonts w:ascii="Times New Roman" w:eastAsia="Times New Roman" w:hAnsi="Times New Roman" w:cs="Times New Roman"/>
                <w:sz w:val="28"/>
                <w:szCs w:val="28"/>
                <w:lang w:eastAsia="ru-RU"/>
              </w:rPr>
              <w:br/>
            </w:r>
            <w:r w:rsidR="00DC25B8" w:rsidRPr="009A3753">
              <w:rPr>
                <w:rFonts w:ascii="Times New Roman" w:eastAsia="Times New Roman" w:hAnsi="Times New Roman" w:cs="Times New Roman"/>
                <w:sz w:val="28"/>
                <w:szCs w:val="28"/>
                <w:lang w:eastAsia="ru-RU"/>
              </w:rPr>
              <w:br/>
              <w:t xml:space="preserve">Новые информационные технологии становятся неотъемлемой часть образовательного процесса. </w:t>
            </w:r>
            <w:r w:rsidR="00DC25B8" w:rsidRPr="009A3753">
              <w:rPr>
                <w:rFonts w:ascii="Times New Roman" w:eastAsia="Times New Roman" w:hAnsi="Times New Roman" w:cs="Times New Roman"/>
                <w:sz w:val="28"/>
                <w:szCs w:val="28"/>
                <w:lang w:eastAsia="ru-RU"/>
              </w:rPr>
              <w:br/>
            </w:r>
            <w:r w:rsidR="00DC25B8" w:rsidRPr="009A3753">
              <w:rPr>
                <w:rFonts w:ascii="Times New Roman" w:eastAsia="Times New Roman" w:hAnsi="Times New Roman" w:cs="Times New Roman"/>
                <w:sz w:val="28"/>
                <w:szCs w:val="28"/>
                <w:lang w:eastAsia="ru-RU"/>
              </w:rPr>
              <w:br/>
              <w:t>Компьютер является мощнейшим стимулом для творчества детей. Экран притягивает внимание, которого мы порой не можем добиться. Особенно интересно можно использовать мультимедиа технологии для иллюстрации рассказа учителя на этапе объяснения нового материала. Компьютерные программы помогают создать разнообразные зрительные иллюстрации и звуковое сопровождение, что способствует лучшей реализации принципа наглядности в обучении.</w:t>
            </w:r>
            <w:r w:rsidR="00DC25B8" w:rsidRPr="009A3753">
              <w:rPr>
                <w:rFonts w:ascii="Times New Roman" w:eastAsia="Times New Roman" w:hAnsi="Times New Roman" w:cs="Times New Roman"/>
                <w:sz w:val="28"/>
                <w:szCs w:val="28"/>
                <w:lang w:eastAsia="ru-RU"/>
              </w:rPr>
              <w:br/>
            </w:r>
            <w:r w:rsidR="00DC25B8" w:rsidRPr="009A3753">
              <w:rPr>
                <w:rFonts w:ascii="Times New Roman" w:eastAsia="Times New Roman" w:hAnsi="Times New Roman" w:cs="Times New Roman"/>
                <w:sz w:val="28"/>
                <w:szCs w:val="28"/>
                <w:lang w:eastAsia="ru-RU"/>
              </w:rPr>
              <w:br/>
              <w:t>Компьютер формирует навыки рационального запоминания материала. Учащимся легче запомнить трудный материал с помощью схем и таблиц, в которых кратко</w:t>
            </w:r>
            <w:r w:rsidRPr="009A3753">
              <w:rPr>
                <w:rFonts w:ascii="Times New Roman" w:eastAsia="Times New Roman" w:hAnsi="Times New Roman" w:cs="Times New Roman"/>
                <w:sz w:val="28"/>
                <w:szCs w:val="28"/>
                <w:lang w:eastAsia="ru-RU"/>
              </w:rPr>
              <w:t xml:space="preserve"> и наглядно показан изучаемый </w:t>
            </w:r>
            <w:r w:rsidR="00DC25B8" w:rsidRPr="009A3753">
              <w:rPr>
                <w:rFonts w:ascii="Times New Roman" w:eastAsia="Times New Roman" w:hAnsi="Times New Roman" w:cs="Times New Roman"/>
                <w:sz w:val="28"/>
                <w:szCs w:val="28"/>
                <w:lang w:eastAsia="ru-RU"/>
              </w:rPr>
              <w:t>материал. Компьютерные игры позволяют не только реализовывать развивающие функции, но и решать задачи адаптации ребенка к жизни в современном информационном общес</w:t>
            </w:r>
            <w:r w:rsidRPr="009A3753">
              <w:rPr>
                <w:rFonts w:ascii="Times New Roman" w:eastAsia="Times New Roman" w:hAnsi="Times New Roman" w:cs="Times New Roman"/>
                <w:sz w:val="28"/>
                <w:szCs w:val="28"/>
                <w:lang w:eastAsia="ru-RU"/>
              </w:rPr>
              <w:t>тве.</w:t>
            </w:r>
            <w:r w:rsidR="00DC25B8" w:rsidRPr="009A3753">
              <w:rPr>
                <w:rFonts w:ascii="Times New Roman" w:eastAsia="Times New Roman" w:hAnsi="Times New Roman" w:cs="Times New Roman"/>
                <w:sz w:val="28"/>
                <w:szCs w:val="28"/>
                <w:lang w:eastAsia="ru-RU"/>
              </w:rPr>
              <w:br/>
              <w:t xml:space="preserve">Компьютер является одним из современных средств обучения, обладающим уникальными возможностями. Сочетая в себе возможности телевизора, видеомагнитофона, книги, калькулятора, являясь универсальной игрушкой, способной имитировать другие игрушки и самые различные игры. Использование компьютеров в учебной и внеурочной деятельности школы выглядит очень естественно с точки зрения ребёнка и является одним из эффективных способов повышения </w:t>
            </w:r>
            <w:r w:rsidR="00DC25B8" w:rsidRPr="009A3753">
              <w:rPr>
                <w:rFonts w:ascii="Times New Roman" w:eastAsia="Times New Roman" w:hAnsi="Times New Roman" w:cs="Times New Roman"/>
                <w:sz w:val="28"/>
                <w:szCs w:val="28"/>
                <w:lang w:eastAsia="ru-RU"/>
              </w:rPr>
              <w:lastRenderedPageBreak/>
              <w:t>мотивации и индивидуализации его учения, развития творческих способностей и создани</w:t>
            </w:r>
            <w:r w:rsidR="00A873BE">
              <w:rPr>
                <w:rFonts w:ascii="Times New Roman" w:eastAsia="Times New Roman" w:hAnsi="Times New Roman" w:cs="Times New Roman"/>
                <w:sz w:val="28"/>
                <w:szCs w:val="28"/>
                <w:lang w:eastAsia="ru-RU"/>
              </w:rPr>
              <w:t>я благополучного эмоционального  фона.</w:t>
            </w:r>
            <w:r w:rsidR="00DC25B8" w:rsidRPr="009A3753">
              <w:rPr>
                <w:rFonts w:ascii="Times New Roman" w:eastAsia="Times New Roman" w:hAnsi="Times New Roman" w:cs="Times New Roman"/>
                <w:sz w:val="28"/>
                <w:szCs w:val="28"/>
                <w:lang w:eastAsia="ru-RU"/>
              </w:rPr>
              <w:br/>
            </w:r>
            <w:r w:rsidR="00DC25B8" w:rsidRPr="009A3753">
              <w:rPr>
                <w:rFonts w:ascii="Times New Roman" w:eastAsia="Times New Roman" w:hAnsi="Times New Roman" w:cs="Times New Roman"/>
                <w:sz w:val="28"/>
                <w:szCs w:val="28"/>
                <w:lang w:eastAsia="ru-RU"/>
              </w:rPr>
              <w:br/>
            </w:r>
            <w:r w:rsidR="00DC25B8" w:rsidRPr="009A3753">
              <w:rPr>
                <w:rFonts w:ascii="Times New Roman" w:eastAsia="Times New Roman" w:hAnsi="Times New Roman" w:cs="Times New Roman"/>
                <w:sz w:val="28"/>
                <w:szCs w:val="28"/>
                <w:lang w:eastAsia="ru-RU"/>
              </w:rPr>
              <w:br/>
            </w:r>
            <w:r w:rsidR="00DC25B8" w:rsidRPr="009A3753">
              <w:rPr>
                <w:rFonts w:ascii="Times New Roman" w:eastAsia="Times New Roman" w:hAnsi="Times New Roman" w:cs="Times New Roman"/>
                <w:sz w:val="28"/>
                <w:szCs w:val="28"/>
                <w:lang w:eastAsia="ru-RU"/>
              </w:rPr>
              <w:br/>
            </w:r>
          </w:p>
          <w:p w:rsidR="00B60BB7" w:rsidRPr="00B60BB7" w:rsidRDefault="00B60BB7" w:rsidP="009A3753">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9A3753">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9A3753">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9A3753">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Default="00B60BB7" w:rsidP="00B60BB7">
            <w:pPr>
              <w:spacing w:after="0" w:line="240" w:lineRule="auto"/>
              <w:jc w:val="both"/>
              <w:rPr>
                <w:rFonts w:ascii="Times New Roman" w:eastAsia="Times New Roman" w:hAnsi="Times New Roman" w:cs="Times New Roman"/>
                <w:sz w:val="28"/>
                <w:szCs w:val="28"/>
                <w:lang w:eastAsia="ru-RU"/>
              </w:rPr>
            </w:pPr>
          </w:p>
          <w:p w:rsidR="00A873BE" w:rsidRDefault="00A873BE" w:rsidP="00B60BB7">
            <w:pPr>
              <w:spacing w:after="0" w:line="240" w:lineRule="auto"/>
              <w:jc w:val="both"/>
              <w:rPr>
                <w:rFonts w:ascii="Times New Roman" w:eastAsia="Times New Roman" w:hAnsi="Times New Roman" w:cs="Times New Roman"/>
                <w:sz w:val="28"/>
                <w:szCs w:val="28"/>
                <w:lang w:eastAsia="ru-RU"/>
              </w:rPr>
            </w:pPr>
          </w:p>
          <w:p w:rsidR="00A873BE" w:rsidRPr="00B60BB7" w:rsidRDefault="00A873BE"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p w:rsidR="00B60BB7" w:rsidRPr="00B60BB7" w:rsidRDefault="00B60BB7" w:rsidP="00B60BB7">
            <w:pPr>
              <w:spacing w:after="0" w:line="240" w:lineRule="auto"/>
              <w:jc w:val="both"/>
              <w:rPr>
                <w:rFonts w:ascii="Times New Roman" w:eastAsia="Times New Roman" w:hAnsi="Times New Roman" w:cs="Times New Roman"/>
                <w:sz w:val="28"/>
                <w:szCs w:val="28"/>
                <w:lang w:eastAsia="ru-RU"/>
              </w:rPr>
            </w:pPr>
          </w:p>
        </w:tc>
      </w:tr>
      <w:tr w:rsidR="00DC25B8" w:rsidRPr="00B60BB7" w:rsidTr="00A873BE">
        <w:tblPrEx>
          <w:tblCellSpacing w:w="0" w:type="dxa"/>
          <w:tblCellMar>
            <w:top w:w="30" w:type="dxa"/>
            <w:left w:w="30" w:type="dxa"/>
            <w:bottom w:w="30" w:type="dxa"/>
            <w:right w:w="30" w:type="dxa"/>
          </w:tblCellMar>
        </w:tblPrEx>
        <w:trPr>
          <w:tblCellSpacing w:w="0" w:type="dxa"/>
        </w:trPr>
        <w:tc>
          <w:tcPr>
            <w:tcW w:w="4140" w:type="pct"/>
            <w:gridSpan w:val="2"/>
            <w:vAlign w:val="center"/>
            <w:hideMark/>
          </w:tcPr>
          <w:p w:rsidR="00DC25B8" w:rsidRPr="00B60BB7" w:rsidRDefault="00DC25B8" w:rsidP="00FB764B">
            <w:pPr>
              <w:spacing w:after="0" w:line="240" w:lineRule="auto"/>
              <w:rPr>
                <w:rFonts w:ascii="Verdana" w:eastAsia="Times New Roman" w:hAnsi="Verdana" w:cs="Times New Roman"/>
                <w:sz w:val="16"/>
                <w:szCs w:val="16"/>
                <w:lang w:eastAsia="ru-RU"/>
              </w:rPr>
            </w:pPr>
          </w:p>
        </w:tc>
        <w:tc>
          <w:tcPr>
            <w:tcW w:w="0" w:type="auto"/>
            <w:noWrap/>
            <w:vAlign w:val="center"/>
            <w:hideMark/>
          </w:tcPr>
          <w:p w:rsidR="00DC25B8" w:rsidRPr="00B60BB7" w:rsidRDefault="00DC25B8" w:rsidP="00FB764B">
            <w:pPr>
              <w:spacing w:after="0" w:line="240" w:lineRule="auto"/>
              <w:jc w:val="right"/>
              <w:rPr>
                <w:rFonts w:ascii="Verdana" w:eastAsia="Times New Roman" w:hAnsi="Verdana" w:cs="Times New Roman"/>
                <w:sz w:val="14"/>
                <w:szCs w:val="14"/>
                <w:lang w:eastAsia="ru-RU"/>
              </w:rPr>
            </w:pPr>
          </w:p>
        </w:tc>
      </w:tr>
      <w:tr w:rsidR="00DC25B8" w:rsidRPr="00B60BB7" w:rsidTr="00A873BE">
        <w:tblPrEx>
          <w:tblCellSpacing w:w="0" w:type="dxa"/>
          <w:tblCellMar>
            <w:top w:w="30" w:type="dxa"/>
            <w:left w:w="30" w:type="dxa"/>
            <w:bottom w:w="30" w:type="dxa"/>
            <w:right w:w="30" w:type="dxa"/>
          </w:tblCellMar>
        </w:tblPrEx>
        <w:trPr>
          <w:tblCellSpacing w:w="0" w:type="dxa"/>
        </w:trPr>
        <w:tc>
          <w:tcPr>
            <w:tcW w:w="0" w:type="auto"/>
            <w:gridSpan w:val="3"/>
            <w:tcBorders>
              <w:top w:val="single" w:sz="8" w:space="0" w:color="CCCCCC"/>
            </w:tcBorders>
            <w:tcMar>
              <w:top w:w="99" w:type="dxa"/>
              <w:left w:w="30" w:type="dxa"/>
              <w:bottom w:w="99" w:type="dxa"/>
              <w:right w:w="30" w:type="dxa"/>
            </w:tcMar>
            <w:vAlign w:val="center"/>
            <w:hideMark/>
          </w:tcPr>
          <w:p w:rsidR="00DC25B8" w:rsidRPr="00B60BB7" w:rsidRDefault="00DC25B8" w:rsidP="00FB764B">
            <w:pPr>
              <w:spacing w:after="0" w:line="240" w:lineRule="auto"/>
              <w:ind w:firstLine="708"/>
              <w:jc w:val="both"/>
              <w:rPr>
                <w:rFonts w:ascii="Times New Roman" w:eastAsia="Times New Roman" w:hAnsi="Times New Roman" w:cs="Times New Roman"/>
                <w:sz w:val="20"/>
                <w:szCs w:val="20"/>
                <w:lang w:eastAsia="ru-RU"/>
              </w:rPr>
            </w:pPr>
          </w:p>
        </w:tc>
      </w:tr>
    </w:tbl>
    <w:p w:rsidR="00DC25B8" w:rsidRPr="00B60BB7" w:rsidRDefault="00DC25B8" w:rsidP="00DC25B8"/>
    <w:sectPr w:rsidR="00DC25B8" w:rsidRPr="00B60BB7" w:rsidSect="00B409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372F8"/>
    <w:multiLevelType w:val="multilevel"/>
    <w:tmpl w:val="D91CA4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C35172"/>
    <w:multiLevelType w:val="multilevel"/>
    <w:tmpl w:val="73AE3B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6224AF"/>
    <w:multiLevelType w:val="multilevel"/>
    <w:tmpl w:val="0BC62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8B75F56"/>
    <w:multiLevelType w:val="multilevel"/>
    <w:tmpl w:val="5798D3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CFB623D"/>
    <w:multiLevelType w:val="multilevel"/>
    <w:tmpl w:val="F39C62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C804B1C"/>
    <w:multiLevelType w:val="multilevel"/>
    <w:tmpl w:val="4E688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E54697C"/>
    <w:multiLevelType w:val="multilevel"/>
    <w:tmpl w:val="EFFAED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661375A"/>
    <w:multiLevelType w:val="multilevel"/>
    <w:tmpl w:val="629A39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21D6384"/>
    <w:multiLevelType w:val="multilevel"/>
    <w:tmpl w:val="3B2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796AF1"/>
    <w:multiLevelType w:val="multilevel"/>
    <w:tmpl w:val="CFE8A3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6756373"/>
    <w:multiLevelType w:val="multilevel"/>
    <w:tmpl w:val="F4CA73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E964F6D"/>
    <w:multiLevelType w:val="multilevel"/>
    <w:tmpl w:val="8424FA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0CE65B4"/>
    <w:multiLevelType w:val="multilevel"/>
    <w:tmpl w:val="E28E12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7F72414"/>
    <w:multiLevelType w:val="multilevel"/>
    <w:tmpl w:val="760659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8A235AD"/>
    <w:multiLevelType w:val="multilevel"/>
    <w:tmpl w:val="ED2067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8EA0342"/>
    <w:multiLevelType w:val="multilevel"/>
    <w:tmpl w:val="571C64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B052F09"/>
    <w:multiLevelType w:val="multilevel"/>
    <w:tmpl w:val="399469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proofState w:spelling="clean" w:grammar="clean"/>
  <w:defaultTabStop w:val="708"/>
  <w:characterSpacingControl w:val="doNotCompress"/>
  <w:compat/>
  <w:rsids>
    <w:rsidRoot w:val="00DC25B8"/>
    <w:rsid w:val="00866059"/>
    <w:rsid w:val="009A3753"/>
    <w:rsid w:val="00A873BE"/>
    <w:rsid w:val="00B409B5"/>
    <w:rsid w:val="00B60BB7"/>
    <w:rsid w:val="00DC2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5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5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25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197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1723</Words>
  <Characters>9824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2013-02-16T17:32:00Z</cp:lastPrinted>
  <dcterms:created xsi:type="dcterms:W3CDTF">2013-02-16T16:47:00Z</dcterms:created>
  <dcterms:modified xsi:type="dcterms:W3CDTF">2013-02-16T17:34:00Z</dcterms:modified>
</cp:coreProperties>
</file>