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90" w:rsidRDefault="00C31790" w:rsidP="00C31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Семинар-практикум </w:t>
      </w:r>
    </w:p>
    <w:p w:rsidR="00C31790" w:rsidRDefault="00C31790" w:rsidP="00C31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«Разговорная речь взрослого</w:t>
      </w:r>
    </w:p>
    <w:p w:rsidR="00852F7E" w:rsidRDefault="00C31790" w:rsidP="00C31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игровое средство общения с ребенком дома»</w:t>
      </w:r>
    </w:p>
    <w:p w:rsidR="00C31790" w:rsidRDefault="00C31790" w:rsidP="00C317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12.03.2015 г.</w:t>
      </w:r>
    </w:p>
    <w:p w:rsidR="00C31790" w:rsidRDefault="00C31790" w:rsidP="00C31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 обоснованно, что между речевой функции и общей двигательной системой человека существует тесная связь. Такая связь установлена между рукой и речевым центром мозга. </w:t>
      </w:r>
    </w:p>
    <w:p w:rsidR="00C31790" w:rsidRDefault="00C31790" w:rsidP="00C31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790">
        <w:rPr>
          <w:rFonts w:ascii="Times New Roman" w:hAnsi="Times New Roman" w:cs="Times New Roman"/>
          <w:sz w:val="28"/>
          <w:szCs w:val="28"/>
        </w:rPr>
        <w:t>Пальчиковые игры – одно из самых древних и в то же время самых современных средств</w:t>
      </w:r>
      <w:r w:rsidR="00BD2E82">
        <w:rPr>
          <w:rFonts w:ascii="Times New Roman" w:hAnsi="Times New Roman" w:cs="Times New Roman"/>
          <w:sz w:val="28"/>
          <w:szCs w:val="28"/>
        </w:rPr>
        <w:t xml:space="preserve"> эмоционально-речевого развития детей. Песенки, стихи, сопровождаемые пальчиковыми играми, особенно хорошо запоминаются, </w:t>
      </w:r>
      <w:proofErr w:type="gramStart"/>
      <w:r w:rsidR="00BD2E82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BD2E82">
        <w:rPr>
          <w:rFonts w:ascii="Times New Roman" w:hAnsi="Times New Roman" w:cs="Times New Roman"/>
          <w:sz w:val="28"/>
          <w:szCs w:val="28"/>
        </w:rPr>
        <w:t xml:space="preserve"> что в них задействованы разные «каналы» восприятия и ассоциативная память. Это уникальное средство для общего развития детей дошкольного возраста.</w:t>
      </w:r>
    </w:p>
    <w:p w:rsidR="00BD2E82" w:rsidRDefault="00BD2E82" w:rsidP="00C31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«Давайте вместе поиграем»</w:t>
      </w:r>
    </w:p>
    <w:p w:rsidR="00BD2E82" w:rsidRPr="0078189A" w:rsidRDefault="0078189A" w:rsidP="007818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2E82" w:rsidRPr="0078189A">
        <w:rPr>
          <w:rFonts w:ascii="Times New Roman" w:hAnsi="Times New Roman" w:cs="Times New Roman"/>
          <w:sz w:val="28"/>
          <w:szCs w:val="28"/>
        </w:rPr>
        <w:t>«Петушок»</w:t>
      </w:r>
    </w:p>
    <w:p w:rsidR="00BD2E82" w:rsidRDefault="00BD2E82" w:rsidP="00BD2E8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BD2E82" w:rsidRDefault="00BD2E82" w:rsidP="00BD2E8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BD2E82" w:rsidRDefault="00BD2E82" w:rsidP="00BD2E8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головушка, </w:t>
      </w:r>
    </w:p>
    <w:p w:rsidR="00BD2E82" w:rsidRDefault="00BD2E82" w:rsidP="00BD2E8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Шелкова бородушка, </w:t>
      </w:r>
    </w:p>
    <w:p w:rsidR="00BD2E82" w:rsidRDefault="00BD2E82" w:rsidP="00BD2E8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ты рано встаешь, </w:t>
      </w:r>
    </w:p>
    <w:p w:rsidR="00BD2E82" w:rsidRDefault="00BD2E82" w:rsidP="00BD2E8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звонко поешь,</w:t>
      </w:r>
    </w:p>
    <w:p w:rsidR="00BD2E82" w:rsidRDefault="00BD2E82" w:rsidP="00BD2E8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BD2E82" w:rsidRDefault="00BD2E82" w:rsidP="00BD2E82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(текст сопровождается движениями пальцев).</w:t>
      </w:r>
    </w:p>
    <w:p w:rsidR="00BD2E82" w:rsidRDefault="00BD2E82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аналогии проводятся игры «Кошечка», «Гусь».</w:t>
      </w:r>
    </w:p>
    <w:p w:rsidR="00CB4F8E" w:rsidRDefault="00CB4F8E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еще 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убедитесь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легко ребенок запоминает стихи, если они ему нравятся, а нравятся стихи, которые дают возможность играть, общаться, двигаться. Помогают развивать речь, восприятие, внимание, память, воображение и мышление.</w:t>
      </w:r>
    </w:p>
    <w:p w:rsidR="00CB4F8E" w:rsidRDefault="00CB4F8E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можно снять мышечное напряжение такими играми, как «утро настало», «ножки, ножки, где вы были?».</w:t>
      </w:r>
    </w:p>
    <w:p w:rsidR="0078189A" w:rsidRDefault="0078189A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Ножки, ножки, где вы были?</w:t>
      </w:r>
    </w:p>
    <w:p w:rsidR="0078189A" w:rsidRDefault="0078189A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грибами в лес ходили.</w:t>
      </w:r>
    </w:p>
    <w:p w:rsidR="0078189A" w:rsidRDefault="0078189A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вы, ручки, работали?</w:t>
      </w:r>
    </w:p>
    <w:p w:rsidR="0078189A" w:rsidRDefault="0078189A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грибочки собирали.</w:t>
      </w:r>
    </w:p>
    <w:p w:rsidR="0078189A" w:rsidRDefault="0078189A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вы, глазки, помогали?</w:t>
      </w:r>
    </w:p>
    <w:p w:rsidR="0078189A" w:rsidRDefault="0078189A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искали да смотрели – </w:t>
      </w:r>
    </w:p>
    <w:p w:rsidR="0078189A" w:rsidRDefault="0078189A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пенечки оглядели.</w:t>
      </w:r>
    </w:p>
    <w:p w:rsidR="0078189A" w:rsidRDefault="0078189A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Театр на пальчике (вязанные, шитые на пальчик головки сказочных персонажей).</w:t>
      </w:r>
    </w:p>
    <w:p w:rsidR="0078189A" w:rsidRDefault="0078189A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Гармонизация движений мелкой моторики рук и органов речи способствует формированию правильного произношения, помогает избавиться от монотонности речи, нормализовать ее темп, учит соблюдению речевых пауз, снижает психическое напряжение. Дети учатся говорить, общаться, играть. </w:t>
      </w:r>
    </w:p>
    <w:p w:rsidR="0078189A" w:rsidRDefault="0078189A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гости»</w:t>
      </w:r>
    </w:p>
    <w:p w:rsidR="0078189A" w:rsidRDefault="0078189A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Едем, едем на лошадке</w:t>
      </w:r>
    </w:p>
    <w:p w:rsidR="0078189A" w:rsidRDefault="0078189A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гладкой.</w:t>
      </w:r>
    </w:p>
    <w:p w:rsidR="0078189A" w:rsidRDefault="0078189A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нас звала соседка</w:t>
      </w:r>
    </w:p>
    <w:p w:rsidR="0078189A" w:rsidRDefault="0078189A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Кушать пудинг сладкий.</w:t>
      </w:r>
    </w:p>
    <w:p w:rsidR="0078189A" w:rsidRDefault="0078189A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приехали к обеду</w:t>
      </w:r>
    </w:p>
    <w:p w:rsidR="0078189A" w:rsidRDefault="0078189A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соседки дома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189A" w:rsidRDefault="0078189A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собаки у порога</w:t>
      </w:r>
    </w:p>
    <w:p w:rsidR="0078189A" w:rsidRDefault="0078189A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сказали очень строго:</w:t>
      </w:r>
    </w:p>
    <w:p w:rsidR="0078189A" w:rsidRDefault="0078189A" w:rsidP="00CB4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Ав-ав-ав</w:t>
      </w:r>
      <w:proofErr w:type="spellEnd"/>
      <w:r>
        <w:rPr>
          <w:rFonts w:ascii="Times New Roman" w:hAnsi="Times New Roman" w:cs="Times New Roman"/>
          <w:sz w:val="28"/>
          <w:szCs w:val="28"/>
        </w:rPr>
        <w:t>! Гав-гав-гав!</w:t>
      </w:r>
    </w:p>
    <w:p w:rsidR="000F0B63" w:rsidRDefault="0078189A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Художественный мир народных песен </w:t>
      </w:r>
      <w:r w:rsidR="000F0B6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0F0B6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0F0B63">
        <w:rPr>
          <w:rFonts w:ascii="Times New Roman" w:hAnsi="Times New Roman" w:cs="Times New Roman"/>
          <w:sz w:val="28"/>
          <w:szCs w:val="28"/>
        </w:rPr>
        <w:t xml:space="preserve"> построен по законам красоты. Он очень сложен и многогранен. Суть фольклорных текстов – действие. Действие персонажей, движение событий, рождение конфликтов и их разрешение создают удивительную движущую стихию жизни. «С утра до вечера» - </w:t>
      </w:r>
      <w:proofErr w:type="spellStart"/>
      <w:r w:rsidR="000F0B6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0F0B63">
        <w:rPr>
          <w:rFonts w:ascii="Times New Roman" w:hAnsi="Times New Roman" w:cs="Times New Roman"/>
          <w:sz w:val="28"/>
          <w:szCs w:val="28"/>
        </w:rPr>
        <w:t>.</w:t>
      </w:r>
    </w:p>
    <w:p w:rsidR="000F0B63" w:rsidRDefault="000F0B63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B63" w:rsidRDefault="000F0B63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F0B63" w:rsidSect="00852F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0B63" w:rsidRDefault="000F0B63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Наша доченька в дому,</w:t>
      </w:r>
    </w:p>
    <w:p w:rsidR="000F0B63" w:rsidRDefault="000F0B63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меду,</w:t>
      </w:r>
    </w:p>
    <w:p w:rsidR="000F0B63" w:rsidRDefault="000F0B63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меду,</w:t>
      </w:r>
    </w:p>
    <w:p w:rsidR="000F0B63" w:rsidRDefault="000F0B63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Сладко яблочко в саду.</w:t>
      </w:r>
    </w:p>
    <w:p w:rsidR="000F0B63" w:rsidRDefault="000F0B63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B63" w:rsidRDefault="000F0B63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Водичка, водичка, </w:t>
      </w:r>
    </w:p>
    <w:p w:rsidR="000F0B63" w:rsidRDefault="000F0B63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Умой моё личико.</w:t>
      </w:r>
    </w:p>
    <w:p w:rsidR="000F0B63" w:rsidRDefault="000F0B63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глазки блестели, </w:t>
      </w:r>
    </w:p>
    <w:p w:rsidR="000F0B63" w:rsidRDefault="000F0B63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щечки краснели,</w:t>
      </w:r>
    </w:p>
    <w:p w:rsidR="000F0B63" w:rsidRDefault="000F0B63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0F0B63" w:rsidRDefault="000F0B63" w:rsidP="00DE5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кусался зубок.</w:t>
      </w:r>
    </w:p>
    <w:p w:rsidR="00DE57A5" w:rsidRDefault="00DE57A5" w:rsidP="00DE5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B63" w:rsidRDefault="000F0B63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я косу заплету,</w:t>
      </w:r>
    </w:p>
    <w:p w:rsidR="000F0B63" w:rsidRDefault="000F0B63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я руссу заплету.</w:t>
      </w:r>
    </w:p>
    <w:p w:rsidR="000F0B63" w:rsidRDefault="000F0B63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плету, плету, плету,</w:t>
      </w:r>
    </w:p>
    <w:p w:rsidR="000F0B63" w:rsidRDefault="000F0B63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Приговариваю:</w:t>
      </w:r>
    </w:p>
    <w:p w:rsidR="000F0B63" w:rsidRDefault="000F0B63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расти, расти коса,</w:t>
      </w:r>
    </w:p>
    <w:p w:rsidR="000F0B63" w:rsidRDefault="000F0B63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городу краса!</w:t>
      </w:r>
    </w:p>
    <w:p w:rsidR="000F0B63" w:rsidRDefault="000F0B63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7A5" w:rsidRDefault="00DE57A5" w:rsidP="00DE5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Радуга-дуга, не давай дождя,</w:t>
      </w:r>
    </w:p>
    <w:p w:rsidR="00DE57A5" w:rsidRDefault="00DE57A5" w:rsidP="00DE5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Давай солнышка,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E57A5" w:rsidRDefault="00DE57A5" w:rsidP="00DE5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Чтобы деткам погулять, </w:t>
      </w:r>
    </w:p>
    <w:p w:rsidR="00DE57A5" w:rsidRDefault="00DE57A5" w:rsidP="00DE5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Чтобы деткам поскакать.</w:t>
      </w:r>
    </w:p>
    <w:p w:rsidR="00DE57A5" w:rsidRDefault="00DE57A5" w:rsidP="00DE5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7A5" w:rsidRDefault="00DE57A5" w:rsidP="00DE5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Баю-баюшки-баю</w:t>
      </w:r>
      <w:proofErr w:type="spellEnd"/>
    </w:p>
    <w:p w:rsidR="00DE57A5" w:rsidRDefault="00DE57A5" w:rsidP="00DE5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Баю доченьку мою.</w:t>
      </w:r>
    </w:p>
    <w:p w:rsidR="00DE57A5" w:rsidRDefault="00DE57A5" w:rsidP="00DE5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Когда вырастешь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E57A5" w:rsidRDefault="00DE57A5" w:rsidP="00DE5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Будешь в школу ты ходить, </w:t>
      </w:r>
    </w:p>
    <w:p w:rsidR="00DE57A5" w:rsidRDefault="00DE57A5" w:rsidP="00DE5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Будешь в школу ты ходить.</w:t>
      </w:r>
    </w:p>
    <w:p w:rsidR="00DE57A5" w:rsidRDefault="00DE57A5" w:rsidP="00DE5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Книжки в сумочке носить.</w:t>
      </w:r>
    </w:p>
    <w:p w:rsidR="00DE57A5" w:rsidRDefault="00DE57A5" w:rsidP="00DE5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7A5" w:rsidRDefault="00DE57A5" w:rsidP="00DE5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7A5" w:rsidRDefault="00DE57A5" w:rsidP="00DE5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7A5" w:rsidRDefault="00DE57A5" w:rsidP="00DE5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7A5" w:rsidRDefault="00DE57A5" w:rsidP="00DE57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B63" w:rsidRDefault="000F0B63" w:rsidP="000F0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7A5" w:rsidRDefault="00DE57A5" w:rsidP="000F0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E57A5" w:rsidSect="000F0B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B63" w:rsidRDefault="000F0B63" w:rsidP="000F0B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E82" w:rsidRPr="00BD2E82" w:rsidRDefault="00BD2E82" w:rsidP="00CB4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2E82" w:rsidRPr="00BD2E82" w:rsidSect="000F0B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9E6"/>
    <w:multiLevelType w:val="hybridMultilevel"/>
    <w:tmpl w:val="40789FEE"/>
    <w:lvl w:ilvl="0" w:tplc="C2303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7B71D1"/>
    <w:multiLevelType w:val="hybridMultilevel"/>
    <w:tmpl w:val="3F36487C"/>
    <w:lvl w:ilvl="0" w:tplc="197861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D0C"/>
    <w:rsid w:val="000F0B63"/>
    <w:rsid w:val="0078189A"/>
    <w:rsid w:val="00852F7E"/>
    <w:rsid w:val="009D7D0C"/>
    <w:rsid w:val="00BD2E82"/>
    <w:rsid w:val="00C31790"/>
    <w:rsid w:val="00CB4F8E"/>
    <w:rsid w:val="00DE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2015-03-09T14:49:00Z</dcterms:created>
  <dcterms:modified xsi:type="dcterms:W3CDTF">2015-03-09T15:35:00Z</dcterms:modified>
</cp:coreProperties>
</file>