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EB" w:rsidRPr="00D53DEB" w:rsidRDefault="00D53DEB" w:rsidP="00D53DEB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7030A0"/>
          <w:sz w:val="72"/>
          <w:szCs w:val="72"/>
          <w:lang w:eastAsia="ru-RU"/>
        </w:rPr>
      </w:pPr>
      <w:r w:rsidRPr="00D53DEB">
        <w:rPr>
          <w:rFonts w:ascii="Times New Roman" w:eastAsia="Times New Roman" w:hAnsi="Times New Roman" w:cs="Times New Roman"/>
          <w:color w:val="7030A0"/>
          <w:sz w:val="72"/>
          <w:szCs w:val="72"/>
          <w:lang w:eastAsia="ru-RU"/>
        </w:rPr>
        <w:t>Экопр</w:t>
      </w:r>
      <w:r w:rsidR="009A0ABB">
        <w:rPr>
          <w:rFonts w:ascii="Times New Roman" w:eastAsia="Times New Roman" w:hAnsi="Times New Roman" w:cs="Times New Roman"/>
          <w:color w:val="7030A0"/>
          <w:sz w:val="72"/>
          <w:szCs w:val="72"/>
          <w:lang w:eastAsia="ru-RU"/>
        </w:rPr>
        <w:t>о</w:t>
      </w:r>
      <w:bookmarkStart w:id="0" w:name="_GoBack"/>
      <w:bookmarkEnd w:id="0"/>
      <w:r w:rsidRPr="00D53DEB">
        <w:rPr>
          <w:rFonts w:ascii="Times New Roman" w:eastAsia="Times New Roman" w:hAnsi="Times New Roman" w:cs="Times New Roman"/>
          <w:color w:val="7030A0"/>
          <w:sz w:val="72"/>
          <w:szCs w:val="72"/>
          <w:lang w:eastAsia="ru-RU"/>
        </w:rPr>
        <w:t>ект</w:t>
      </w:r>
    </w:p>
    <w:p w:rsidR="00D53DEB" w:rsidRDefault="00D53DEB" w:rsidP="00D53DEB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</w:pPr>
      <w:r w:rsidRPr="00D53DEB"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  <w:t>«Маленькие огородники»</w:t>
      </w:r>
    </w:p>
    <w:p w:rsidR="00D53DEB" w:rsidRDefault="003D28E5" w:rsidP="00D53DEB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B050"/>
          <w:sz w:val="72"/>
          <w:szCs w:val="72"/>
          <w:lang w:eastAsia="ru-RU"/>
        </w:rPr>
        <w:drawing>
          <wp:inline distT="0" distB="0" distL="0" distR="0">
            <wp:extent cx="5201498" cy="4114800"/>
            <wp:effectExtent l="19050" t="0" r="0" b="0"/>
            <wp:docPr id="2" name="Рисунок 1" descr="D:\марина\фото разное\Новая папка (2)\DSC0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фото разное\Новая папка (2)\DSC01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569" cy="411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DEB" w:rsidRDefault="003D28E5" w:rsidP="003D28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  <w:t xml:space="preserve">                                  </w:t>
      </w:r>
      <w:r w:rsidR="00D53DE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3D28E5" w:rsidRDefault="003D28E5" w:rsidP="00D53DEB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                                 Кокарева.Н.В.</w:t>
      </w:r>
    </w:p>
    <w:p w:rsidR="003D28E5" w:rsidRDefault="003D28E5" w:rsidP="00D53DEB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                                            Воспитатель МБДОУ </w:t>
      </w:r>
    </w:p>
    <w:p w:rsidR="003D28E5" w:rsidRPr="00D53DEB" w:rsidRDefault="003D28E5" w:rsidP="00D53DEB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                                                детский сад «Светлячок»</w:t>
      </w:r>
    </w:p>
    <w:p w:rsidR="00D53DEB" w:rsidRDefault="00D53DEB" w:rsidP="003D28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64A" w:rsidRPr="003E0516" w:rsidRDefault="00F2064A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 – ценностное отношение к окружающему, формируются основы нравственно-экологических позиций личности. Исходным звеном воспитания осознанно правильного отношения  дошкольников  к природе, являются конкретные знания, отражающие ведущие закономерности живой природы: многообразие видов, их приспособленность к среде обитания, изменения роста и развития.</w:t>
      </w:r>
    </w:p>
    <w:p w:rsidR="00F2064A" w:rsidRPr="003E0516" w:rsidRDefault="00F2064A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Возможность усвоения таких знаний детьми среднего возраста раскрыты такими психолого-педагогическими исследователями  как: П. Г. Саморукова, И.А. Федотова, Н.Н. Кондратьева, С.Н. Николаева. Спецификой системы знаний является ее построение на конкретном ограниченном по объему материале, который доступен наблюдению детей, познанию посредством наглядно-образного мышления. Возможность таких знаний обоснована работами детских психологов А. Е. Запорожца, Н.Н. Поддьякова.[3]</w:t>
      </w:r>
    </w:p>
    <w:p w:rsidR="00F2064A" w:rsidRPr="003E0516" w:rsidRDefault="00F2064A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Потребность ребенка в новых впечатлениях лежит в основе возникновения и развития неистощимой ориентировочно-исследовательской деятельности, направленной на познание окружающего мира. Чем разнообразнее и интенсивнее эта деятельность, тем больше новой информации получает ребенок, тем быстрее и полноценнее он развивается. Эколого-социальная ситуация сегодняшнего дня выдвигает перед специалистами 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дошкольного образования задачу поиска универсальных средств экологического воспитания в современных условиях.</w:t>
      </w:r>
    </w:p>
    <w:p w:rsidR="00F2064A" w:rsidRPr="003E0516" w:rsidRDefault="00F2064A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Одним из таких средств может быть работа над  </w:t>
      </w:r>
      <w:r w:rsidR="00D55174"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экопроектом  «Маленькие огородники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который реализуется в результате совместной деятельности взрослых и детей с использованием эколого-развивающей среды, исследовательской деятельности, развитием творческих способностей  и в значительной мере восполняет пробел воспитательно-образовательной работы с детьми в летний период в дошкольных программах.</w:t>
      </w:r>
    </w:p>
    <w:p w:rsidR="00F2064A" w:rsidRPr="003E0516" w:rsidRDefault="00F2064A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</w:p>
    <w:p w:rsidR="00F2064A" w:rsidRPr="003E0516" w:rsidRDefault="00F2064A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условий для формирования личностного, созидательного отношения к окружающему миру; помощь в осознании многостороннего значения природы через ценностно-ориентированную деятельность на основе индивидуально-возрастных возможностей и познавательных интересов детей.</w:t>
      </w:r>
    </w:p>
    <w:p w:rsidR="00F2064A" w:rsidRPr="003E0516" w:rsidRDefault="00F2064A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детьми:</w:t>
      </w:r>
    </w:p>
    <w:p w:rsidR="00F2064A" w:rsidRPr="003E0516" w:rsidRDefault="00F2064A" w:rsidP="00175C1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Сформировать у детей представление о необходимости бережного и созидательного отношения к природе через различные виды деятельности:</w:t>
      </w:r>
    </w:p>
    <w:p w:rsidR="00F2064A" w:rsidRPr="003E0516" w:rsidRDefault="00F2064A" w:rsidP="00175C17">
      <w:pPr>
        <w:numPr>
          <w:ilvl w:val="1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познавательную;</w:t>
      </w:r>
    </w:p>
    <w:p w:rsidR="00F2064A" w:rsidRPr="003E0516" w:rsidRDefault="00F2064A" w:rsidP="00175C17">
      <w:pPr>
        <w:numPr>
          <w:ilvl w:val="1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творческую (художественно-эстетическую);</w:t>
      </w:r>
    </w:p>
    <w:p w:rsidR="00F2064A" w:rsidRPr="003E0516" w:rsidRDefault="00F2064A" w:rsidP="00175C17">
      <w:pPr>
        <w:numPr>
          <w:ilvl w:val="1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коммуникативную;</w:t>
      </w:r>
    </w:p>
    <w:p w:rsidR="00F2064A" w:rsidRDefault="00DA3249" w:rsidP="00175C17">
      <w:pPr>
        <w:numPr>
          <w:ilvl w:val="1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трудовую</w:t>
      </w:r>
      <w:r w:rsidR="00F2064A"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E3592" w:rsidRPr="00BE3592" w:rsidRDefault="00BE3592" w:rsidP="00BE3592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3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Проявление творческой инициативы и активной исследовательской позиции по отношению к объектам живой природы.</w:t>
      </w:r>
    </w:p>
    <w:p w:rsidR="00BE3592" w:rsidRPr="003E0516" w:rsidRDefault="00BE3592" w:rsidP="00175C17">
      <w:pPr>
        <w:numPr>
          <w:ilvl w:val="1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3249" w:rsidRPr="003E0516" w:rsidRDefault="00DA3249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родителями:</w:t>
      </w:r>
    </w:p>
    <w:p w:rsidR="00DA3249" w:rsidRPr="003E0516" w:rsidRDefault="00DA3249" w:rsidP="00175C1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Пропагандировать значимость проекта как средство для зарождения активной ориентировочно-исследовательской деятельности ребенка.</w:t>
      </w:r>
    </w:p>
    <w:p w:rsidR="00DA3249" w:rsidRPr="003E0516" w:rsidRDefault="00DA3249" w:rsidP="00175C1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Активизировать участие родителей в проводимых в группе и детском саду  мероприятиях с экологической направленностью.</w:t>
      </w:r>
    </w:p>
    <w:p w:rsidR="00DA3249" w:rsidRPr="003E0516" w:rsidRDefault="00DA3249" w:rsidP="00175C1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эмоционально-положительного отношения к основам экологической культуры в рамках семейного воспитания.</w:t>
      </w:r>
    </w:p>
    <w:p w:rsidR="00DA3249" w:rsidRPr="00175C17" w:rsidRDefault="00DA3249" w:rsidP="00175C17">
      <w:pPr>
        <w:spacing w:before="100" w:beforeAutospacing="1" w:after="100" w:afterAutospacing="1" w:line="36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249" w:rsidRPr="00175C17" w:rsidRDefault="00DA3249" w:rsidP="00175C17">
      <w:pPr>
        <w:spacing w:before="100" w:beforeAutospacing="1" w:after="100" w:afterAutospacing="1" w:line="360" w:lineRule="auto"/>
        <w:ind w:left="14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516" w:rsidRDefault="003E0516" w:rsidP="00175C17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0516" w:rsidRDefault="003E0516" w:rsidP="00175C17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75C17" w:rsidRDefault="00F2064A" w:rsidP="00175C17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75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Перспективный план рабо</w:t>
      </w:r>
      <w:r w:rsidR="00DA3249" w:rsidRPr="00175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ты над проектом </w:t>
      </w:r>
      <w:r w:rsidR="00175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</w:t>
      </w:r>
      <w:r w:rsidR="00DA3249" w:rsidRPr="00175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«Маленькие огородники</w:t>
      </w:r>
      <w:r w:rsidRPr="00175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F2064A" w:rsidRPr="00175C17" w:rsidRDefault="00F2064A" w:rsidP="00175C17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5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средней группе (июнь-июль</w:t>
      </w:r>
      <w:r w:rsidR="00DA3249" w:rsidRPr="00175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-август 2013</w:t>
      </w:r>
      <w:r w:rsidRPr="00175C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г.)</w:t>
      </w:r>
    </w:p>
    <w:p w:rsidR="00F2064A" w:rsidRDefault="00175C17" w:rsidP="00175C17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Подпроект</w:t>
      </w:r>
      <w:r w:rsidR="00F2064A" w:rsidRPr="0017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№1</w:t>
      </w:r>
      <w:r w:rsidR="00F2064A" w:rsidRPr="0017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«Посадка семян </w:t>
      </w:r>
      <w:r w:rsidR="00DA3249" w:rsidRPr="0017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овощей</w:t>
      </w:r>
      <w:r w:rsidR="00F2064A" w:rsidRPr="0017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 </w:t>
      </w:r>
      <w:r w:rsidR="00F2064A" w:rsidRPr="0017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(1-2 неделя июня)</w:t>
      </w:r>
    </w:p>
    <w:p w:rsidR="009B02F8" w:rsidRPr="009B02F8" w:rsidRDefault="009B02F8" w:rsidP="009B02F8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5"/>
        <w:gridCol w:w="2211"/>
        <w:gridCol w:w="2891"/>
        <w:gridCol w:w="2668"/>
      </w:tblGrid>
      <w:tr w:rsidR="00127388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мероприятия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место проведения</w:t>
            </w:r>
          </w:p>
        </w:tc>
      </w:tr>
      <w:tr w:rsidR="00127388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 1 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DA3249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для посадки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интерес к дальнейшим наблюдениям, привлечь к совместной деятельности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DA3249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огороде</w:t>
            </w:r>
          </w:p>
        </w:tc>
      </w:tr>
      <w:tr w:rsidR="00127388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Такие разные </w:t>
            </w:r>
            <w:r w:rsidR="00127388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(горох, лук, морковь, свекла и т.д.)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к </w:t>
            </w:r>
            <w:r w:rsidR="00127388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посадке семян овощей для дальнейшего наблюдения за их ростом.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9B02F8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</w:t>
            </w:r>
            <w:r w:rsidR="00127388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огороде</w:t>
            </w:r>
          </w:p>
        </w:tc>
      </w:tr>
      <w:tr w:rsidR="00127388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 неделя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земляного червяка.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земляным червяком, его значением для жизни растений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червяком в грядке и состоянием земли после него (земля становится рыхлой)</w:t>
            </w:r>
          </w:p>
        </w:tc>
      </w:tr>
    </w:tbl>
    <w:p w:rsidR="00F2064A" w:rsidRPr="009B02F8" w:rsidRDefault="00F2064A" w:rsidP="009B02F8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Подпроект №2</w:t>
      </w:r>
      <w:r w:rsidRPr="009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32060" w:rsidRPr="009B0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таится в семечке</w:t>
      </w:r>
      <w:r w:rsidRPr="009B0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9B0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(3-4 неделя июня)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5"/>
        <w:gridCol w:w="1932"/>
        <w:gridCol w:w="2889"/>
        <w:gridCol w:w="2949"/>
      </w:tblGrid>
      <w:tr w:rsidR="00175C17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мероприятия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место проведения</w:t>
            </w:r>
          </w:p>
        </w:tc>
      </w:tr>
      <w:tr w:rsidR="00175C17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 2 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«Витаминная грядка»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Заинтересовать детей перспективой выращивания «зеленых 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витаминов»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Мини-спектакль «Театра овощей»</w:t>
            </w:r>
          </w:p>
        </w:tc>
      </w:tr>
      <w:tr w:rsidR="00175C17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9B02F8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Июнь, 3</w:t>
            </w:r>
            <w:r w:rsidR="00F2064A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2060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и вода лучшие дрезья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A32060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2064A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условиях, необходимых для 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r w:rsidR="00F2064A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посевов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деятельность. </w:t>
            </w:r>
          </w:p>
          <w:p w:rsidR="00A32060" w:rsidRPr="009B02F8" w:rsidRDefault="00A32060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грядок.</w:t>
            </w:r>
          </w:p>
        </w:tc>
      </w:tr>
      <w:tr w:rsidR="00175C17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3-4 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«Пряное царство-государство»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9B02F8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</w:t>
            </w:r>
            <w:r w:rsidR="00A32060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еплять </w:t>
            </w:r>
            <w:r w:rsidR="00F2064A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труда в огороде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на грядке в огоро</w:t>
            </w:r>
            <w:r w:rsid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A32060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(полив, рыхление, прополка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2064A" w:rsidRPr="009B02F8" w:rsidRDefault="00F2064A" w:rsidP="009B02F8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Подпроект №3</w:t>
      </w:r>
      <w:r w:rsidRPr="009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E13EB4" w:rsidRPr="009B0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Зазеленел наш огород</w:t>
      </w:r>
      <w:r w:rsidRPr="009B0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9B0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(4 неделя июня – 2 неделя июля)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891"/>
        <w:gridCol w:w="3316"/>
        <w:gridCol w:w="2693"/>
      </w:tblGrid>
      <w:tr w:rsidR="00A6779F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мероприятия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место проведения</w:t>
            </w:r>
          </w:p>
        </w:tc>
      </w:tr>
      <w:tr w:rsidR="00A6779F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Июль, </w:t>
            </w:r>
          </w:p>
          <w:p w:rsidR="00F2064A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r w:rsidR="00F2064A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3EB4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Вершки и корешки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A6779F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наземными частями растений. Определение с помощью табличек, к какому овощу относится.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 огороде, полив и рыхление грядки, зарисовка.</w:t>
            </w:r>
          </w:p>
        </w:tc>
      </w:tr>
      <w:tr w:rsidR="00A6779F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02F8" w:rsidRDefault="009B02F8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Июль, </w:t>
            </w:r>
          </w:p>
          <w:p w:rsidR="00F2064A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064A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«Ароматные друзья»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пряными растениями (петрушка, укроп, базилик, лук). Заинтересовать детей рассказом о данных растениях. Вызвать желание создать совместно с родителями небольшое творческое сочинение о растениях.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задание, беседа, печатная информация из различных источников, сочинение сказки о растениях, выпуск сборника сказок «</w:t>
            </w:r>
            <w:r w:rsidR="00A32060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огородники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A6779F" w:rsidRPr="009B02F8"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</w:tr>
      <w:tr w:rsidR="00A6779F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 </w:t>
            </w:r>
            <w:r w:rsidR="001C65BD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</w:t>
            </w:r>
            <w:r w:rsidR="001C65BD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A6779F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и уход за растениями в огороде.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F2064A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Вызвать у детей желание </w:t>
            </w:r>
            <w:r w:rsidR="00A6779F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</w:t>
            </w:r>
            <w:r w:rsidR="00175C17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 за огородом.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2064A" w:rsidRPr="009B02F8" w:rsidRDefault="00175C17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 деятельность.</w:t>
            </w:r>
          </w:p>
        </w:tc>
      </w:tr>
    </w:tbl>
    <w:p w:rsidR="001C65BD" w:rsidRPr="009B02F8" w:rsidRDefault="001C65BD" w:rsidP="009B02F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5BD" w:rsidRPr="009B02F8" w:rsidRDefault="001C65BD" w:rsidP="009B02F8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Подпроект №4</w:t>
      </w:r>
      <w:r w:rsidRPr="009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2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«Вот какие чудеса»</w:t>
      </w:r>
      <w:r w:rsidRPr="009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0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(Август 2013)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1889"/>
        <w:gridCol w:w="3582"/>
        <w:gridCol w:w="2144"/>
      </w:tblGrid>
      <w:tr w:rsidR="00175C17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мероприятия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место проведения</w:t>
            </w:r>
          </w:p>
        </w:tc>
      </w:tr>
      <w:tr w:rsidR="00175C17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1 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урожай»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кабачков для приготовления  овощного рагу на кухне детского сада.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в огороде, </w:t>
            </w:r>
            <w:r w:rsidR="00891248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овощей завхозу детского сада</w:t>
            </w:r>
          </w:p>
        </w:tc>
      </w:tr>
      <w:tr w:rsidR="00175C17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Август, 2 </w:t>
            </w:r>
            <w:r w:rsidR="00891248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 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91248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Витаминам - да , болезням – нет!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891248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значении витаминов для здоровья, объяснить, что они содержатся в овощах. Закреплять знание о необходимости употреблять в пищу овощи.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75C17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детьми, организация  выставки про витамины. Уборка овощей.</w:t>
            </w:r>
          </w:p>
        </w:tc>
      </w:tr>
      <w:tr w:rsidR="00175C17" w:rsidRPr="009B02F8" w:rsidTr="00CA76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891248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1C65BD"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4 неделя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75C17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поделок из овощей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75C17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том что из овощей можно сделать красивые поделки.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C65BD" w:rsidRPr="009B02F8" w:rsidRDefault="001C65BD" w:rsidP="009B0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детского сада</w:t>
            </w:r>
            <w:r w:rsidRPr="009B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C65BD" w:rsidRPr="009B02F8" w:rsidRDefault="001C65BD" w:rsidP="009B02F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C17" w:rsidRPr="003E0516" w:rsidRDefault="00175C17" w:rsidP="00031A04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Длительность проекта</w:t>
      </w:r>
    </w:p>
    <w:p w:rsidR="00175C17" w:rsidRPr="003E0516" w:rsidRDefault="00175C17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Проводился в средней группе в летний период, его длительность составляет 12 недель  с  июня по август 2013</w:t>
      </w:r>
      <w:r w:rsidR="00D53DEB"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  <w:r w:rsidR="00D53DEB"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Результат проекта -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повышение уровня знаний детей об огородных растениях, о необходимых условиях для  их успешного выращивания, совершенствование  владения трудовыми навыками для работы на огороде. </w:t>
      </w:r>
      <w:r w:rsidR="000217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ходе проекта реализовалась потребность детей в новых впечатлениях средством  активизации исследовательской и познавательной деятельности. Совместная деятельность со све</w:t>
      </w:r>
      <w:r w:rsidR="00D53DEB"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рстниками должна способствовать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совершенствованию коммуникативных качеств личности дошкольников. Немаловажной частью стало вовлечение  родителей в нашу деятельность, что  </w:t>
      </w:r>
      <w:r w:rsidR="00D53DEB"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должно повысить 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значимость детских наблюдений, исследований и способствовало упрочению детско-родительских отношений.</w:t>
      </w:r>
    </w:p>
    <w:p w:rsidR="005F0BCB" w:rsidRPr="003E0516" w:rsidRDefault="005F0BCB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1A04" w:rsidRDefault="00031A04" w:rsidP="00031A04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1A04" w:rsidRDefault="00031A04" w:rsidP="00031A04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1A04" w:rsidRDefault="00031A04" w:rsidP="00031A04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0516" w:rsidRDefault="003E0516" w:rsidP="00031A04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1A04" w:rsidRPr="005F0BCB" w:rsidRDefault="00031A04" w:rsidP="00031A04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F0B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Диагностика</w:t>
      </w:r>
      <w:r w:rsidR="006454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начало проекта</w:t>
      </w:r>
    </w:p>
    <w:p w:rsidR="00031A04" w:rsidRDefault="00031A04" w:rsidP="00031A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BCB" w:rsidRDefault="005F0BCB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BCB" w:rsidRDefault="00031A04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1796" w:rsidRPr="00021796" w:rsidRDefault="00021796" w:rsidP="00021796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217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Диагностика на конец проекта</w:t>
      </w:r>
    </w:p>
    <w:p w:rsidR="00021796" w:rsidRDefault="00021796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796" w:rsidRDefault="00021796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65BD" w:rsidRPr="00021796" w:rsidRDefault="00021796" w:rsidP="00021796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217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</w:t>
      </w:r>
    </w:p>
    <w:p w:rsidR="00021796" w:rsidRPr="003E0516" w:rsidRDefault="00021796" w:rsidP="0002179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ом  проекта стало 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повышение уровня знаний детей об огородных растениях, о необходимых условиях для  их успешного 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выращивания, совершенствование  владения трудовыми навыками для работы на огороде.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ходе проекта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 удовольствием ухаживали за растениями на огороде, получали новые знания и умения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средствами 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активизации исследовательской и познавательной деятельности. Совместная деятельность со сверстниками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позволила совершенствовать общение детей, пополнялся словарь, активизировалась речь и  коммуникативные 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качеств личности дошкольников. Немаловажной частью стало вовлечение  родителей в нашу деятельность, что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повысило</w:t>
      </w:r>
      <w:r w:rsidRPr="003E0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значимость детских наблюдений, исследований и способствовало упрочению детско-родительских отношений.</w:t>
      </w:r>
    </w:p>
    <w:p w:rsidR="001C65BD" w:rsidRPr="00175C17" w:rsidRDefault="001C65BD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5BD" w:rsidRPr="00175C17" w:rsidRDefault="001C65BD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5BD" w:rsidRPr="00175C17" w:rsidRDefault="001C65BD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516" w:rsidRDefault="003E0516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516" w:rsidRDefault="003E0516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516" w:rsidRDefault="003E0516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516" w:rsidRDefault="003E0516" w:rsidP="00BB35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516" w:rsidRDefault="003E0516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516" w:rsidRDefault="003E0516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64A" w:rsidRPr="00BB3530" w:rsidRDefault="00F2064A" w:rsidP="006454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35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</w:t>
      </w:r>
    </w:p>
    <w:p w:rsidR="00F2064A" w:rsidRPr="00BB3530" w:rsidRDefault="00F2064A" w:rsidP="00175C1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35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1. </w:t>
      </w:r>
      <w:r w:rsidRPr="00BB35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Соломенникова О.А. </w:t>
      </w:r>
      <w:r w:rsidRPr="00BB35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по формированию элементарных экологических представлений в средней группе детского сада. Конспекты занятий. – М.: МОЗАИКА-СИНТЕЗ,2010. </w:t>
      </w:r>
      <w:r w:rsidRPr="00BB35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Экологические проекты в детском саду/ О.М.Масленникова, А.А.Филиппенко. – Волгоград: Учитель, 2009.</w:t>
      </w:r>
      <w:r w:rsidRPr="00BB35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3. </w:t>
      </w:r>
      <w:hyperlink r:id="rId9" w:tgtFrame="_blank" w:history="1">
        <w:r w:rsidRPr="00BB3530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maaam.ru/detskijsad/kondrateva</w:t>
        </w:r>
      </w:hyperlink>
    </w:p>
    <w:p w:rsidR="00F2064A" w:rsidRPr="006454B8" w:rsidRDefault="00F2064A" w:rsidP="00175C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0205" w:rsidRPr="00175C17" w:rsidRDefault="00450205" w:rsidP="00175C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0205" w:rsidRPr="00175C17" w:rsidSect="007A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BFF"/>
    <w:multiLevelType w:val="multilevel"/>
    <w:tmpl w:val="7846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5D89"/>
    <w:multiLevelType w:val="multilevel"/>
    <w:tmpl w:val="233E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E3DF2"/>
    <w:multiLevelType w:val="multilevel"/>
    <w:tmpl w:val="7034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C4575"/>
    <w:multiLevelType w:val="multilevel"/>
    <w:tmpl w:val="BF7E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064A"/>
    <w:rsid w:val="00021796"/>
    <w:rsid w:val="00031A04"/>
    <w:rsid w:val="00127388"/>
    <w:rsid w:val="00175C17"/>
    <w:rsid w:val="001C65BD"/>
    <w:rsid w:val="003D28E5"/>
    <w:rsid w:val="003E0516"/>
    <w:rsid w:val="00450205"/>
    <w:rsid w:val="005321D9"/>
    <w:rsid w:val="005F0BCB"/>
    <w:rsid w:val="006454B8"/>
    <w:rsid w:val="00891248"/>
    <w:rsid w:val="008F4B3B"/>
    <w:rsid w:val="009A0ABB"/>
    <w:rsid w:val="009B02F8"/>
    <w:rsid w:val="00A32060"/>
    <w:rsid w:val="00A6779F"/>
    <w:rsid w:val="00BB3530"/>
    <w:rsid w:val="00BE3592"/>
    <w:rsid w:val="00D53DEB"/>
    <w:rsid w:val="00D55174"/>
    <w:rsid w:val="00DA3249"/>
    <w:rsid w:val="00E13EB4"/>
    <w:rsid w:val="00F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27A34-1E95-4BEB-B998-5809D16C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8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aam.ru/detskijsad/kondrateva-natalja-viktorovn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Задание№1</c:v>
                </c:pt>
                <c:pt idx="1">
                  <c:v>Задание№2</c:v>
                </c:pt>
                <c:pt idx="2">
                  <c:v>Задание №3</c:v>
                </c:pt>
                <c:pt idx="3">
                  <c:v>Задание№4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21</c:v>
                </c:pt>
                <c:pt idx="2">
                  <c:v>25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уровннь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Задание№1</c:v>
                </c:pt>
                <c:pt idx="1">
                  <c:v>Задание№2</c:v>
                </c:pt>
                <c:pt idx="2">
                  <c:v>Задание №3</c:v>
                </c:pt>
                <c:pt idx="3">
                  <c:v>Задание№4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29</c:v>
                </c:pt>
                <c:pt idx="2">
                  <c:v>42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Задание№1</c:v>
                </c:pt>
                <c:pt idx="1">
                  <c:v>Задание№2</c:v>
                </c:pt>
                <c:pt idx="2">
                  <c:v>Задание №3</c:v>
                </c:pt>
                <c:pt idx="3">
                  <c:v>Задание№4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</c:v>
                </c:pt>
                <c:pt idx="1">
                  <c:v>50</c:v>
                </c:pt>
                <c:pt idx="2">
                  <c:v>33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742016"/>
        <c:axId val="361736136"/>
        <c:axId val="216465912"/>
      </c:bar3DChart>
      <c:catAx>
        <c:axId val="36174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1736136"/>
        <c:crosses val="autoZero"/>
        <c:auto val="1"/>
        <c:lblAlgn val="ctr"/>
        <c:lblOffset val="100"/>
        <c:noMultiLvlLbl val="0"/>
      </c:catAx>
      <c:valAx>
        <c:axId val="361736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742016"/>
        <c:crosses val="autoZero"/>
        <c:crossBetween val="between"/>
      </c:valAx>
      <c:serAx>
        <c:axId val="216465912"/>
        <c:scaling>
          <c:orientation val="minMax"/>
        </c:scaling>
        <c:delete val="0"/>
        <c:axPos val="b"/>
        <c:majorTickMark val="out"/>
        <c:minorTickMark val="none"/>
        <c:tickLblPos val="nextTo"/>
        <c:crossAx val="361736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 №1</c:v>
                </c:pt>
                <c:pt idx="1">
                  <c:v>Задание №2</c:v>
                </c:pt>
                <c:pt idx="2">
                  <c:v>Задание №3</c:v>
                </c:pt>
                <c:pt idx="3">
                  <c:v>Задание №4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15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 №1</c:v>
                </c:pt>
                <c:pt idx="1">
                  <c:v>Задание №2</c:v>
                </c:pt>
                <c:pt idx="2">
                  <c:v>Задание №3</c:v>
                </c:pt>
                <c:pt idx="3">
                  <c:v>Задание №4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Задание №1</c:v>
                </c:pt>
                <c:pt idx="1">
                  <c:v>Задание №2</c:v>
                </c:pt>
                <c:pt idx="2">
                  <c:v>Задание №3</c:v>
                </c:pt>
                <c:pt idx="3">
                  <c:v>Задание №4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49</c:v>
                </c:pt>
                <c:pt idx="2">
                  <c:v>35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740840"/>
        <c:axId val="361741624"/>
        <c:axId val="216465488"/>
      </c:bar3DChart>
      <c:catAx>
        <c:axId val="361740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1741624"/>
        <c:crosses val="autoZero"/>
        <c:auto val="1"/>
        <c:lblAlgn val="ctr"/>
        <c:lblOffset val="100"/>
        <c:noMultiLvlLbl val="0"/>
      </c:catAx>
      <c:valAx>
        <c:axId val="361741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740840"/>
        <c:crosses val="autoZero"/>
        <c:crossBetween val="between"/>
      </c:valAx>
      <c:serAx>
        <c:axId val="21646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3617416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63A7E-E53E-4516-A19B-7EFFEF15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 Wolf</dc:creator>
  <cp:keywords/>
  <dc:description/>
  <cp:lastModifiedBy>User</cp:lastModifiedBy>
  <cp:revision>11</cp:revision>
  <dcterms:created xsi:type="dcterms:W3CDTF">2013-10-10T15:11:00Z</dcterms:created>
  <dcterms:modified xsi:type="dcterms:W3CDTF">2015-04-20T11:03:00Z</dcterms:modified>
</cp:coreProperties>
</file>