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B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«Озимовская средняя общеобразовательная школа»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6FEC" w:rsidTr="006A6FEC">
        <w:tc>
          <w:tcPr>
            <w:tcW w:w="3190" w:type="dxa"/>
          </w:tcPr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 методическим объединением учителей гуманитарного цикла.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 27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густа 2011 года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З.Г. Луцук__________ </w:t>
            </w:r>
          </w:p>
        </w:tc>
        <w:tc>
          <w:tcPr>
            <w:tcW w:w="3190" w:type="dxa"/>
          </w:tcPr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191" w:type="dxa"/>
          </w:tcPr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Белоусова_______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№_________</w:t>
            </w:r>
          </w:p>
          <w:p w:rsidR="006A6FEC" w:rsidRDefault="006A6FEC" w:rsidP="006A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от_____________2011г.</w:t>
            </w:r>
          </w:p>
        </w:tc>
      </w:tr>
    </w:tbl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 для </w:t>
      </w:r>
      <w:r w:rsidR="00A03B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6FEC" w:rsidRDefault="00D427F0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2011-2012 учебный год</w:t>
      </w: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 на основе программы для общеобразовательных учреждений (автор: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В.Я. Коровина)</w:t>
      </w:r>
      <w:proofErr w:type="gramEnd"/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 w:rsidP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Составитель: О.Ю. Максимяк</w:t>
      </w:r>
    </w:p>
    <w:p w:rsidR="006A6FEC" w:rsidRPr="006A6FEC" w:rsidRDefault="006A6FEC" w:rsidP="006A6FEC">
      <w:pPr>
        <w:tabs>
          <w:tab w:val="left" w:pos="34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учитель русского языка и </w:t>
      </w: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литературы</w:t>
      </w: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EC" w:rsidRDefault="006A6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Озимая 2011</w:t>
      </w:r>
    </w:p>
    <w:p w:rsidR="00294C02" w:rsidRDefault="00944AB9" w:rsidP="00294C0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C02" w:rsidRPr="00294C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4C02" w:rsidRDefault="00294C02" w:rsidP="009E71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дарственного стандарта общего образования (2004 г.) и «Программы по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тературе для 5-11 классов»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В.Я.Коровина, В.П. Журавлёв, В.И.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ровин,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71BE" w:rsidRDefault="00294C02" w:rsidP="009E71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Авторская программа в основном соответствует Госстандарту (его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ральному компоненту), кроме этого, в неё включены для изучения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тельные произведения: </w:t>
      </w:r>
      <w:r w:rsidR="00A03BFF">
        <w:rPr>
          <w:rFonts w:ascii="Times New Roman" w:hAnsi="Times New Roman" w:cs="Times New Roman"/>
          <w:sz w:val="28"/>
          <w:szCs w:val="28"/>
        </w:rPr>
        <w:t>бас</w:t>
      </w:r>
      <w:r w:rsidR="00CF36D0">
        <w:rPr>
          <w:rFonts w:ascii="Times New Roman" w:hAnsi="Times New Roman" w:cs="Times New Roman"/>
          <w:sz w:val="28"/>
          <w:szCs w:val="28"/>
        </w:rPr>
        <w:t>ня</w:t>
      </w:r>
      <w:r w:rsidR="00A03BFF">
        <w:rPr>
          <w:rFonts w:ascii="Times New Roman" w:hAnsi="Times New Roman" w:cs="Times New Roman"/>
          <w:sz w:val="28"/>
          <w:szCs w:val="28"/>
        </w:rPr>
        <w:t xml:space="preserve"> И.И. Дмитриева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3BFF">
        <w:rPr>
          <w:rFonts w:ascii="Times New Roman" w:hAnsi="Times New Roman" w:cs="Times New Roman"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33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BFF">
        <w:rPr>
          <w:rFonts w:ascii="Times New Roman" w:hAnsi="Times New Roman" w:cs="Times New Roman"/>
          <w:sz w:val="28"/>
          <w:szCs w:val="28"/>
        </w:rPr>
        <w:t>И.А. Крылова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3BFF">
        <w:rPr>
          <w:rFonts w:ascii="Times New Roman" w:hAnsi="Times New Roman" w:cs="Times New Roman"/>
          <w:sz w:val="28"/>
          <w:szCs w:val="28"/>
        </w:rPr>
        <w:t>Осёл и Соловей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633A8">
        <w:rPr>
          <w:rFonts w:ascii="Times New Roman" w:hAnsi="Times New Roman" w:cs="Times New Roman"/>
          <w:sz w:val="28"/>
          <w:szCs w:val="28"/>
        </w:rPr>
        <w:t xml:space="preserve"> «</w:t>
      </w:r>
      <w:r w:rsidR="00A03BFF">
        <w:rPr>
          <w:rFonts w:ascii="Times New Roman" w:hAnsi="Times New Roman" w:cs="Times New Roman"/>
          <w:sz w:val="28"/>
          <w:szCs w:val="28"/>
        </w:rPr>
        <w:t>Листы и корни», «Ларчик»; поэта Н.А. Некрасова «Дедушка»; стихотворения Я.П. Полонского «По горам две хмурых тучи…», «Посмотри какая мгла…»; А.К.Толстого «Где гнутся над омутом лозы…», А.А. Блока «Летний вечер», «О, как безумно за окном…», стихотворения о войне К.М. Симонова, Д.С</w:t>
      </w:r>
      <w:r w:rsidR="00CF36D0">
        <w:rPr>
          <w:rFonts w:ascii="Times New Roman" w:hAnsi="Times New Roman" w:cs="Times New Roman"/>
          <w:sz w:val="28"/>
          <w:szCs w:val="28"/>
        </w:rPr>
        <w:t>. Самойлова, рассказ В.М. Шукшина «Критики».</w:t>
      </w:r>
      <w:r w:rsidR="009E71BE">
        <w:rPr>
          <w:rFonts w:ascii="Times New Roman" w:hAnsi="Times New Roman" w:cs="Times New Roman"/>
          <w:sz w:val="28"/>
          <w:szCs w:val="28"/>
        </w:rPr>
        <w:t xml:space="preserve"> В рабочую программу включены все вышеперечисленные произведения.</w:t>
      </w:r>
    </w:p>
    <w:p w:rsidR="009E71BE" w:rsidRDefault="009E71BE" w:rsidP="00294C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Учитывая рекомендации, изложенные в «Методическом письме о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9E71BE" w:rsidRDefault="009E71BE" w:rsidP="00294C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рабочая программа ориентирована на содержание авторской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на учебник-хрестоматию, обеспечивающий процесс обучения.</w:t>
      </w:r>
    </w:p>
    <w:p w:rsidR="00944AB9" w:rsidRDefault="00944AB9" w:rsidP="00944A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4AB9" w:rsidRDefault="00944AB9" w:rsidP="00944A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тем учебного курса.</w:t>
      </w:r>
    </w:p>
    <w:p w:rsidR="00986C8F" w:rsidRDefault="00986C8F" w:rsidP="00986C8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6945"/>
        <w:gridCol w:w="958"/>
      </w:tblGrid>
      <w:tr w:rsidR="00986C8F" w:rsidTr="00986C8F">
        <w:tc>
          <w:tcPr>
            <w:tcW w:w="675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958" w:type="dxa"/>
          </w:tcPr>
          <w:p w:rsidR="00986C8F" w:rsidRDefault="00986C8F" w:rsidP="004823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4823EA" w:rsidP="009B75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F2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509">
              <w:rPr>
                <w:rFonts w:ascii="Times New Roman" w:hAnsi="Times New Roman" w:cs="Times New Roman"/>
                <w:sz w:val="28"/>
                <w:szCs w:val="28"/>
              </w:rPr>
              <w:t>Литература как художественное отражение жизни. Книга и её роль в жизни человека.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B750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УНТ. Обрядовый фольклор. Обрядовые песни.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B750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УНТ. Пословицы и поговорки как малый жанр фоль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лора. Их народная мудрость. Загадки как малый жанр фольклора. Афористичность загадок.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B750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Русский фольклор. Подготовка к сочинению «В чём красота и мудрость русских обрядов?»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B7509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летописи. «Повесть временных лет». «Сказ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 белгородском киселе». Исторические события и вымысел. Отражение народных</w:t>
            </w:r>
            <w:r w:rsidR="007171FC">
              <w:rPr>
                <w:rFonts w:ascii="Times New Roman" w:hAnsi="Times New Roman" w:cs="Times New Roman"/>
                <w:sz w:val="28"/>
                <w:szCs w:val="28"/>
              </w:rPr>
              <w:t xml:space="preserve"> идеалов в летописях.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7171FC" w:rsidRDefault="007171FC" w:rsidP="007909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басни. И.И. Дмитриев. Слово о баснописце. «Муха». Аллегория и мораль в басне. Особенности языка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171F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Крылов. Слово о баснописце. «Листы и корни».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власти и народа в достижении общественного блага. «Ларчик». 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171F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Крылов. «Осел и соловей». Комическое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«знатока», не понимающего истинного искусства. 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171F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об аллегории. Конкурс инсценир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ванной басни. Подготовка к домашнему сочинению «Что осуждается в русских баснях?»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087413" w:rsidRDefault="007171F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Слово о поэте. Стихотворение «Узник» как выражение вольнолюбивых устремлений поэта.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7171F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А.С. Пушкин. «Зимнее утро». Тема и поэтическая идея стихотворения</w:t>
            </w:r>
            <w:r w:rsidR="00991BFC">
              <w:rPr>
                <w:rFonts w:ascii="Times New Roman" w:hAnsi="Times New Roman" w:cs="Times New Roman"/>
                <w:sz w:val="28"/>
                <w:szCs w:val="28"/>
              </w:rPr>
              <w:t>. Роль композиции в понимании смысла стихотворения. Подготовка к домашнему соч</w:t>
            </w:r>
            <w:r w:rsidR="00991B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BFC">
              <w:rPr>
                <w:rFonts w:ascii="Times New Roman" w:hAnsi="Times New Roman" w:cs="Times New Roman"/>
                <w:sz w:val="28"/>
                <w:szCs w:val="28"/>
              </w:rPr>
              <w:t>нению по анализу стихотворения «Зимнее утро».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91BFC" w:rsidP="007909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Тема дружбы в стихотворении «И.И. Пущину». «Чувства добрые» в лирике А.С. Пушкина. «Зимняя дорога». Изображение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действит-ти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внутре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мира человека.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91BFC" w:rsidP="009D67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Цикл «Повести Белкина». «Барышня-крестьянка». Сюжет и герои повести</w:t>
            </w:r>
            <w:r w:rsidR="00FA744B">
              <w:rPr>
                <w:rFonts w:ascii="Times New Roman" w:hAnsi="Times New Roman" w:cs="Times New Roman"/>
                <w:sz w:val="28"/>
                <w:szCs w:val="28"/>
              </w:rPr>
              <w:t>. Роль антитезы в композиции повести. «Лицо и маска» героев повести.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FA744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«Дубровский». Картины жизни русского барства. Конфликт Андрея Дубровского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Троекурова.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FA744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Владимира Дубровского против несправедл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порядков, произвола и деспотизма. Анализ эпизода «Пожар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Кистеневке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Роль эпизода в повести.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FA744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Романтическая история любви Владимира Дубровского и Маши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Троекуровой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Авторское отношение к героям.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FA744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Подготовка к домашнему сочинению «Защита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ловеческой личности в повести А.С. Пушкина «Ду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ровский».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FA744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 Пушкину.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5686A" w:rsidRDefault="00FA744B" w:rsidP="00601B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поэте. «Тучи».</w:t>
            </w:r>
            <w:r w:rsidR="0001143C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н</w:t>
            </w:r>
            <w:r w:rsidR="000114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143C">
              <w:rPr>
                <w:rFonts w:ascii="Times New Roman" w:hAnsi="Times New Roman" w:cs="Times New Roman"/>
                <w:sz w:val="28"/>
                <w:szCs w:val="28"/>
              </w:rPr>
              <w:t>строение и композиция стихотворения.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Антитеза как основной композиционный прием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хотворениях М.Ю. Лермонтова «Листок», «Утес», «На севере диком…». Тема одиночества.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«Три пальмы». Разрушение красоты и гармонии с миром. Двусложные и трехсложные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 стиха.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Н.В. Гоголь. «Старосветские помещики».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Тургенев. Слово о писателе. Цикл рассказов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писки охотника» и их гуманистический пафос.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991BFC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3" w:type="dxa"/>
          </w:tcPr>
          <w:p w:rsidR="00986C8F" w:rsidRPr="00991BFC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картин природы в рассказе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луг». Портр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героев как средство изображения их характеров.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Тютчев. Слово о поэте. Особенности изображения природы в лирике Ф.И. Тютчева. «Неохотно и несм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ло…». «С поляны коршун поднялся…»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Тютчев. «Листья». Анализ одного стихотворения.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01143C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Фет. Слово о поэте. «Ель рукавом мне тропинку завесила…».</w:t>
            </w:r>
            <w:r w:rsidR="00D53CDB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как воплощении </w:t>
            </w:r>
            <w:proofErr w:type="gramStart"/>
            <w:r w:rsidR="00D53CDB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="00D5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D53CD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Фет. «Ещё майская ночь». Переплетение и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модействие тем природы и любви. «Учись у них – 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ба, у березы…»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D53CD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Краски и звуки в пейзажной лирике. Подготовка к домашнему сочинению по лирике  Ф.И. Тютчева и А.А. Фета.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D53CD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Слово о поэте. «Железная дорога».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тины подневольного труда. Величие народа-созидателя.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D53CDB" w:rsidP="00C909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Своеобразие композиции стихотворения Н.А. Некрас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«Железная дорога»: эпиграф, диалог-спор, сочетание реальности и фантастики, роль пейзажа.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D53CD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Н.А. Некрасов. Историческая поэма «Дедушка». Декабристская тема в творчестве Н.А. Некрасова.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D53CDB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М.Ю. Лермонтова, Ф.И. Тютчева, А.А. Фета, И.С. Тургенева, Н.А. Некр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9095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Лесков. Слово о писателе. «Левша». Понятие о сказе. Трудолюбие, талант, патриотизм русского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из народа.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9095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Особенности языка повести Н.С. Лескова «Левша». Подготовка к сочинению «Изображение лучших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9095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чт. А.П. Чехов. Слово о писателе. «Пересолил», «Лошадиная фамилия» и другие рассказы Антоши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790958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«Толстый и тонкий». Разоблачение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мерия в рассказе. 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AB2B94" w:rsidRDefault="00AB2B9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Я.П. Полонский, Е.А. Баратынский, А.К. Толстой.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AB2B9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Платонов. Слово о писателе. «Неизвестный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вокруг нас.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="00AB2B94">
              <w:rPr>
                <w:rFonts w:ascii="Times New Roman" w:hAnsi="Times New Roman" w:cs="Times New Roman"/>
                <w:sz w:val="28"/>
                <w:szCs w:val="28"/>
              </w:rPr>
              <w:t>т. А.С. Грин. «Алые паруса». Душевная чистота главных героев. Авторская позиция в произведении.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RPr="00224FF8" w:rsidTr="00986C8F">
        <w:tc>
          <w:tcPr>
            <w:tcW w:w="675" w:type="dxa"/>
          </w:tcPr>
          <w:p w:rsidR="00986C8F" w:rsidRPr="00224FF8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F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224FF8" w:rsidRDefault="00AB2B9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Насти</w:t>
            </w:r>
          </w:p>
        </w:tc>
        <w:tc>
          <w:tcPr>
            <w:tcW w:w="958" w:type="dxa"/>
          </w:tcPr>
          <w:p w:rsidR="00986C8F" w:rsidRPr="00224FF8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AB2B9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природы в сказке-были М.М. Пришвина «Клад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вая солнца». Анализ эпизода «Рассказ о ели и сосне,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AB2B94" w:rsidP="00BB48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/р. </w:t>
            </w:r>
            <w:r w:rsidR="00360EC4"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 и смысл названия ска</w:t>
            </w:r>
            <w:r w:rsidR="00360E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0EC4">
              <w:rPr>
                <w:rFonts w:ascii="Times New Roman" w:hAnsi="Times New Roman" w:cs="Times New Roman"/>
                <w:sz w:val="28"/>
                <w:szCs w:val="28"/>
              </w:rPr>
              <w:t>ки-были М.М. Пришвина «Кладовая солнца». Подг</w:t>
            </w:r>
            <w:r w:rsidR="00360E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0EC4">
              <w:rPr>
                <w:rFonts w:ascii="Times New Roman" w:hAnsi="Times New Roman" w:cs="Times New Roman"/>
                <w:sz w:val="28"/>
                <w:szCs w:val="28"/>
              </w:rPr>
              <w:t>товка к сочинению.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360EC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сочинение «Человек и природа в сказке-были М.М. Пришвина «Кладовая солнца».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360EC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Стихи русских поэтов о ВОВ. Слово о поэтах-фронтовиках.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360EC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«Последние холода». Дети и война.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360EC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Астафьев. Слово о писателе. «Конь с розовой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вой». Нравственные проблемы рассказа.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360EC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В.П. Астафьев. Юмор в рассказе «Конь с розовой гривой». Подготовка к домашнему сочинению «Роль речевых характеристик в создании образов героев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 В.П. Астафьева «Конь с розовой гривой».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360EC4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Г. Распутин. Слово о писателе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7CC2">
              <w:rPr>
                <w:rFonts w:ascii="Times New Roman" w:hAnsi="Times New Roman" w:cs="Times New Roman"/>
                <w:sz w:val="28"/>
                <w:szCs w:val="28"/>
              </w:rPr>
              <w:t>. Герой рассказа и его сверстники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17CC2" w:rsidP="00610A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рассказа В.Г. Распутина «Урока французского». Роль учительницы в жизни мальчика. Подготовка к сочинению.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Классное сочинение «Нравственный выбор моего ровесника в произведениях В.П. Астафьева и В.Г.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путина. 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Рубцов. Слово о поэте. Тема родины в поэзии Рубцова. Человек и природе в его «тихой» лирике.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77557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Искандер. Слово о писателе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ринадцатый подвиг Геракла». Юмор и его роль в рассказе Ф. Искандера «Тринадцатый подвиг Геракла».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Н.С. Лескова, А.П. Чехова, М.М. Пришвина, литературе о ВОВ.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117CC2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А.А. Блок. С.А. Есенин.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77557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Ахматова. Слово о поэтессе. «Перед весной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дни такие…» Подготовка к домашнему сочин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по анализу лирики.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577557" w:rsidRDefault="00117CC2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Шукшин. Слово о писателе. Рассказ «Срезал». Особенности героев Шукшина. Рассказ «Критики». Образ «странного» героя в творчестве Шукшина.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Pr="008973AD" w:rsidRDefault="00117CC2" w:rsidP="00B649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чт. К. Кулиев. Слово о поэте. </w:t>
            </w:r>
            <w:r w:rsidR="00B64963">
              <w:rPr>
                <w:rFonts w:ascii="Times New Roman" w:hAnsi="Times New Roman" w:cs="Times New Roman"/>
                <w:sz w:val="28"/>
                <w:szCs w:val="28"/>
              </w:rPr>
              <w:t>«Когда на меня нав</w:t>
            </w:r>
            <w:r w:rsidR="00B649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4963">
              <w:rPr>
                <w:rFonts w:ascii="Times New Roman" w:hAnsi="Times New Roman" w:cs="Times New Roman"/>
                <w:sz w:val="28"/>
                <w:szCs w:val="28"/>
              </w:rPr>
              <w:t>лилась беда…», «Каким бы ни был малым мой н</w:t>
            </w:r>
            <w:r w:rsidR="00B649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4963">
              <w:rPr>
                <w:rFonts w:ascii="Times New Roman" w:hAnsi="Times New Roman" w:cs="Times New Roman"/>
                <w:sz w:val="28"/>
                <w:szCs w:val="28"/>
              </w:rPr>
              <w:t>род…». Тема Родины и народа.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B64963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Мифы Древней Греции. Подвиги Геракла: «Скотный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двор царя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«Яблоки Гесперид». Понятие 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Геродот. Слово о писателе и историке. «Легенда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Отличие мифа от сказки.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Гомер. «Илиада» и «Одиссея» как героические эпические поэмы. Понятие о героическом эпосе.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М. Сервантес Сааведра. «Дон Кихот». Проблема истинных и ложных идеалов.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Шиллер. Баллада «Перчатка». Проблемы благоро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 достоинства и чести.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П. Мериме. Новелла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Фальконе».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мантизм и реализм в произведении.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Твен. «Приключения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Финна». Дружба Тома и Гека. Их поведение в критических ситуациях.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и Гек: общность и различие. Средство создания комического. Юмор в произведении.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А. де Сент-Экзюпери. «Маленький принц» как философская сказка-притча.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 во мне изучение литературы в 6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се?» Выявление уровня литературного развития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урок-праздник.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Выявление уровня литературного развития учащихся. Задания для летнего чтения.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8F" w:rsidTr="00986C8F">
        <w:tc>
          <w:tcPr>
            <w:tcW w:w="675" w:type="dxa"/>
          </w:tcPr>
          <w:p w:rsidR="00986C8F" w:rsidRDefault="004823EA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6C8F" w:rsidRDefault="009F3141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958" w:type="dxa"/>
          </w:tcPr>
          <w:p w:rsidR="00986C8F" w:rsidRDefault="00986C8F" w:rsidP="00986C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C8F" w:rsidRPr="00986C8F" w:rsidRDefault="00986C8F" w:rsidP="00986C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54D" w:rsidRDefault="0069054D" w:rsidP="00294C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C02" w:rsidRDefault="00944AB9" w:rsidP="00944AB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054D" w:rsidRPr="0069054D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>за курс литер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туры </w:t>
      </w:r>
      <w:r w:rsidR="00AE35C4">
        <w:rPr>
          <w:rFonts w:ascii="Times New Roman" w:hAnsi="Times New Roman" w:cs="Times New Roman"/>
          <w:b/>
          <w:sz w:val="28"/>
          <w:szCs w:val="28"/>
        </w:rPr>
        <w:t>6</w:t>
      </w:r>
      <w:r w:rsidR="0069054D" w:rsidRPr="0069054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54D" w:rsidRDefault="0069054D" w:rsidP="006905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69054D" w:rsidRDefault="0069054D" w:rsidP="006905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авторов и содержание изученных художественных произведений;</w:t>
      </w:r>
    </w:p>
    <w:p w:rsidR="00AE35C4" w:rsidRPr="00AE35C4" w:rsidRDefault="0069054D" w:rsidP="00400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35C4">
        <w:rPr>
          <w:rFonts w:ascii="Times New Roman" w:hAnsi="Times New Roman" w:cs="Times New Roman"/>
          <w:sz w:val="28"/>
          <w:szCs w:val="28"/>
        </w:rPr>
        <w:t>основные теоретико-литер</w:t>
      </w:r>
      <w:r w:rsidR="001872C9">
        <w:rPr>
          <w:rFonts w:ascii="Times New Roman" w:hAnsi="Times New Roman" w:cs="Times New Roman"/>
          <w:sz w:val="28"/>
          <w:szCs w:val="28"/>
        </w:rPr>
        <w:t>атурные понятия: обрядовый фольклор, ст</w:t>
      </w:r>
      <w:r w:rsidR="001872C9">
        <w:rPr>
          <w:rFonts w:ascii="Times New Roman" w:hAnsi="Times New Roman" w:cs="Times New Roman"/>
          <w:sz w:val="28"/>
          <w:szCs w:val="28"/>
        </w:rPr>
        <w:t>и</w:t>
      </w:r>
      <w:r w:rsidR="001872C9">
        <w:rPr>
          <w:rFonts w:ascii="Times New Roman" w:hAnsi="Times New Roman" w:cs="Times New Roman"/>
          <w:sz w:val="28"/>
          <w:szCs w:val="28"/>
        </w:rPr>
        <w:t xml:space="preserve">хотворное послание, двусложные (ямб, хорей) и трехсложные (дактиль, амфибрахий, анапест) размеры стиха, поэтическая интонация, диалог, строфа, понятие о героическом эпосе, притча </w:t>
      </w:r>
      <w:r w:rsidRPr="00AE35C4">
        <w:rPr>
          <w:rFonts w:ascii="Times New Roman" w:hAnsi="Times New Roman" w:cs="Times New Roman"/>
          <w:sz w:val="28"/>
          <w:szCs w:val="28"/>
        </w:rPr>
        <w:t>(начальное представл</w:t>
      </w:r>
      <w:r w:rsidRPr="00AE35C4">
        <w:rPr>
          <w:rFonts w:ascii="Times New Roman" w:hAnsi="Times New Roman" w:cs="Times New Roman"/>
          <w:sz w:val="28"/>
          <w:szCs w:val="28"/>
        </w:rPr>
        <w:t>е</w:t>
      </w:r>
      <w:r w:rsidRPr="00AE35C4">
        <w:rPr>
          <w:rFonts w:ascii="Times New Roman" w:hAnsi="Times New Roman" w:cs="Times New Roman"/>
          <w:sz w:val="28"/>
          <w:szCs w:val="28"/>
        </w:rPr>
        <w:t>ние);</w:t>
      </w:r>
      <w:r w:rsidR="001872C9">
        <w:rPr>
          <w:rFonts w:ascii="Times New Roman" w:hAnsi="Times New Roman" w:cs="Times New Roman"/>
          <w:sz w:val="28"/>
          <w:szCs w:val="28"/>
        </w:rPr>
        <w:t xml:space="preserve"> летопись, басня, аллегория, эпитет, метафора, композиция, ант</w:t>
      </w:r>
      <w:r w:rsidR="001872C9">
        <w:rPr>
          <w:rFonts w:ascii="Times New Roman" w:hAnsi="Times New Roman" w:cs="Times New Roman"/>
          <w:sz w:val="28"/>
          <w:szCs w:val="28"/>
        </w:rPr>
        <w:t>и</w:t>
      </w:r>
      <w:r w:rsidR="001872C9">
        <w:rPr>
          <w:rFonts w:ascii="Times New Roman" w:hAnsi="Times New Roman" w:cs="Times New Roman"/>
          <w:sz w:val="28"/>
          <w:szCs w:val="28"/>
        </w:rPr>
        <w:t>теза, пейзажная лирика, юмор, лирика как род литературы, рассказ, сюжет, герой-повествователь (развитие представлений).</w:t>
      </w:r>
      <w:r w:rsidRPr="00AE3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0FFC" w:rsidRDefault="00400FFC" w:rsidP="00AE35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5C4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1872C9" w:rsidRDefault="001872C9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эпические произведения за героя и за автора;</w:t>
      </w:r>
    </w:p>
    <w:p w:rsidR="001872C9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сопоставлять элементы художественных систем разных авторов и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ределять их художественное своеобразие;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сюжеты и характеры героев разных авторов и определять их художественное своеобразие;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от личных читательских оценок к пониманию авторского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к герою, ситуации, жизни;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логику сюжета и обнаруживать в ней идею произведения;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тональность повествования, роль рассказчика в системе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дожественного произведения;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эпизод книги с его интерпретацией в других видах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 (иллюстрации разных художников к одному произведению,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киноверсии одной книги);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рассказ (или его фрагмент) по заданной модели;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формы пересказа;</w:t>
      </w:r>
    </w:p>
    <w:p w:rsidR="00D427F0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творческие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связаны с анализом личности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роя: письма, дневник, журналы, автобиографии и п.т.</w:t>
      </w:r>
    </w:p>
    <w:p w:rsidR="00D427F0" w:rsidRPr="001872C9" w:rsidRDefault="00D427F0" w:rsidP="001872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стихи от прозы, пользуясь сведениями о стихосложении.</w:t>
      </w:r>
    </w:p>
    <w:p w:rsidR="0069054D" w:rsidRDefault="00944AB9" w:rsidP="00944A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B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4A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44AB9">
        <w:rPr>
          <w:rFonts w:ascii="Times New Roman" w:hAnsi="Times New Roman" w:cs="Times New Roman"/>
          <w:b/>
          <w:sz w:val="28"/>
          <w:szCs w:val="28"/>
        </w:rPr>
        <w:t>. Перечень учебно-методического обеспечения.</w:t>
      </w:r>
    </w:p>
    <w:p w:rsidR="00A56ADD" w:rsidRDefault="00A56ADD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литературе для 5-11 классов</w:t>
      </w:r>
      <w:r w:rsid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Авторы: В.Я. Коровина, В.П. Журавлёв, В.И. Коровин,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«Просвещение», 2010 .</w:t>
      </w:r>
    </w:p>
    <w:p w:rsidR="00A56ADD" w:rsidRDefault="00A56ADD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</w:t>
      </w:r>
      <w:r w:rsidR="00D427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В 2 ч.</w:t>
      </w:r>
      <w:r w:rsid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/авт.-сост. В.Я. Коровина (и др.). – 9-е изд. – М.: Просвещение, 2008.</w:t>
      </w:r>
    </w:p>
    <w:p w:rsidR="00A56ADD" w:rsidRDefault="009D03B6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Е.Л. Новые контрольные и проверочные работы по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туре.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Дрофа, 2010.</w:t>
      </w:r>
    </w:p>
    <w:p w:rsidR="009D03B6" w:rsidRDefault="009D03B6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</w:t>
      </w:r>
      <w:r w:rsidRP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А., Давыдова</w:t>
      </w:r>
      <w:r w:rsidRPr="009D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А. Литературные композиции. 5-11 классы / И. А. Агапова, М. А. Давыдова. – Волгоград: Учитель, 2008.</w:t>
      </w:r>
    </w:p>
    <w:p w:rsidR="009D03B6" w:rsidRDefault="009D03B6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986C8F">
        <w:rPr>
          <w:rFonts w:ascii="Times New Roman" w:hAnsi="Times New Roman" w:cs="Times New Roman"/>
          <w:sz w:val="28"/>
          <w:szCs w:val="28"/>
        </w:rPr>
        <w:t xml:space="preserve"> Открытые уроки литературы: 5-9 кла</w:t>
      </w:r>
      <w:r w:rsidR="00986C8F">
        <w:rPr>
          <w:rFonts w:ascii="Times New Roman" w:hAnsi="Times New Roman" w:cs="Times New Roman"/>
          <w:sz w:val="28"/>
          <w:szCs w:val="28"/>
        </w:rPr>
        <w:t>с</w:t>
      </w:r>
      <w:r w:rsidR="00986C8F">
        <w:rPr>
          <w:rFonts w:ascii="Times New Roman" w:hAnsi="Times New Roman" w:cs="Times New Roman"/>
          <w:sz w:val="28"/>
          <w:szCs w:val="28"/>
        </w:rPr>
        <w:t>сы. – М.: ВАКО. 2010. (Мастерская учителя-словесника).</w:t>
      </w:r>
    </w:p>
    <w:p w:rsidR="00986C8F" w:rsidRDefault="00986C8F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5-6 классы: конспекты уроков (для работы по всем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программам) / авт.-сост.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Волгоград: Учитель, 2009.</w:t>
      </w:r>
    </w:p>
    <w:p w:rsidR="00986C8F" w:rsidRDefault="00986C8F" w:rsidP="00A56A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Ерёмина О.А. Поурочное планирование по литературе: </w:t>
      </w:r>
      <w:r w:rsidR="00D427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класс: к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нику В.Я. Коровиной «Литература: 5 класс» / О.А. Ерёмина. – 2-е изд., стереотип. – М.: Издательство «Экзамен». 2008.</w:t>
      </w:r>
    </w:p>
    <w:p w:rsidR="0069054D" w:rsidRPr="009F3141" w:rsidRDefault="00986C8F" w:rsidP="00690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Поурочные планы. Программа под редакцией В.Я. 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виной. 5-7 классы. Электронное пособие. Издательство «Учитель».</w:t>
      </w:r>
    </w:p>
    <w:sectPr w:rsidR="0069054D" w:rsidRPr="009F3141" w:rsidSect="00E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349"/>
    <w:multiLevelType w:val="hybridMultilevel"/>
    <w:tmpl w:val="046E59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60716"/>
    <w:multiLevelType w:val="hybridMultilevel"/>
    <w:tmpl w:val="1EE6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95EEA"/>
    <w:multiLevelType w:val="hybridMultilevel"/>
    <w:tmpl w:val="20F0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63EEF"/>
    <w:multiLevelType w:val="hybridMultilevel"/>
    <w:tmpl w:val="4B7A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A2B4D"/>
    <w:multiLevelType w:val="hybridMultilevel"/>
    <w:tmpl w:val="C70C8F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6FEC"/>
    <w:rsid w:val="0001143C"/>
    <w:rsid w:val="00087413"/>
    <w:rsid w:val="00117CC2"/>
    <w:rsid w:val="001872C9"/>
    <w:rsid w:val="001D4931"/>
    <w:rsid w:val="00224FF8"/>
    <w:rsid w:val="00276886"/>
    <w:rsid w:val="00294C02"/>
    <w:rsid w:val="00350319"/>
    <w:rsid w:val="00360EC4"/>
    <w:rsid w:val="00380420"/>
    <w:rsid w:val="00400FFC"/>
    <w:rsid w:val="004823EA"/>
    <w:rsid w:val="00500412"/>
    <w:rsid w:val="0055686A"/>
    <w:rsid w:val="005633A8"/>
    <w:rsid w:val="00577557"/>
    <w:rsid w:val="00601B3D"/>
    <w:rsid w:val="00610A9A"/>
    <w:rsid w:val="0069054D"/>
    <w:rsid w:val="006A6FEC"/>
    <w:rsid w:val="006E684D"/>
    <w:rsid w:val="007171FC"/>
    <w:rsid w:val="00790958"/>
    <w:rsid w:val="008973AD"/>
    <w:rsid w:val="008B7CFC"/>
    <w:rsid w:val="0093333E"/>
    <w:rsid w:val="00933446"/>
    <w:rsid w:val="00944AB9"/>
    <w:rsid w:val="00986C8F"/>
    <w:rsid w:val="00991BFC"/>
    <w:rsid w:val="009B7509"/>
    <w:rsid w:val="009D03B6"/>
    <w:rsid w:val="009D6732"/>
    <w:rsid w:val="009E71BE"/>
    <w:rsid w:val="009F3141"/>
    <w:rsid w:val="00A03BFF"/>
    <w:rsid w:val="00A2388F"/>
    <w:rsid w:val="00A56ADD"/>
    <w:rsid w:val="00AB2B94"/>
    <w:rsid w:val="00AE35C4"/>
    <w:rsid w:val="00B64963"/>
    <w:rsid w:val="00BB48FE"/>
    <w:rsid w:val="00C6078F"/>
    <w:rsid w:val="00C90997"/>
    <w:rsid w:val="00CF36D0"/>
    <w:rsid w:val="00D427F0"/>
    <w:rsid w:val="00D53CDB"/>
    <w:rsid w:val="00D64D9C"/>
    <w:rsid w:val="00DF0587"/>
    <w:rsid w:val="00E72A6B"/>
    <w:rsid w:val="00F0018D"/>
    <w:rsid w:val="00F21AE9"/>
    <w:rsid w:val="00FA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2011-08-24T02:54:00Z</dcterms:created>
  <dcterms:modified xsi:type="dcterms:W3CDTF">2011-08-24T13:58:00Z</dcterms:modified>
</cp:coreProperties>
</file>