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F5" w:rsidRPr="004517F5" w:rsidRDefault="004517F5" w:rsidP="004517F5">
      <w:pPr>
        <w:spacing w:before="75" w:after="75" w:line="240" w:lineRule="auto"/>
        <w:ind w:left="150" w:right="150"/>
        <w:outlineLvl w:val="1"/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  <w:t>Методическая работа</w:t>
      </w:r>
    </w:p>
    <w:p w:rsidR="004517F5" w:rsidRPr="004517F5" w:rsidRDefault="004517F5" w:rsidP="004517F5">
      <w:pPr>
        <w:spacing w:before="30" w:after="30" w:line="240" w:lineRule="auto"/>
        <w:ind w:left="150" w:right="150"/>
        <w:outlineLvl w:val="2"/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</w:pPr>
      <w:r w:rsidRPr="004517F5"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  <w:t>Консультация для воспитателей</w:t>
      </w:r>
    </w:p>
    <w:p w:rsidR="004517F5" w:rsidRPr="004517F5" w:rsidRDefault="004517F5" w:rsidP="004517F5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>«Игровые технологии в экологическом воспитании»</w:t>
      </w:r>
    </w:p>
    <w:p w:rsidR="004517F5" w:rsidRDefault="004517F5" w:rsidP="004517F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5"/>
          <w:szCs w:val="15"/>
          <w:lang w:eastAsia="ru-RU"/>
        </w:rPr>
      </w:pPr>
    </w:p>
    <w:p w:rsidR="004517F5" w:rsidRPr="004517F5" w:rsidRDefault="004517F5" w:rsidP="004517F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 выходом в свет законов РФ «Об охране окружающей природной среды» и «Об образовании» и Постановлен6ия «Об экологическом образовании обучающихся в образовательных учреждениях Российской Федерации»(30.03.1997 № 4/16) экологическое образование постепенно стало важнейшим направлением в работе дошкольных учреждений.</w:t>
      </w:r>
    </w:p>
    <w:p w:rsidR="004517F5" w:rsidRPr="004517F5" w:rsidRDefault="004517F5" w:rsidP="004517F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Для повышения его эффективности используются разнообразные формы и методы работы. Один из методов - экологические игры.</w:t>
      </w:r>
    </w:p>
    <w:p w:rsidR="004517F5" w:rsidRPr="004517F5" w:rsidRDefault="004517F5" w:rsidP="004517F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Экологические игры бывают:</w:t>
      </w:r>
    </w:p>
    <w:p w:rsidR="004517F5" w:rsidRPr="004517F5" w:rsidRDefault="004517F5" w:rsidP="004517F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ролевые;</w:t>
      </w:r>
    </w:p>
    <w:p w:rsidR="004517F5" w:rsidRPr="004517F5" w:rsidRDefault="004517F5" w:rsidP="004517F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дидактические;</w:t>
      </w:r>
    </w:p>
    <w:p w:rsidR="004517F5" w:rsidRPr="004517F5" w:rsidRDefault="004517F5" w:rsidP="004517F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имитационные;</w:t>
      </w:r>
    </w:p>
    <w:p w:rsidR="004517F5" w:rsidRPr="004517F5" w:rsidRDefault="004517F5" w:rsidP="004517F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соревновательные;</w:t>
      </w:r>
    </w:p>
    <w:p w:rsidR="004517F5" w:rsidRPr="004517F5" w:rsidRDefault="004517F5" w:rsidP="004517F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игры-путешествия.</w:t>
      </w:r>
    </w:p>
    <w:p w:rsidR="004517F5" w:rsidRPr="004517F5" w:rsidRDefault="004517F5" w:rsidP="004517F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Ролевые игры основаны на моделировании социального содержания экологической деятельности, например игра «Строительство города».</w:t>
      </w:r>
    </w:p>
    <w:p w:rsidR="004517F5" w:rsidRPr="004517F5" w:rsidRDefault="004517F5" w:rsidP="004517F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Цель игры:</w:t>
      </w: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формировать представление о том, что строительство может осуществляться только пи условии соблюдения экологических норм и правил.</w:t>
      </w:r>
    </w:p>
    <w:p w:rsidR="004517F5" w:rsidRPr="004517F5" w:rsidRDefault="004517F5" w:rsidP="004517F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Соревновательные игры стимулируют активность их участников в приобретении и демонстрации экологических знаний, навыков, умений. К ним относятся: конкурсы, КВН, Экологическая викторина, «Поле чудес» и т.д.</w:t>
      </w:r>
    </w:p>
    <w:p w:rsidR="004517F5" w:rsidRPr="004517F5" w:rsidRDefault="004517F5" w:rsidP="004517F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Широко применяются в практике дошкольных учреждений игры-путешествия, в которых дети с помощью ТСО попадают на Северный полюс, на дно океана и т.д.</w:t>
      </w:r>
    </w:p>
    <w:p w:rsidR="004517F5" w:rsidRPr="004517F5" w:rsidRDefault="004517F5" w:rsidP="004517F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работе с дошкольниками большое значение имеют дидактические игры: «Кто где живет?», « Летает, бегает, прыгает» (о приспособлении животных к среде обитания); «У кого какой дом» (об экосистемах); «</w:t>
      </w:r>
      <w:proofErr w:type="gramStart"/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Живое-неживое</w:t>
      </w:r>
      <w:proofErr w:type="gramEnd"/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», «Птицы-рыбы-звери», «Что сначала, что потом» (рост и развитие живых организмов); «выбери правильно дорогу» (о правилах поведения в природе) и т.д.</w:t>
      </w:r>
    </w:p>
    <w:p w:rsidR="004517F5" w:rsidRPr="004517F5" w:rsidRDefault="004517F5" w:rsidP="004517F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Каждый педагог выбирает те виды игр, которые ему более всего подходят. Критерии выбора – программа, по которой он работает, возможности дошкольного учреждения, уровень подготовленности воспитанников.</w:t>
      </w:r>
    </w:p>
    <w:p w:rsidR="004517F5" w:rsidRPr="004517F5" w:rsidRDefault="004517F5" w:rsidP="004517F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Чем разнообразнее по содержанию игровые действия, тем интереснее и эффективнее игровые приемы. Игровые приемы обучения, как и другие педагогические приемы, направлены на решение дидактических задач и связаны с организацией игры на занятии. Игру на занятии предлагает педагог, и этим она отличается от свободной игры. Педагог играет с детьми, учит их игровым действиям и выполнению правил игры как руководитель и ее участник.</w:t>
      </w:r>
    </w:p>
    <w:p w:rsidR="004517F5" w:rsidRPr="004517F5" w:rsidRDefault="004517F5" w:rsidP="004517F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Игра требует от ребенка включенности в свои правила; он должен быть внимательным к развивающемуся в совместной игре со сверстниками сюжету, он должен запомнить все обозначения, должен быстро сообразить, как поступить в неожиданно возникшей ситуации, из которой надо правильн6о выйти. Однако, весь комплекс практических и умственных действий, выполняемых ребенком в игре, не осознается им как процесс преднамеренного обучения – ребенок учится играя.</w:t>
      </w:r>
    </w:p>
    <w:p w:rsidR="004517F5" w:rsidRPr="004517F5" w:rsidRDefault="004517F5" w:rsidP="004517F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экологических играх целесообразно применять наглядный художественно оформленный материал, придумывать интересные игровые моменты, действия, занять всех детей решением единой задачи. Можно прибегнуть к помощи сказочных героев, музыкального сопровождения.</w:t>
      </w:r>
    </w:p>
    <w:p w:rsidR="004517F5" w:rsidRPr="004517F5" w:rsidRDefault="004517F5" w:rsidP="004517F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В своей работе с детьми я использую такие дидактические игры, как:</w:t>
      </w: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</w:r>
      <w:r w:rsidRPr="004517F5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«Звездный зоопарк»</w:t>
      </w: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- </w:t>
      </w:r>
      <w:r w:rsidRPr="004517F5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цель:</w:t>
      </w: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познакомить с созвездиями, формировать умения составлять созвездия; дать представления о том, что человек связан с окружающим миром, что наблюдение за звездным небом заставило объединить звезды в группы (обведя их контуры можно увидеть силуэты животных, птиц). Детям раздаются наборы для игры (лист бумаги, маленькие звездочки из цветной бумаги для составления созвездий). Дети составляют созвездия с опорой на квадратики бархатной бумаги, угадывают его название. Кто правильно все сделает и правильно назовет созвездие, тот и выиграл.</w:t>
      </w:r>
    </w:p>
    <w:p w:rsidR="004517F5" w:rsidRPr="004517F5" w:rsidRDefault="004517F5" w:rsidP="004517F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Целью игры</w:t>
      </w: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</w:t>
      </w:r>
      <w:r w:rsidRPr="004517F5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«Рассели животных по Земле»</w:t>
      </w: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является: познакомить детей с животными, обитающими в разных климатических поясах Земли, дать представление об особенностях приспособления животных к разным климатическим условиям.</w:t>
      </w:r>
    </w:p>
    <w:p w:rsidR="004517F5" w:rsidRPr="004517F5" w:rsidRDefault="004517F5" w:rsidP="004517F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Содержание игры:</w:t>
      </w:r>
    </w:p>
    <w:p w:rsidR="004517F5" w:rsidRPr="004517F5" w:rsidRDefault="004517F5" w:rsidP="004517F5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Выбрать себе какой-то один материк.</w:t>
      </w:r>
    </w:p>
    <w:p w:rsidR="004517F5" w:rsidRPr="004517F5" w:rsidRDefault="004517F5" w:rsidP="004517F5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Отобрать животных, которые там живут.</w:t>
      </w:r>
    </w:p>
    <w:p w:rsidR="004517F5" w:rsidRPr="004517F5" w:rsidRDefault="004517F5" w:rsidP="004517F5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Кто быстрее расселит на своем материке животных, которые обитают на нем.</w:t>
      </w:r>
    </w:p>
    <w:p w:rsidR="004517F5" w:rsidRPr="004517F5" w:rsidRDefault="004517F5" w:rsidP="004517F5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Придумать рассказ о жизни животных на своем материке.</w:t>
      </w:r>
    </w:p>
    <w:p w:rsidR="004517F5" w:rsidRPr="004517F5" w:rsidRDefault="004517F5" w:rsidP="004517F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Тот, кто без ошибок расселил животных, сочинил интересный рассказ, получает фишку. Выигрывает </w:t>
      </w:r>
      <w:proofErr w:type="gramStart"/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набравший</w:t>
      </w:r>
      <w:proofErr w:type="gramEnd"/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больше фишек.</w:t>
      </w:r>
    </w:p>
    <w:p w:rsidR="004517F5" w:rsidRPr="004517F5" w:rsidRDefault="004517F5" w:rsidP="004517F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Игра</w:t>
      </w: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</w:t>
      </w:r>
      <w:r w:rsidRPr="004517F5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«Исправь ошибку»</w:t>
      </w: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построена на том, чтобы дети смогли сами разобраться и потом объяснить, как среда обитания животных влияет на их внешний вид, повадки, питание.</w:t>
      </w:r>
    </w:p>
    <w:p w:rsidR="004517F5" w:rsidRPr="004517F5" w:rsidRDefault="004517F5" w:rsidP="004517F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Содержание:</w:t>
      </w:r>
    </w:p>
    <w:p w:rsidR="004517F5" w:rsidRPr="004517F5" w:rsidRDefault="004517F5" w:rsidP="004517F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Воспитатель располагает картинки или маленькие игрушки животных на карте мира с ошибками. Дети должны найти эти ошибки и исправить их. Выигрывает </w:t>
      </w:r>
      <w:proofErr w:type="gramStart"/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нашедший</w:t>
      </w:r>
      <w:proofErr w:type="gramEnd"/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и правильно исправивший большее количество ошибок.</w:t>
      </w:r>
    </w:p>
    <w:p w:rsidR="004517F5" w:rsidRPr="004517F5" w:rsidRDefault="004517F5" w:rsidP="004517F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Игра</w:t>
      </w: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</w:t>
      </w:r>
      <w:r w:rsidRPr="004517F5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«Кто поможет малышу?»</w:t>
      </w:r>
    </w:p>
    <w:p w:rsidR="004517F5" w:rsidRPr="004517F5" w:rsidRDefault="004517F5" w:rsidP="004517F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Цель:</w:t>
      </w: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уточнить знания детей о приспособлении животных к среде обитания.</w:t>
      </w:r>
    </w:p>
    <w:p w:rsidR="004517F5" w:rsidRPr="004517F5" w:rsidRDefault="004517F5" w:rsidP="004517F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Содержание:</w:t>
      </w: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Ведущий выбирает картинку с одним из животных и помещает его в «чужие условия». Животное отправляется в путешествие – хочет вернуться в свою среду, но на пути встречает много препятствий. Для спасения путешественника дети должны подобрать другое животное, которое в данной ситуации может оказать помощь. Повторно называть одних и тех же животных нельзя. Выигрывает тот, кто нашел большее количество помощников.</w:t>
      </w:r>
    </w:p>
    <w:p w:rsidR="004517F5" w:rsidRPr="004517F5" w:rsidRDefault="004517F5" w:rsidP="004517F5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517F5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Пример:</w:t>
      </w:r>
      <w:r w:rsidRPr="004517F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Дети выбрали зайца. Кубик упал в море. Кто поможет бедному зайчику? Помог кит, дельфин, краб. Снова бросаем кубик. Пустыня. Кто поможет? И т.д. Игра может длиться долго, в зависимости от того, каковы познания детей в этой области.</w:t>
      </w:r>
    </w:p>
    <w:p w:rsidR="004517F5" w:rsidRPr="004517F5" w:rsidRDefault="004517F5" w:rsidP="004517F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40104" w:rsidRDefault="004517F5"/>
    <w:sectPr w:rsidR="00C4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03A9A"/>
    <w:multiLevelType w:val="multilevel"/>
    <w:tmpl w:val="DB5A9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920D6"/>
    <w:multiLevelType w:val="multilevel"/>
    <w:tmpl w:val="EB72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C4"/>
    <w:rsid w:val="00403AC4"/>
    <w:rsid w:val="004517F5"/>
    <w:rsid w:val="00DC7253"/>
    <w:rsid w:val="00DD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2014-06-02T18:33:00Z</dcterms:created>
  <dcterms:modified xsi:type="dcterms:W3CDTF">2014-06-02T18:33:00Z</dcterms:modified>
</cp:coreProperties>
</file>