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4F" w:rsidRDefault="0082714F" w:rsidP="00827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Рыбак Татьяна Геннадьевна</w:t>
      </w:r>
    </w:p>
    <w:p w:rsidR="0082714F" w:rsidRDefault="0082714F" w:rsidP="00827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ГБОУ лицей № 344</w:t>
      </w:r>
    </w:p>
    <w:p w:rsidR="00B32BB6" w:rsidRPr="0082714F" w:rsidRDefault="004D46F1" w:rsidP="004D46F1">
      <w:pPr>
        <w:jc w:val="center"/>
        <w:rPr>
          <w:b/>
          <w:sz w:val="28"/>
          <w:szCs w:val="28"/>
        </w:rPr>
      </w:pPr>
      <w:r w:rsidRPr="0082714F">
        <w:rPr>
          <w:b/>
          <w:sz w:val="28"/>
          <w:szCs w:val="28"/>
        </w:rPr>
        <w:t>ФОРМИРОВ</w:t>
      </w:r>
      <w:r w:rsidR="00202AE5">
        <w:rPr>
          <w:b/>
          <w:sz w:val="28"/>
          <w:szCs w:val="28"/>
        </w:rPr>
        <w:t xml:space="preserve">АНИЕ ПОЗНАВАТЕЛЬНОЙ АКТИВНОСТИ </w:t>
      </w:r>
      <w:bookmarkStart w:id="0" w:name="_GoBack"/>
      <w:bookmarkEnd w:id="0"/>
    </w:p>
    <w:p w:rsidR="004D46F1" w:rsidRPr="0082714F" w:rsidRDefault="001D2A1A" w:rsidP="004D46F1">
      <w:pPr>
        <w:jc w:val="center"/>
        <w:rPr>
          <w:b/>
          <w:sz w:val="28"/>
          <w:szCs w:val="28"/>
        </w:rPr>
      </w:pPr>
      <w:r w:rsidRPr="0082714F">
        <w:rPr>
          <w:b/>
          <w:sz w:val="28"/>
          <w:szCs w:val="28"/>
        </w:rPr>
        <w:t>УЧАЩИХСЯ НАЧАЛЬНОЙ ШКОЛЫ</w:t>
      </w:r>
    </w:p>
    <w:p w:rsidR="001D2A1A" w:rsidRPr="00A6477D" w:rsidRDefault="001D2A1A" w:rsidP="001D2A1A">
      <w:pPr>
        <w:jc w:val="both"/>
        <w:rPr>
          <w:sz w:val="28"/>
          <w:szCs w:val="28"/>
        </w:rPr>
      </w:pPr>
      <w:r w:rsidRPr="00A6477D">
        <w:rPr>
          <w:sz w:val="28"/>
          <w:szCs w:val="28"/>
        </w:rPr>
        <w:t xml:space="preserve">       </w:t>
      </w:r>
      <w:r w:rsidR="00355144" w:rsidRPr="00A6477D">
        <w:rPr>
          <w:sz w:val="28"/>
          <w:szCs w:val="28"/>
        </w:rPr>
        <w:t xml:space="preserve">Одно из важнейших условий эффективности учебного процесса – формирование познавательной активности у учащихся. </w:t>
      </w:r>
    </w:p>
    <w:p w:rsidR="00355144" w:rsidRPr="00A6477D" w:rsidRDefault="00355144" w:rsidP="001D2A1A">
      <w:pPr>
        <w:jc w:val="both"/>
        <w:rPr>
          <w:sz w:val="28"/>
          <w:szCs w:val="28"/>
        </w:rPr>
      </w:pPr>
      <w:r w:rsidRPr="00A6477D">
        <w:rPr>
          <w:sz w:val="28"/>
          <w:szCs w:val="28"/>
        </w:rPr>
        <w:t xml:space="preserve">       Познавательная активность – это глубинный внутренний мотив, основанный на собственной человеку врожденной потребности в познании нового. Познавательная активность не является чем-то внешним, дополнительным по отношению к учению.</w:t>
      </w:r>
      <w:r w:rsidR="00421547" w:rsidRPr="00A6477D">
        <w:rPr>
          <w:sz w:val="28"/>
          <w:szCs w:val="28"/>
        </w:rPr>
        <w:t xml:space="preserve"> Ее наличие является одним из главных условий успешного протекания учебного процесса и свидетельством его правильной организации, а отсутствие является показателем серьезных недостатков в организации обучения</w:t>
      </w:r>
      <w:r w:rsidR="00394527">
        <w:rPr>
          <w:sz w:val="28"/>
          <w:szCs w:val="28"/>
        </w:rPr>
        <w:t>.</w:t>
      </w:r>
    </w:p>
    <w:p w:rsidR="00421547" w:rsidRPr="00A6477D" w:rsidRDefault="00421547" w:rsidP="001D2A1A">
      <w:pPr>
        <w:jc w:val="both"/>
        <w:rPr>
          <w:sz w:val="28"/>
          <w:szCs w:val="28"/>
        </w:rPr>
      </w:pPr>
      <w:r w:rsidRPr="00A6477D">
        <w:rPr>
          <w:sz w:val="28"/>
          <w:szCs w:val="28"/>
        </w:rPr>
        <w:t xml:space="preserve">       Особенно важной подобная работа представляется в начальной школе, что предъявляет серьезные требования </w:t>
      </w:r>
      <w:r w:rsidR="00091DA2" w:rsidRPr="00A6477D">
        <w:rPr>
          <w:sz w:val="28"/>
          <w:szCs w:val="28"/>
        </w:rPr>
        <w:t>к организации и проведению развивающих мероприятий.</w:t>
      </w:r>
    </w:p>
    <w:p w:rsidR="00091DA2" w:rsidRPr="00A6477D" w:rsidRDefault="00091DA2" w:rsidP="00441CDC">
      <w:pPr>
        <w:jc w:val="both"/>
        <w:rPr>
          <w:sz w:val="28"/>
          <w:szCs w:val="28"/>
        </w:rPr>
      </w:pPr>
      <w:r w:rsidRPr="00A6477D">
        <w:rPr>
          <w:sz w:val="28"/>
          <w:szCs w:val="28"/>
        </w:rPr>
        <w:t xml:space="preserve">       В своей работе мы используем следующий комплекс педагогических мероприятий по формированию познавательной активности учащихся</w:t>
      </w:r>
      <w:r w:rsidR="00441CDC" w:rsidRPr="00A6477D">
        <w:rPr>
          <w:sz w:val="28"/>
          <w:szCs w:val="28"/>
        </w:rPr>
        <w:t>:</w:t>
      </w:r>
    </w:p>
    <w:p w:rsidR="00441CDC" w:rsidRPr="00A6477D" w:rsidRDefault="00441CDC" w:rsidP="00441CD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 xml:space="preserve">ОДОД </w:t>
      </w:r>
    </w:p>
    <w:p w:rsidR="00441CDC" w:rsidRPr="00A6477D" w:rsidRDefault="00441CDC" w:rsidP="00441C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 xml:space="preserve">Робототехника </w:t>
      </w:r>
    </w:p>
    <w:p w:rsidR="00441CDC" w:rsidRPr="00A6477D" w:rsidRDefault="00441CDC" w:rsidP="00441C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 xml:space="preserve">Физика для малышей </w:t>
      </w:r>
    </w:p>
    <w:p w:rsidR="00441CDC" w:rsidRPr="00A6477D" w:rsidRDefault="00441CDC" w:rsidP="00441C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Информатика для малышей</w:t>
      </w:r>
    </w:p>
    <w:p w:rsidR="00441CDC" w:rsidRPr="00A6477D" w:rsidRDefault="00441CDC" w:rsidP="00441C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 xml:space="preserve"> Сказочная Англия</w:t>
      </w:r>
    </w:p>
    <w:p w:rsidR="00441CDC" w:rsidRPr="00A6477D" w:rsidRDefault="00441CDC" w:rsidP="00441C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Шахматы</w:t>
      </w:r>
    </w:p>
    <w:p w:rsidR="00441CDC" w:rsidRPr="00A6477D" w:rsidRDefault="00441CDC" w:rsidP="00441CD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>Дополнительное платное образование</w:t>
      </w:r>
    </w:p>
    <w:p w:rsidR="00441CDC" w:rsidRPr="00A6477D" w:rsidRDefault="00441CDC" w:rsidP="00441CD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Информатика в играх</w:t>
      </w:r>
    </w:p>
    <w:p w:rsidR="00441CDC" w:rsidRPr="00A6477D" w:rsidRDefault="00441CDC" w:rsidP="00441CD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Развитие познавательных способностей</w:t>
      </w:r>
    </w:p>
    <w:p w:rsidR="00441CDC" w:rsidRPr="00A6477D" w:rsidRDefault="00441CDC" w:rsidP="00441CD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Развитие речи</w:t>
      </w:r>
    </w:p>
    <w:p w:rsidR="001B07F1" w:rsidRPr="00A6477D" w:rsidRDefault="001B07F1" w:rsidP="001B07F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>НОУ «Эрудит»</w:t>
      </w:r>
    </w:p>
    <w:p w:rsidR="001B07F1" w:rsidRPr="00A6477D" w:rsidRDefault="00890E32" w:rsidP="001B07F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Проектная деятельность по классам</w:t>
      </w:r>
    </w:p>
    <w:p w:rsidR="00890E32" w:rsidRPr="00A6477D" w:rsidRDefault="00890E32" w:rsidP="001B07F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Исследовательская деятельность (долгосрочные проекты, наблюдения, исследования)</w:t>
      </w:r>
    </w:p>
    <w:p w:rsidR="00890E32" w:rsidRPr="00A6477D" w:rsidRDefault="00890E32" w:rsidP="001B07F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lastRenderedPageBreak/>
        <w:t>Издательская деятельность – газета «Колокольчик»</w:t>
      </w:r>
    </w:p>
    <w:p w:rsidR="00890E32" w:rsidRPr="00A6477D" w:rsidRDefault="00890E32" w:rsidP="00890E3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>Кружковая работа через «Эрудит»</w:t>
      </w:r>
    </w:p>
    <w:p w:rsidR="00890E32" w:rsidRPr="00A6477D" w:rsidRDefault="00890E32" w:rsidP="00890E3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Математика «За страницами учебника»</w:t>
      </w:r>
    </w:p>
    <w:p w:rsidR="00890E32" w:rsidRPr="00A6477D" w:rsidRDefault="00890E32" w:rsidP="00890E3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Филология «За страницами учебника»</w:t>
      </w:r>
    </w:p>
    <w:p w:rsidR="00890E32" w:rsidRPr="00A6477D" w:rsidRDefault="00890E32" w:rsidP="00890E3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>Школьный лекторий</w:t>
      </w:r>
    </w:p>
    <w:p w:rsidR="00890E32" w:rsidRPr="00A6477D" w:rsidRDefault="00890E32" w:rsidP="00890E32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История СПб</w:t>
      </w:r>
    </w:p>
    <w:p w:rsidR="00890E32" w:rsidRPr="00A6477D" w:rsidRDefault="00890E32" w:rsidP="00890E32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Естествознание</w:t>
      </w:r>
    </w:p>
    <w:p w:rsidR="00890E32" w:rsidRPr="00A6477D" w:rsidRDefault="00890E32" w:rsidP="00890E32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Литературное чтение</w:t>
      </w:r>
    </w:p>
    <w:p w:rsidR="00890E32" w:rsidRPr="00A6477D" w:rsidRDefault="00890E32" w:rsidP="00890E3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>Программа внеурочной деятельности «Знай и люби свой город», система экскурсионной работы в каждом классе.</w:t>
      </w:r>
    </w:p>
    <w:p w:rsidR="00890E32" w:rsidRPr="00A6477D" w:rsidRDefault="00890E32" w:rsidP="00890E3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>Всероссийские конкурсы</w:t>
      </w:r>
    </w:p>
    <w:p w:rsidR="00890E32" w:rsidRPr="00A6477D" w:rsidRDefault="00890E32" w:rsidP="00890E32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«Русский медвежонок»</w:t>
      </w:r>
    </w:p>
    <w:p w:rsidR="00890E32" w:rsidRPr="00A6477D" w:rsidRDefault="00890E32" w:rsidP="00890E32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«Кенгуру»</w:t>
      </w:r>
    </w:p>
    <w:p w:rsidR="00890E32" w:rsidRPr="00A6477D" w:rsidRDefault="00890E32" w:rsidP="00890E32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«Чип»</w:t>
      </w:r>
    </w:p>
    <w:p w:rsidR="00890E32" w:rsidRPr="00A6477D" w:rsidRDefault="00890E32" w:rsidP="00890E32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«Золотое руно»</w:t>
      </w:r>
    </w:p>
    <w:p w:rsidR="00890E32" w:rsidRPr="00A6477D" w:rsidRDefault="00890E32" w:rsidP="00890E32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>«Совенок»</w:t>
      </w:r>
    </w:p>
    <w:p w:rsidR="00E155EA" w:rsidRPr="00A6477D" w:rsidRDefault="00E155EA" w:rsidP="00E155E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477D">
        <w:rPr>
          <w:sz w:val="28"/>
          <w:szCs w:val="28"/>
        </w:rPr>
        <w:t xml:space="preserve"> </w:t>
      </w:r>
      <w:r w:rsidRPr="00A6477D">
        <w:rPr>
          <w:b/>
          <w:sz w:val="28"/>
          <w:szCs w:val="28"/>
        </w:rPr>
        <w:t>Предметные олимпиады и интеллектуальные игры</w:t>
      </w:r>
    </w:p>
    <w:p w:rsidR="00E155EA" w:rsidRPr="00A6477D" w:rsidRDefault="00E155EA" w:rsidP="00E155E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«Умники и умницы»</w:t>
      </w:r>
    </w:p>
    <w:p w:rsidR="00E155EA" w:rsidRPr="00A6477D" w:rsidRDefault="00E155EA" w:rsidP="00E155E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«Знатоки»</w:t>
      </w:r>
    </w:p>
    <w:p w:rsidR="00E155EA" w:rsidRPr="00A6477D" w:rsidRDefault="00E155EA" w:rsidP="00E155E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«Что? Где? Когда?»</w:t>
      </w:r>
    </w:p>
    <w:p w:rsidR="00E155EA" w:rsidRPr="00A6477D" w:rsidRDefault="00E155EA" w:rsidP="00E155E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КВН</w:t>
      </w:r>
    </w:p>
    <w:p w:rsidR="00E155EA" w:rsidRPr="00A6477D" w:rsidRDefault="00E155EA" w:rsidP="00E155E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>Месячники науки</w:t>
      </w:r>
    </w:p>
    <w:p w:rsidR="00E155EA" w:rsidRPr="00A6477D" w:rsidRDefault="00E155EA" w:rsidP="00E155E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Математика</w:t>
      </w:r>
    </w:p>
    <w:p w:rsidR="00E155EA" w:rsidRPr="00A6477D" w:rsidRDefault="00E155EA" w:rsidP="00E155E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Филология</w:t>
      </w:r>
    </w:p>
    <w:p w:rsidR="00E155EA" w:rsidRPr="00A6477D" w:rsidRDefault="00E155EA" w:rsidP="00E155E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Английский язык</w:t>
      </w:r>
    </w:p>
    <w:p w:rsidR="00E155EA" w:rsidRPr="00A6477D" w:rsidRDefault="00E155EA" w:rsidP="00E155E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Естествознание</w:t>
      </w:r>
    </w:p>
    <w:p w:rsidR="00E155EA" w:rsidRPr="00A6477D" w:rsidRDefault="00E155EA" w:rsidP="00E155E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A6477D">
        <w:rPr>
          <w:sz w:val="28"/>
          <w:szCs w:val="28"/>
        </w:rPr>
        <w:t>Музыка</w:t>
      </w:r>
    </w:p>
    <w:p w:rsidR="00E155EA" w:rsidRDefault="00A6477D" w:rsidP="00E155E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55EA" w:rsidRPr="00A6477D">
        <w:rPr>
          <w:b/>
          <w:sz w:val="28"/>
          <w:szCs w:val="28"/>
        </w:rPr>
        <w:t>Работа со школьной и районной библиотекой.</w:t>
      </w:r>
    </w:p>
    <w:p w:rsidR="00A6477D" w:rsidRDefault="00A6477D" w:rsidP="00A647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Как показала практика, подобные формы работы являются проявлением элементов творчества у детей, заинтересованное принятие информации. </w:t>
      </w:r>
      <w:r w:rsidR="006D7179">
        <w:rPr>
          <w:sz w:val="28"/>
          <w:szCs w:val="28"/>
        </w:rPr>
        <w:t>Ребята с желанием посещают такие мероприятия, сами проявляют познавательную активность, которая возникает именно в процессе познания. Они хотят углубить свои знания, в процессе беседы идет самостоятельный поиск ответов на различные  вопросы, а также учащиеся применяют этот опыт познания и в других ситуациях учебной деятельности.</w:t>
      </w:r>
    </w:p>
    <w:p w:rsidR="006D7179" w:rsidRPr="00A6477D" w:rsidRDefault="006D7179" w:rsidP="00A647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Таким образом, по нашему мнению, под познавательной активностью младших школьников следует понимать личностное образование, деятельное состояние, которое выражает интеллектуально-эмоциональный отклик ребенка на процесс познания. Поэтому, данная работа достаточно эффективна. В нашей школе проводится в системе.</w:t>
      </w:r>
    </w:p>
    <w:p w:rsidR="00E155EA" w:rsidRPr="00A6477D" w:rsidRDefault="00E155EA" w:rsidP="00E155EA">
      <w:pPr>
        <w:pStyle w:val="a3"/>
        <w:ind w:left="1440"/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 xml:space="preserve"> </w:t>
      </w:r>
    </w:p>
    <w:p w:rsidR="00441CDC" w:rsidRPr="00A6477D" w:rsidRDefault="00441CDC" w:rsidP="00441CDC">
      <w:pPr>
        <w:pStyle w:val="a3"/>
        <w:tabs>
          <w:tab w:val="left" w:pos="3125"/>
        </w:tabs>
        <w:ind w:left="1440"/>
        <w:jc w:val="both"/>
        <w:rPr>
          <w:b/>
          <w:sz w:val="28"/>
          <w:szCs w:val="28"/>
        </w:rPr>
      </w:pPr>
      <w:r w:rsidRPr="00A6477D">
        <w:rPr>
          <w:b/>
          <w:sz w:val="28"/>
          <w:szCs w:val="28"/>
        </w:rPr>
        <w:tab/>
      </w:r>
    </w:p>
    <w:p w:rsidR="00091DA2" w:rsidRPr="00A6477D" w:rsidRDefault="00091DA2" w:rsidP="00091DA2">
      <w:pPr>
        <w:jc w:val="both"/>
        <w:rPr>
          <w:sz w:val="28"/>
          <w:szCs w:val="28"/>
        </w:rPr>
      </w:pPr>
    </w:p>
    <w:sectPr w:rsidR="00091DA2" w:rsidRPr="00A6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939"/>
    <w:multiLevelType w:val="hybridMultilevel"/>
    <w:tmpl w:val="8E1E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42B1"/>
    <w:multiLevelType w:val="hybridMultilevel"/>
    <w:tmpl w:val="730293C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DB6A5C"/>
    <w:multiLevelType w:val="hybridMultilevel"/>
    <w:tmpl w:val="410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41232"/>
    <w:multiLevelType w:val="hybridMultilevel"/>
    <w:tmpl w:val="55BEAB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7A7C1A"/>
    <w:multiLevelType w:val="hybridMultilevel"/>
    <w:tmpl w:val="777404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1AF3D82"/>
    <w:multiLevelType w:val="hybridMultilevel"/>
    <w:tmpl w:val="E6DE5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C84F15"/>
    <w:multiLevelType w:val="hybridMultilevel"/>
    <w:tmpl w:val="57CC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11651"/>
    <w:multiLevelType w:val="hybridMultilevel"/>
    <w:tmpl w:val="9CC8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4655E"/>
    <w:multiLevelType w:val="hybridMultilevel"/>
    <w:tmpl w:val="0196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02136"/>
    <w:multiLevelType w:val="hybridMultilevel"/>
    <w:tmpl w:val="9D36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53565"/>
    <w:multiLevelType w:val="hybridMultilevel"/>
    <w:tmpl w:val="6080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A"/>
    <w:rsid w:val="00091DA2"/>
    <w:rsid w:val="001B07F1"/>
    <w:rsid w:val="001D2A1A"/>
    <w:rsid w:val="00202AE5"/>
    <w:rsid w:val="00355144"/>
    <w:rsid w:val="00394527"/>
    <w:rsid w:val="00421547"/>
    <w:rsid w:val="00441CDC"/>
    <w:rsid w:val="004D46F1"/>
    <w:rsid w:val="006B7CBE"/>
    <w:rsid w:val="006D7179"/>
    <w:rsid w:val="0082714F"/>
    <w:rsid w:val="00890E32"/>
    <w:rsid w:val="00A6477D"/>
    <w:rsid w:val="00B32BB6"/>
    <w:rsid w:val="00C749FA"/>
    <w:rsid w:val="00E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12</cp:revision>
  <dcterms:created xsi:type="dcterms:W3CDTF">2013-10-21T19:38:00Z</dcterms:created>
  <dcterms:modified xsi:type="dcterms:W3CDTF">2013-11-24T10:07:00Z</dcterms:modified>
</cp:coreProperties>
</file>