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D95" w:rsidRDefault="00CF7F37">
      <w:pPr>
        <w:pStyle w:val="20"/>
        <w:keepNext/>
        <w:keepLines/>
        <w:shd w:val="clear" w:color="auto" w:fill="auto"/>
        <w:spacing w:before="0" w:after="201" w:line="260" w:lineRule="exact"/>
      </w:pPr>
      <w:bookmarkStart w:id="0" w:name="bookmark0"/>
      <w:r>
        <w:rPr>
          <w:rStyle w:val="21"/>
          <w:b/>
          <w:bCs/>
        </w:rPr>
        <w:t>«Подбери животное»</w:t>
      </w:r>
      <w:bookmarkEnd w:id="0"/>
    </w:p>
    <w:p w:rsidR="00980D95" w:rsidRDefault="00CF7F37">
      <w:pPr>
        <w:pStyle w:val="1"/>
        <w:shd w:val="clear" w:color="auto" w:fill="auto"/>
        <w:spacing w:before="0" w:after="0" w:line="269" w:lineRule="exact"/>
        <w:ind w:left="20"/>
      </w:pPr>
      <w:r>
        <w:rPr>
          <w:rStyle w:val="a7"/>
        </w:rPr>
        <w:t xml:space="preserve">Цель: </w:t>
      </w:r>
      <w:r>
        <w:t>Учить подбирать к глаголу, характеризующему движение</w:t>
      </w:r>
      <w:proofErr w:type="gramStart"/>
      <w:r>
        <w:t xml:space="preserve"> ,</w:t>
      </w:r>
      <w:proofErr w:type="gramEnd"/>
      <w:r>
        <w:t xml:space="preserve"> животное.</w:t>
      </w:r>
    </w:p>
    <w:p w:rsidR="00980D95" w:rsidRDefault="00CF7F37">
      <w:pPr>
        <w:pStyle w:val="1"/>
        <w:shd w:val="clear" w:color="auto" w:fill="auto"/>
        <w:spacing w:before="0" w:after="0" w:line="269" w:lineRule="exact"/>
        <w:ind w:left="20" w:right="40"/>
      </w:pPr>
      <w:proofErr w:type="gramStart"/>
      <w:r>
        <w:rPr>
          <w:rStyle w:val="a7"/>
        </w:rPr>
        <w:t xml:space="preserve">Материал: </w:t>
      </w:r>
      <w:r>
        <w:t>картинки с изображением бабочки, совы, пингвина, лисицы, лягушки, кузнечика, медведя, змеи.</w:t>
      </w:r>
      <w:proofErr w:type="gramEnd"/>
    </w:p>
    <w:p w:rsidR="00980D95" w:rsidRDefault="00CF7F37">
      <w:pPr>
        <w:pStyle w:val="1"/>
        <w:shd w:val="clear" w:color="auto" w:fill="auto"/>
        <w:spacing w:before="0" w:after="296" w:line="269" w:lineRule="exact"/>
        <w:ind w:left="20" w:right="40"/>
      </w:pPr>
      <w:r>
        <w:rPr>
          <w:rStyle w:val="a7"/>
        </w:rPr>
        <w:t xml:space="preserve">Игровое действие: </w:t>
      </w:r>
      <w:r>
        <w:t xml:space="preserve">Воспитатель расставляет предметные картинки </w:t>
      </w:r>
      <w:r>
        <w:t xml:space="preserve">на магнитной доске и спрашивает: « Посмотрите на картинки и </w:t>
      </w:r>
      <w:proofErr w:type="gramStart"/>
      <w:r>
        <w:t>скажите</w:t>
      </w:r>
      <w:proofErr w:type="gramEnd"/>
      <w:r>
        <w:t xml:space="preserve"> кто порхает?». Дети ищут вариант ответа из представленного картинного материала </w:t>
      </w:r>
      <w:proofErr w:type="gramStart"/>
      <w:r>
        <w:t xml:space="preserve">( </w:t>
      </w:r>
      <w:proofErr w:type="gramEnd"/>
      <w:r>
        <w:t xml:space="preserve">бабочка). Кто переваливается? ( </w:t>
      </w:r>
      <w:proofErr w:type="spellStart"/>
      <w:r>
        <w:t>иингвин</w:t>
      </w:r>
      <w:proofErr w:type="spellEnd"/>
      <w:r>
        <w:t>)</w:t>
      </w:r>
      <w:proofErr w:type="gramStart"/>
      <w:r>
        <w:t>.А</w:t>
      </w:r>
      <w:proofErr w:type="gramEnd"/>
      <w:r>
        <w:t xml:space="preserve"> еще о ком можно так сказать ( о медведе). Кто бегает, летает, с</w:t>
      </w:r>
      <w:r>
        <w:t xml:space="preserve">качет, прыгает, ползает? Дети выбирают животных и называют пары слов </w:t>
      </w:r>
      <w:proofErr w:type="gramStart"/>
      <w:r>
        <w:t xml:space="preserve">( </w:t>
      </w:r>
      <w:proofErr w:type="gramEnd"/>
      <w:r>
        <w:t>сова летает).</w:t>
      </w:r>
    </w:p>
    <w:p w:rsidR="00980D95" w:rsidRDefault="00CF7F37">
      <w:pPr>
        <w:pStyle w:val="20"/>
        <w:keepNext/>
        <w:keepLines/>
        <w:shd w:val="clear" w:color="auto" w:fill="auto"/>
        <w:spacing w:before="0" w:after="0" w:line="274" w:lineRule="exact"/>
      </w:pPr>
      <w:bookmarkStart w:id="1" w:name="bookmark1"/>
      <w:r>
        <w:rPr>
          <w:rStyle w:val="21"/>
          <w:b/>
          <w:bCs/>
        </w:rPr>
        <w:t>«Отгадай, кто это?»</w:t>
      </w:r>
      <w:bookmarkEnd w:id="1"/>
    </w:p>
    <w:p w:rsidR="00980D95" w:rsidRDefault="00CF7F37">
      <w:pPr>
        <w:pStyle w:val="1"/>
        <w:shd w:val="clear" w:color="auto" w:fill="auto"/>
        <w:spacing w:before="0" w:after="0"/>
        <w:ind w:left="20" w:right="40"/>
      </w:pPr>
      <w:r>
        <w:t xml:space="preserve">Цель: учить детей по характерным </w:t>
      </w:r>
      <w:proofErr w:type="gramStart"/>
      <w:r>
        <w:t>признакам</w:t>
      </w:r>
      <w:proofErr w:type="gramEnd"/>
      <w:r>
        <w:t xml:space="preserve"> определять о </w:t>
      </w:r>
      <w:proofErr w:type="gramStart"/>
      <w:r>
        <w:t>каком</w:t>
      </w:r>
      <w:proofErr w:type="gramEnd"/>
      <w:r>
        <w:t xml:space="preserve"> животном идет речь. Учить анализировать, делать выводы.</w:t>
      </w:r>
    </w:p>
    <w:p w:rsidR="00980D95" w:rsidRDefault="00CF7F37">
      <w:pPr>
        <w:pStyle w:val="1"/>
        <w:shd w:val="clear" w:color="auto" w:fill="auto"/>
        <w:spacing w:before="0" w:after="0"/>
        <w:ind w:left="20" w:right="40"/>
        <w:jc w:val="left"/>
      </w:pPr>
      <w:proofErr w:type="gramStart"/>
      <w:r>
        <w:t>Материалы: картинки с изображение</w:t>
      </w:r>
      <w:r>
        <w:t>м льва, зайца, змеи, жука, паука, гуся, сороки, кузнечика.</w:t>
      </w:r>
      <w:proofErr w:type="gramEnd"/>
      <w:r>
        <w:t xml:space="preserve"> Игровое действие</w:t>
      </w:r>
      <w:proofErr w:type="gramStart"/>
      <w:r>
        <w:t xml:space="preserve"> :</w:t>
      </w:r>
      <w:proofErr w:type="gramEnd"/>
      <w:r>
        <w:t xml:space="preserve"> Воспитатель говорит детям о том, что дети должны послушать внимательно, подумать и </w:t>
      </w:r>
      <w:proofErr w:type="gramStart"/>
      <w:r>
        <w:t>отгадать о каком животном это сказано</w:t>
      </w:r>
      <w:proofErr w:type="gramEnd"/>
      <w:r>
        <w:t>:</w:t>
      </w:r>
    </w:p>
    <w:p w:rsidR="00980D95" w:rsidRDefault="00CF7F37">
      <w:pPr>
        <w:pStyle w:val="1"/>
        <w:shd w:val="clear" w:color="auto" w:fill="auto"/>
        <w:spacing w:before="0" w:after="0"/>
        <w:ind w:left="2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0.9pt;margin-top:4.8pt;width:152.65pt;height:273.1pt;z-index:-125829376;mso-wrap-distance-left:5pt;mso-wrap-distance-right:5pt;mso-position-horizontal-relative:margin" wrapcoords="0 0 21600 0 21600 21600 1798 21600 1798 21145 0 21145 0 0">
            <v:imagedata r:id="rId8" o:title="image1"/>
            <w10:wrap type="tight" anchorx="margin"/>
          </v:shape>
        </w:pict>
      </w:r>
      <w:r>
        <w:t>-Бегает, прыгает, грызет, прячется (заяц)</w:t>
      </w:r>
    </w:p>
    <w:p w:rsidR="00980D95" w:rsidRDefault="00CF7F37">
      <w:pPr>
        <w:pStyle w:val="1"/>
        <w:shd w:val="clear" w:color="auto" w:fill="auto"/>
        <w:spacing w:before="0" w:after="0"/>
        <w:ind w:left="20"/>
      </w:pPr>
      <w:r>
        <w:t>-Бегает, прыг</w:t>
      </w:r>
      <w:r>
        <w:t>ает, грызет, рычит (лев)</w:t>
      </w:r>
    </w:p>
    <w:p w:rsidR="00980D95" w:rsidRDefault="00CF7F37">
      <w:pPr>
        <w:pStyle w:val="1"/>
        <w:shd w:val="clear" w:color="auto" w:fill="auto"/>
        <w:spacing w:before="0" w:after="0"/>
        <w:ind w:left="20"/>
      </w:pPr>
      <w:r>
        <w:t>-Ползает, извивается, шипит (змея)</w:t>
      </w:r>
    </w:p>
    <w:p w:rsidR="00980D95" w:rsidRDefault="00CF7F37">
      <w:pPr>
        <w:pStyle w:val="1"/>
        <w:shd w:val="clear" w:color="auto" w:fill="auto"/>
        <w:spacing w:before="0" w:after="0"/>
        <w:ind w:left="20"/>
      </w:pPr>
      <w:r>
        <w:t>-Ползает, летает</w:t>
      </w:r>
      <w:proofErr w:type="gramStart"/>
      <w:r>
        <w:t xml:space="preserve"> ,</w:t>
      </w:r>
      <w:proofErr w:type="gramEnd"/>
      <w:r>
        <w:t xml:space="preserve"> жужжит (жук)</w:t>
      </w:r>
    </w:p>
    <w:p w:rsidR="00980D95" w:rsidRDefault="00CF7F37">
      <w:pPr>
        <w:pStyle w:val="1"/>
        <w:shd w:val="clear" w:color="auto" w:fill="auto"/>
        <w:spacing w:before="0" w:after="0"/>
        <w:ind w:left="20"/>
      </w:pPr>
      <w:r>
        <w:t>-Ползает, плетет, ловит (паук)</w:t>
      </w:r>
    </w:p>
    <w:p w:rsidR="00980D95" w:rsidRDefault="00CF7F37">
      <w:pPr>
        <w:pStyle w:val="1"/>
        <w:shd w:val="clear" w:color="auto" w:fill="auto"/>
        <w:spacing w:before="0" w:after="0"/>
        <w:ind w:left="20"/>
      </w:pPr>
      <w:r>
        <w:t>-Летает, плавает, шипит (гусь)</w:t>
      </w:r>
    </w:p>
    <w:p w:rsidR="00980D95" w:rsidRDefault="00CF7F37">
      <w:pPr>
        <w:pStyle w:val="1"/>
        <w:shd w:val="clear" w:color="auto" w:fill="auto"/>
        <w:spacing w:before="0" w:after="0"/>
        <w:ind w:left="20"/>
      </w:pPr>
      <w:r>
        <w:t>-Летает, прыгает, стрекочет (сорока)</w:t>
      </w:r>
    </w:p>
    <w:p w:rsidR="00980D95" w:rsidRDefault="00CF7F37">
      <w:pPr>
        <w:pStyle w:val="1"/>
        <w:shd w:val="clear" w:color="auto" w:fill="auto"/>
        <w:spacing w:before="0" w:after="0"/>
        <w:ind w:left="20"/>
      </w:pPr>
      <w:r>
        <w:t>-Прыгает, сидит, стрекочет (кузнечик)</w:t>
      </w:r>
    </w:p>
    <w:p w:rsidR="00980D95" w:rsidRDefault="00CF7F37">
      <w:pPr>
        <w:framePr w:h="1099" w:hSpace="1440" w:wrap="notBeside" w:vAnchor="text" w:hAnchor="text" w:x="1441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"C:\\Users\\ASUS4\\Desktop\\media\\image2.jpeg" \* MERGEFORMATINET</w:instrText>
      </w:r>
      <w:r>
        <w:instrText xml:space="preserve"> </w:instrText>
      </w:r>
      <w:r>
        <w:fldChar w:fldCharType="separate"/>
      </w:r>
      <w:r w:rsidR="001F2B6C">
        <w:pict>
          <v:shape id="_x0000_i1025" type="#_x0000_t75" style="width:112.15pt;height:55pt">
            <v:imagedata r:id="rId9" r:href="rId10"/>
          </v:shape>
        </w:pict>
      </w:r>
      <w:r>
        <w:fldChar w:fldCharType="end"/>
      </w:r>
    </w:p>
    <w:p w:rsidR="00980D95" w:rsidRDefault="00980D95">
      <w:pPr>
        <w:rPr>
          <w:sz w:val="2"/>
          <w:szCs w:val="2"/>
        </w:rPr>
      </w:pPr>
    </w:p>
    <w:p w:rsidR="00980D95" w:rsidRDefault="00CF7F37">
      <w:pPr>
        <w:pStyle w:val="20"/>
        <w:keepNext/>
        <w:keepLines/>
        <w:shd w:val="clear" w:color="auto" w:fill="auto"/>
        <w:spacing w:before="0" w:after="0" w:line="274" w:lineRule="exact"/>
      </w:pPr>
      <w:bookmarkStart w:id="2" w:name="bookmark2"/>
      <w:r>
        <w:rPr>
          <w:rStyle w:val="21"/>
          <w:b/>
          <w:bCs/>
        </w:rPr>
        <w:t>«Кто плавает?»</w:t>
      </w:r>
      <w:bookmarkEnd w:id="2"/>
    </w:p>
    <w:p w:rsidR="00980D95" w:rsidRDefault="00CF7F37">
      <w:pPr>
        <w:pStyle w:val="1"/>
        <w:shd w:val="clear" w:color="auto" w:fill="auto"/>
        <w:spacing w:before="0" w:after="0"/>
        <w:ind w:left="20" w:right="40" w:firstLine="660"/>
      </w:pPr>
      <w:r>
        <w:t>Цель закрепить представления детей о таком способе передвижения как плавание, уточнить какие объекты живой и неживой природы могут плавать.</w:t>
      </w:r>
    </w:p>
    <w:p w:rsidR="00980D95" w:rsidRDefault="00CF7F37">
      <w:pPr>
        <w:pStyle w:val="1"/>
        <w:shd w:val="clear" w:color="auto" w:fill="auto"/>
        <w:spacing w:before="0" w:after="0"/>
        <w:ind w:left="20" w:right="40"/>
      </w:pPr>
      <w:r>
        <w:t>Игровое дейс</w:t>
      </w:r>
      <w:r>
        <w:t xml:space="preserve">твие: воспитатель задает вопросы: « Черепаха плавает?», дети отвечают «Плавает!», сопровождая ответ или поднятием рук или имитацией движения плавания. В зависимости от возраста детей им предлагается определить умеют ли плавать </w:t>
      </w:r>
      <w:proofErr w:type="gramStart"/>
      <w:r>
        <w:t xml:space="preserve">( </w:t>
      </w:r>
      <w:proofErr w:type="gramEnd"/>
      <w:r>
        <w:t>чайка, утка, курица, лягушк</w:t>
      </w:r>
      <w:r>
        <w:t>а, кит, крокодил, пингвин, гусь, лебедь, собака, змея, бабочка, белка, медуза, акула, бобры, муравей, тигр, осьминог и др.)</w:t>
      </w:r>
    </w:p>
    <w:p w:rsidR="00980D95" w:rsidRDefault="00CF7F37">
      <w:pPr>
        <w:pStyle w:val="1"/>
        <w:shd w:val="clear" w:color="auto" w:fill="auto"/>
        <w:spacing w:before="0" w:after="0"/>
        <w:ind w:left="20" w:right="40" w:firstLine="660"/>
      </w:pPr>
      <w:r>
        <w:t xml:space="preserve">В процессе игры воспитатель может сообщить новые сведения о особенностях животных, задать им дополнительные вопросы, например такие </w:t>
      </w:r>
      <w:r>
        <w:t>как «Почему курочка и петушок не умеют плавать</w:t>
      </w:r>
      <w:proofErr w:type="gramStart"/>
      <w:r>
        <w:t xml:space="preserve"> ,</w:t>
      </w:r>
      <w:proofErr w:type="gramEnd"/>
      <w:r>
        <w:t xml:space="preserve"> а утка и гусь </w:t>
      </w:r>
      <w:proofErr w:type="spellStart"/>
      <w:r>
        <w:t>умеют?».Постепенно</w:t>
      </w:r>
      <w:proofErr w:type="spellEnd"/>
      <w:r>
        <w:t xml:space="preserve"> в игру могут включаться и объекты неживой природы и рукотворного мира ( лодка, автобус, бревно, листик, камешек, корабль, воздушный шарик, надувной матрац, яблоко, резиновый </w:t>
      </w:r>
      <w:r>
        <w:t>мячик, кирпич и др.)</w:t>
      </w:r>
    </w:p>
    <w:p w:rsidR="00980D95" w:rsidRDefault="00CF7F37">
      <w:pPr>
        <w:pStyle w:val="1"/>
        <w:shd w:val="clear" w:color="auto" w:fill="auto"/>
        <w:spacing w:before="0" w:after="0"/>
        <w:ind w:left="20" w:firstLine="660"/>
      </w:pPr>
      <w:r>
        <w:t>Аналогично проводят игры «Кто летает?», «Кто прыгает?», «Кто ползает?»</w:t>
      </w:r>
    </w:p>
    <w:p w:rsidR="00980D95" w:rsidRDefault="00CF7F37">
      <w:pPr>
        <w:pStyle w:val="23"/>
        <w:shd w:val="clear" w:color="auto" w:fill="auto"/>
        <w:spacing w:after="106" w:line="140" w:lineRule="exact"/>
        <w:ind w:left="2040"/>
      </w:pPr>
      <w:r>
        <w:rPr>
          <w:rStyle w:val="24"/>
        </w:rPr>
        <w:t>* * ^</w:t>
      </w:r>
    </w:p>
    <w:p w:rsidR="00980D95" w:rsidRDefault="00CF7F37">
      <w:pPr>
        <w:pStyle w:val="1"/>
        <w:shd w:val="clear" w:color="auto" w:fill="auto"/>
        <w:spacing w:before="0" w:after="0"/>
        <w:ind w:left="20" w:right="40" w:firstLine="660"/>
        <w:sectPr w:rsidR="00980D95">
          <w:footerReference w:type="default" r:id="rId11"/>
          <w:footerReference w:type="first" r:id="rId12"/>
          <w:type w:val="continuous"/>
          <w:pgSz w:w="16838" w:h="23810"/>
          <w:pgMar w:top="3996" w:right="2648" w:bottom="4135" w:left="3978" w:header="0" w:footer="3" w:gutter="0"/>
          <w:pgNumType w:start="2"/>
          <w:cols w:space="720"/>
          <w:noEndnote/>
          <w:titlePg/>
          <w:docGrid w:linePitch="360"/>
        </w:sectPr>
      </w:pPr>
      <w:r>
        <w:t xml:space="preserve">Для обозначения способов передвижения мы </w:t>
      </w:r>
      <w:r>
        <w:t>предлагаем использовать специальные символы. Следующая группа игр будет направлена на использование и закрепление символов, обозначающих способ передвижения.</w:t>
      </w:r>
    </w:p>
    <w:p w:rsidR="00980D95" w:rsidRDefault="00CF7F37">
      <w:pPr>
        <w:framePr w:h="6653" w:wrap="notBeside" w:vAnchor="text" w:hAnchor="text" w:xAlign="center" w:y="1"/>
        <w:jc w:val="center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"C:\\Users\\ASUS4\\Desktop\\media\\image3.jpeg" \* MERGEFORMATINET</w:instrText>
      </w:r>
      <w:r>
        <w:instrText xml:space="preserve"> </w:instrText>
      </w:r>
      <w:r>
        <w:fldChar w:fldCharType="separate"/>
      </w:r>
      <w:r w:rsidR="001F2B6C">
        <w:pict>
          <v:shape id="_x0000_i1026" type="#_x0000_t75" style="width:564.2pt;height:332.95pt">
            <v:imagedata r:id="rId13" r:href="rId14"/>
          </v:shape>
        </w:pict>
      </w:r>
      <w:r>
        <w:fldChar w:fldCharType="end"/>
      </w:r>
    </w:p>
    <w:p w:rsidR="00980D95" w:rsidRDefault="00980D95">
      <w:pPr>
        <w:rPr>
          <w:sz w:val="2"/>
          <w:szCs w:val="2"/>
        </w:rPr>
      </w:pPr>
    </w:p>
    <w:p w:rsidR="00980D95" w:rsidRDefault="00CF7F37">
      <w:pPr>
        <w:pStyle w:val="20"/>
        <w:keepNext/>
        <w:keepLines/>
        <w:shd w:val="clear" w:color="auto" w:fill="auto"/>
        <w:spacing w:before="158" w:after="0" w:line="274" w:lineRule="exact"/>
        <w:ind w:left="3180"/>
        <w:jc w:val="left"/>
      </w:pPr>
      <w:bookmarkStart w:id="3" w:name="bookmark3"/>
      <w:r>
        <w:rPr>
          <w:rStyle w:val="21"/>
          <w:b/>
          <w:bCs/>
        </w:rPr>
        <w:t xml:space="preserve">Д/и </w:t>
      </w:r>
      <w:r>
        <w:rPr>
          <w:rStyle w:val="21"/>
          <w:b/>
          <w:bCs/>
        </w:rPr>
        <w:t>«Движение по условному знаку-символу»</w:t>
      </w:r>
      <w:bookmarkEnd w:id="3"/>
    </w:p>
    <w:p w:rsidR="00980D95" w:rsidRDefault="00CF7F37">
      <w:pPr>
        <w:pStyle w:val="1"/>
        <w:shd w:val="clear" w:color="auto" w:fill="auto"/>
        <w:spacing w:before="0" w:after="0"/>
        <w:ind w:left="1020" w:right="100"/>
      </w:pPr>
      <w:r>
        <w:t>Цель: Учить соотносить знак-символ со способом передвижения, закреплять представления детей о возможности одного и того же животного совершать разные способы движения.</w:t>
      </w:r>
    </w:p>
    <w:p w:rsidR="00980D95" w:rsidRDefault="00CF7F37">
      <w:pPr>
        <w:pStyle w:val="1"/>
        <w:shd w:val="clear" w:color="auto" w:fill="auto"/>
        <w:spacing w:before="0" w:after="0"/>
        <w:ind w:left="1020" w:right="100"/>
      </w:pPr>
      <w:r>
        <w:t>Материалы: нагрудные знаки для ребенка с изображен</w:t>
      </w:r>
      <w:r>
        <w:t>ием лягушки, утки, зайца, пингвина, собаки, человека, лошади, бабочки, воробья, гуся и др. Знаки символы на кругах Д-15 см</w:t>
      </w:r>
      <w:proofErr w:type="gramStart"/>
      <w:r>
        <w:t xml:space="preserve"> ,</w:t>
      </w:r>
      <w:proofErr w:type="gramEnd"/>
      <w:r>
        <w:t xml:space="preserve"> на которых условно изображены способы движения ( полет, прыжок, плавание, ходьба)</w:t>
      </w:r>
    </w:p>
    <w:p w:rsidR="00980D95" w:rsidRDefault="00CF7F37">
      <w:pPr>
        <w:pStyle w:val="1"/>
        <w:shd w:val="clear" w:color="auto" w:fill="auto"/>
        <w:spacing w:before="0" w:after="0"/>
        <w:ind w:left="1020" w:right="100"/>
      </w:pPr>
      <w:r>
        <w:t>Игровое действие</w:t>
      </w:r>
      <w:proofErr w:type="gramStart"/>
      <w:r>
        <w:t xml:space="preserve"> :</w:t>
      </w:r>
      <w:proofErr w:type="gramEnd"/>
      <w:r>
        <w:t xml:space="preserve"> Воспитатель знакомит детей с у</w:t>
      </w:r>
      <w:r>
        <w:t>словным обозначением действия и говорит, что когда я буду показывать условную карточку «полет», то те ребята, у кого на груди нарисовано животное, умеющее летать выбегают в круг и имитируют полет, при показе условного символа «плавание» соответственно в кр</w:t>
      </w:r>
      <w:r>
        <w:t>уг выходят те дети, у кого животное на нагрудном знаке умеет плавать ( лягушка, утка, пингвин, собака, человек, лошадь, гусь)</w:t>
      </w:r>
      <w:proofErr w:type="gramStart"/>
      <w:r>
        <w:t xml:space="preserve"> .</w:t>
      </w:r>
      <w:proofErr w:type="gramEnd"/>
      <w:r>
        <w:t xml:space="preserve"> Во время игры нужно быть внимательным, потому</w:t>
      </w:r>
      <w:proofErr w:type="gramStart"/>
      <w:r>
        <w:t xml:space="preserve"> ,</w:t>
      </w:r>
      <w:proofErr w:type="gramEnd"/>
      <w:r>
        <w:t>что у многих из вас на карточке изображены такие животные, которые одновременно м</w:t>
      </w:r>
      <w:r>
        <w:t xml:space="preserve">огут и плавать ,и летать, и ходить, </w:t>
      </w:r>
      <w:proofErr w:type="spellStart"/>
      <w:r>
        <w:t>например,гусь</w:t>
      </w:r>
      <w:proofErr w:type="spellEnd"/>
      <w:r>
        <w:t>. Некоторые животные умеют и скакать и плавать, например, лягушка, поэтому ребята должны выходить в круг каждый раз, когда изображенное животное может выполнять этот способ движения.</w:t>
      </w:r>
    </w:p>
    <w:p w:rsidR="00980D95" w:rsidRDefault="00CF7F37">
      <w:pPr>
        <w:pStyle w:val="20"/>
        <w:keepNext/>
        <w:keepLines/>
        <w:shd w:val="clear" w:color="auto" w:fill="auto"/>
        <w:spacing w:before="0" w:after="0" w:line="274" w:lineRule="exact"/>
        <w:ind w:left="5120"/>
        <w:jc w:val="left"/>
      </w:pPr>
      <w:bookmarkStart w:id="4" w:name="bookmark4"/>
      <w:r>
        <w:rPr>
          <w:rStyle w:val="21"/>
          <w:b/>
          <w:bCs/>
        </w:rPr>
        <w:t>Д/и «Карусель»</w:t>
      </w:r>
      <w:bookmarkEnd w:id="4"/>
    </w:p>
    <w:p w:rsidR="00980D95" w:rsidRDefault="00CF7F37">
      <w:pPr>
        <w:pStyle w:val="1"/>
        <w:shd w:val="clear" w:color="auto" w:fill="auto"/>
        <w:spacing w:before="0" w:after="0"/>
        <w:ind w:left="1020"/>
      </w:pPr>
      <w:r>
        <w:t>Цель: учи</w:t>
      </w:r>
      <w:r>
        <w:t>ть группировать животных по способу передвижения.</w:t>
      </w:r>
    </w:p>
    <w:p w:rsidR="00980D95" w:rsidRDefault="00CF7F37">
      <w:pPr>
        <w:pStyle w:val="1"/>
        <w:shd w:val="clear" w:color="auto" w:fill="auto"/>
        <w:spacing w:before="0" w:after="0"/>
        <w:ind w:left="1020" w:right="100"/>
      </w:pPr>
      <w:r>
        <w:t>Материалы: магнитная доска с прикрепленными изображениями каруселей с пустыми ячейками. Количество каруселей варьируется от 2-х до 4-х в зависимости от возраста детей. В середине карусели изображен знак-сим</w:t>
      </w:r>
      <w:r>
        <w:t>вол</w:t>
      </w:r>
      <w:proofErr w:type="gramStart"/>
      <w:r>
        <w:t xml:space="preserve"> ,</w:t>
      </w:r>
      <w:proofErr w:type="gramEnd"/>
      <w:r>
        <w:t xml:space="preserve"> обозначающий способ передвижения. Раздаточные карточки от 12 до 24 штук с изображением животных (по 6 к каждой карусели). Маленькие магнитики.</w:t>
      </w:r>
    </w:p>
    <w:p w:rsidR="00980D95" w:rsidRDefault="00CF7F37">
      <w:pPr>
        <w:pStyle w:val="1"/>
        <w:shd w:val="clear" w:color="auto" w:fill="auto"/>
        <w:spacing w:before="0" w:after="0"/>
        <w:ind w:left="1020" w:right="100"/>
      </w:pPr>
      <w:r>
        <w:t>Игровое действие: педагог размещает карусели на магнитной доске, раздает детям предметные картинки с изобра</w:t>
      </w:r>
      <w:r>
        <w:t xml:space="preserve">жением животных </w:t>
      </w:r>
      <w:proofErr w:type="gramStart"/>
      <w:r>
        <w:t xml:space="preserve">( </w:t>
      </w:r>
      <w:proofErr w:type="gramEnd"/>
      <w:r>
        <w:t>по 2-3), затем предлагает названному ребенку поместить животное на ту карусель, на которой изображен значок, обозначающий способ его передвижения. Например, муравья мы поместим на карусель со знаком «ползать», кузнец</w:t>
      </w:r>
      <w:proofErr w:type="gramStart"/>
      <w:r>
        <w:t>а-</w:t>
      </w:r>
      <w:proofErr w:type="gramEnd"/>
      <w:r>
        <w:t xml:space="preserve"> со знаком «прыгать»</w:t>
      </w:r>
      <w:r>
        <w:t xml:space="preserve">. Дети по очереди заполняют карусели, помогают </w:t>
      </w:r>
      <w:proofErr w:type="gramStart"/>
      <w:r>
        <w:t>затрудняющимся</w:t>
      </w:r>
      <w:proofErr w:type="gramEnd"/>
      <w:r>
        <w:t>. В конце игры делают вывод</w:t>
      </w:r>
      <w:proofErr w:type="gramStart"/>
      <w:r>
        <w:t xml:space="preserve"> ,</w:t>
      </w:r>
      <w:proofErr w:type="gramEnd"/>
      <w:r>
        <w:t xml:space="preserve"> что мы объединили животных в группы</w:t>
      </w:r>
    </w:p>
    <w:p w:rsidR="00980D95" w:rsidRDefault="00CF7F37">
      <w:pPr>
        <w:pStyle w:val="1"/>
        <w:shd w:val="clear" w:color="auto" w:fill="auto"/>
        <w:spacing w:before="0" w:after="0"/>
        <w:ind w:left="1020"/>
      </w:pPr>
      <w:r>
        <w:t xml:space="preserve">1ая группа — муравей, жук, змея, червяк, гусеница, улитка — </w:t>
      </w:r>
      <w:proofErr w:type="gramStart"/>
      <w:r>
        <w:t>ползающие</w:t>
      </w:r>
      <w:proofErr w:type="gramEnd"/>
      <w:r>
        <w:t>;</w:t>
      </w:r>
    </w:p>
    <w:p w:rsidR="00980D95" w:rsidRDefault="00CF7F37">
      <w:pPr>
        <w:pStyle w:val="1"/>
        <w:numPr>
          <w:ilvl w:val="0"/>
          <w:numId w:val="1"/>
        </w:numPr>
        <w:shd w:val="clear" w:color="auto" w:fill="auto"/>
        <w:tabs>
          <w:tab w:val="left" w:pos="1490"/>
        </w:tabs>
        <w:spacing w:before="0" w:after="0"/>
        <w:ind w:left="1020"/>
      </w:pPr>
      <w:proofErr w:type="spellStart"/>
      <w:r>
        <w:t>ая</w:t>
      </w:r>
      <w:proofErr w:type="spellEnd"/>
      <w:r>
        <w:tab/>
        <w:t>группа — лягушка, кенгуру, кузнечик, белка, зайка, олен</w:t>
      </w:r>
      <w:r>
        <w:t>ь — прыгающие;</w:t>
      </w:r>
    </w:p>
    <w:p w:rsidR="00980D95" w:rsidRDefault="00CF7F37">
      <w:pPr>
        <w:pStyle w:val="1"/>
        <w:numPr>
          <w:ilvl w:val="0"/>
          <w:numId w:val="1"/>
        </w:numPr>
        <w:shd w:val="clear" w:color="auto" w:fill="auto"/>
        <w:tabs>
          <w:tab w:val="left" w:pos="1490"/>
        </w:tabs>
        <w:spacing w:before="0" w:after="0"/>
        <w:ind w:left="1020"/>
      </w:pPr>
      <w:r>
        <w:t>я</w:t>
      </w:r>
      <w:r>
        <w:tab/>
        <w:t xml:space="preserve">группа — бобер, щука, дельфин, крокодил, пеликан, акула — </w:t>
      </w:r>
      <w:proofErr w:type="gramStart"/>
      <w:r>
        <w:t>водоплавающие</w:t>
      </w:r>
      <w:proofErr w:type="gramEnd"/>
      <w:r>
        <w:t>;</w:t>
      </w:r>
    </w:p>
    <w:p w:rsidR="00980D95" w:rsidRDefault="00CF7F37">
      <w:pPr>
        <w:pStyle w:val="1"/>
        <w:numPr>
          <w:ilvl w:val="0"/>
          <w:numId w:val="1"/>
        </w:numPr>
        <w:shd w:val="clear" w:color="auto" w:fill="auto"/>
        <w:tabs>
          <w:tab w:val="left" w:pos="1490"/>
        </w:tabs>
        <w:spacing w:before="0" w:after="0"/>
        <w:ind w:left="1020"/>
      </w:pPr>
      <w:proofErr w:type="spellStart"/>
      <w:proofErr w:type="gramStart"/>
      <w:r>
        <w:t>ая</w:t>
      </w:r>
      <w:proofErr w:type="spellEnd"/>
      <w:r>
        <w:tab/>
        <w:t>группа — сорока, муха, бабочка, летучая мышь, попугай, божья коровка — летающие.</w:t>
      </w:r>
      <w:proofErr w:type="gramEnd"/>
    </w:p>
    <w:p w:rsidR="00980D95" w:rsidRDefault="00CF7F37">
      <w:pPr>
        <w:pStyle w:val="11"/>
        <w:keepNext/>
        <w:keepLines/>
        <w:shd w:val="clear" w:color="auto" w:fill="auto"/>
        <w:spacing w:after="236" w:line="340" w:lineRule="exact"/>
      </w:pPr>
      <w:bookmarkStart w:id="5" w:name="bookmark5"/>
      <w:r>
        <w:lastRenderedPageBreak/>
        <w:t>Игры, формирующие понятие «способы передвижения»</w:t>
      </w:r>
      <w:bookmarkEnd w:id="5"/>
    </w:p>
    <w:p w:rsidR="00980D95" w:rsidRDefault="00CF7F37">
      <w:pPr>
        <w:pStyle w:val="1"/>
        <w:shd w:val="clear" w:color="auto" w:fill="auto"/>
        <w:spacing w:before="0" w:after="371"/>
        <w:ind w:left="20" w:right="20"/>
      </w:pPr>
      <w:r>
        <w:t xml:space="preserve">Дошкольники в силу своей </w:t>
      </w:r>
      <w:r>
        <w:t xml:space="preserve">любознательности и наблюдательности замечают, что все окружающие их живые и неживые объекты природы и рукотворного мира двигаются. Особенности детского восприятия дают возможность различать характерные для каждого объекта способы передвижения. Цель данных </w:t>
      </w:r>
      <w:r>
        <w:t>игр научить различать способы движения предметов и обозначать их точной глагольной формой.</w:t>
      </w:r>
    </w:p>
    <w:p w:rsidR="00980D95" w:rsidRDefault="00CF7F37">
      <w:pPr>
        <w:pStyle w:val="20"/>
        <w:keepNext/>
        <w:keepLines/>
        <w:shd w:val="clear" w:color="auto" w:fill="auto"/>
        <w:spacing w:before="0" w:after="0" w:line="260" w:lineRule="exact"/>
      </w:pPr>
      <w:bookmarkStart w:id="6" w:name="bookmark6"/>
      <w:r>
        <w:rPr>
          <w:rStyle w:val="21"/>
          <w:b/>
          <w:bCs/>
        </w:rPr>
        <w:t>«Кто как передвигается?»</w:t>
      </w:r>
      <w:bookmarkEnd w:id="6"/>
    </w:p>
    <w:p w:rsidR="00980D95" w:rsidRDefault="00CF7F37">
      <w:pPr>
        <w:pStyle w:val="1"/>
        <w:shd w:val="clear" w:color="auto" w:fill="auto"/>
        <w:spacing w:before="0" w:after="0" w:line="220" w:lineRule="exact"/>
        <w:jc w:val="center"/>
      </w:pPr>
      <w:r>
        <w:t>(для детей 3-5лет)</w:t>
      </w:r>
    </w:p>
    <w:p w:rsidR="00980D95" w:rsidRDefault="00CF7F37">
      <w:pPr>
        <w:pStyle w:val="1"/>
        <w:shd w:val="clear" w:color="auto" w:fill="auto"/>
        <w:spacing w:before="0" w:after="0" w:line="283" w:lineRule="exact"/>
        <w:ind w:left="20" w:right="20"/>
      </w:pPr>
      <w:proofErr w:type="spellStart"/>
      <w:r>
        <w:rPr>
          <w:rStyle w:val="a7"/>
        </w:rPr>
        <w:t>Цель</w:t>
      </w:r>
      <w:proofErr w:type="gramStart"/>
      <w:r>
        <w:rPr>
          <w:rStyle w:val="a7"/>
        </w:rPr>
        <w:t>:У</w:t>
      </w:r>
      <w:proofErr w:type="gramEnd"/>
      <w:r>
        <w:rPr>
          <w:rStyle w:val="a7"/>
        </w:rPr>
        <w:t>чить</w:t>
      </w:r>
      <w:proofErr w:type="spellEnd"/>
      <w:r>
        <w:rPr>
          <w:rStyle w:val="a7"/>
        </w:rPr>
        <w:t xml:space="preserve"> </w:t>
      </w:r>
      <w:r>
        <w:t>различать способы передвижения животных, точно подбирать глагол, обозначающий движение.</w:t>
      </w:r>
    </w:p>
    <w:p w:rsidR="00980D95" w:rsidRDefault="00CF7F37">
      <w:pPr>
        <w:pStyle w:val="1"/>
        <w:shd w:val="clear" w:color="auto" w:fill="auto"/>
        <w:spacing w:before="0" w:after="0" w:line="283" w:lineRule="exact"/>
        <w:ind w:left="20" w:right="20"/>
      </w:pPr>
      <w:r>
        <w:rPr>
          <w:rStyle w:val="a7"/>
        </w:rPr>
        <w:t>Материалы</w:t>
      </w:r>
      <w:proofErr w:type="gramStart"/>
      <w:r>
        <w:rPr>
          <w:rStyle w:val="a7"/>
        </w:rPr>
        <w:t xml:space="preserve"> </w:t>
      </w:r>
      <w:r>
        <w:t>:</w:t>
      </w:r>
      <w:proofErr w:type="gramEnd"/>
      <w:r>
        <w:t xml:space="preserve"> куб на гра</w:t>
      </w:r>
      <w:r>
        <w:t>нях которого изображены птичка, рыбка, зайка, червячок, лошадка, везущая тележку.</w:t>
      </w:r>
    </w:p>
    <w:p w:rsidR="00980D95" w:rsidRDefault="00CF7F37">
      <w:pPr>
        <w:pStyle w:val="1"/>
        <w:shd w:val="clear" w:color="auto" w:fill="auto"/>
        <w:spacing w:before="0" w:after="236"/>
        <w:ind w:left="20" w:right="20"/>
      </w:pPr>
      <w:r>
        <w:rPr>
          <w:rStyle w:val="a7"/>
        </w:rPr>
        <w:t xml:space="preserve">Игровое действие: </w:t>
      </w:r>
      <w:r>
        <w:t>воспитатель передает ребенку куб и спрашивает «Кто нарисован на кубике?», «Как он передвигается?»</w:t>
      </w:r>
      <w:proofErr w:type="gramStart"/>
      <w:r>
        <w:t xml:space="preserve"> .</w:t>
      </w:r>
      <w:proofErr w:type="gramEnd"/>
      <w:r>
        <w:t xml:space="preserve"> Ребенок отвечает, что это птичка, она летает. Затем восп</w:t>
      </w:r>
      <w:r>
        <w:t xml:space="preserve">итатель переворачивает куб лицом другой гранью и задает аналогичный вопрос другому ребенку. В процессе игры дети подбирают один или несколько точных глаголов </w:t>
      </w:r>
      <w:proofErr w:type="gramStart"/>
      <w:r>
        <w:t xml:space="preserve">( </w:t>
      </w:r>
      <w:proofErr w:type="gramEnd"/>
      <w:r>
        <w:t>«зайка прыгает, скачет», «лошадка бежит, скачет», «червячок ползет», «рыбка плывет» и т.д.</w:t>
      </w:r>
    </w:p>
    <w:p w:rsidR="00980D95" w:rsidRDefault="00CF7F37">
      <w:pPr>
        <w:pStyle w:val="1"/>
        <w:shd w:val="clear" w:color="auto" w:fill="auto"/>
        <w:spacing w:before="0" w:after="0" w:line="278" w:lineRule="exact"/>
        <w:ind w:left="20" w:right="20"/>
        <w:sectPr w:rsidR="00980D95">
          <w:pgSz w:w="16838" w:h="23810"/>
          <w:pgMar w:top="3571" w:right="2524" w:bottom="4210" w:left="2524" w:header="0" w:footer="3" w:gutter="509"/>
          <w:cols w:space="720"/>
          <w:noEndnote/>
          <w:rtlGutter/>
          <w:docGrid w:linePitch="360"/>
        </w:sectPr>
      </w:pPr>
      <w:r>
        <w:t xml:space="preserve">Рекомендации: на гранях куба крепят кармашки с прозрачными </w:t>
      </w:r>
      <w:proofErr w:type="gramStart"/>
      <w:r>
        <w:t>файлами</w:t>
      </w:r>
      <w:proofErr w:type="gramEnd"/>
      <w:r>
        <w:t xml:space="preserve"> куда вставляют разнообразный сменный картинный материал, позволяющий упражняться в назывании действий разных животных (кузнечик, лягушка, змея, дельфин, стрекоза, г</w:t>
      </w:r>
      <w:r>
        <w:t>усеница, белка и др.)</w:t>
      </w:r>
    </w:p>
    <w:p w:rsidR="00980D95" w:rsidRDefault="00CF7F37">
      <w:pPr>
        <w:spacing w:line="360" w:lineRule="exact"/>
      </w:pPr>
      <w:r>
        <w:lastRenderedPageBreak/>
        <w:pict>
          <v:shape id="_x0000_s1031" type="#_x0000_t75" style="position:absolute;margin-left:.05pt;margin-top:0;width:587.5pt;height:828.5pt;z-index:-251658750;mso-wrap-distance-left:5pt;mso-wrap-distance-right:5pt;mso-position-horizontal-relative:margin" wrapcoords="-28 0 -28 21580 21600 21580 21600 0 -28 0">
            <v:imagedata r:id="rId15" o:title="image4"/>
            <w10:wrap type="through" anchorx="margin"/>
          </v:shape>
        </w:pict>
      </w: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717" w:lineRule="exact"/>
      </w:pPr>
    </w:p>
    <w:p w:rsidR="00980D95" w:rsidRDefault="00980D95">
      <w:pPr>
        <w:rPr>
          <w:sz w:val="2"/>
          <w:szCs w:val="2"/>
        </w:rPr>
        <w:sectPr w:rsidR="00980D95">
          <w:footerReference w:type="even" r:id="rId16"/>
          <w:footerReference w:type="default" r:id="rId17"/>
          <w:footerReference w:type="first" r:id="rId18"/>
          <w:pgSz w:w="16838" w:h="23810"/>
          <w:pgMar w:top="3597" w:right="2544" w:bottom="3597" w:left="2544" w:header="0" w:footer="3" w:gutter="0"/>
          <w:pgNumType w:start="11"/>
          <w:cols w:space="720"/>
          <w:noEndnote/>
          <w:docGrid w:linePitch="360"/>
        </w:sectPr>
      </w:pPr>
    </w:p>
    <w:p w:rsidR="00980D95" w:rsidRDefault="001F2B6C">
      <w:pPr>
        <w:rPr>
          <w:sz w:val="2"/>
          <w:szCs w:val="2"/>
        </w:rPr>
      </w:pPr>
      <w:r>
        <w:rPr>
          <w:noProof/>
        </w:rPr>
        <w:lastRenderedPageBreak/>
        <w:pict>
          <v:shape id="_x0000_s1039" type="#_x0000_t75" style="position:absolute;margin-left:0;margin-top:.05pt;width:559.4pt;height:697.3pt;z-index:-125827328;mso-wrap-distance-left:0;mso-wrap-distance-top:0;mso-wrap-distance-right:0;mso-wrap-distance-bottom:0;mso-position-horizontal:inside;mso-position-horizontal-relative:text;mso-position-vertical:absolute;mso-position-vertical-relative:text" wrapcoords="-29 0 -29 21577 21600 21577 21600 0 -29 0" o:allowincell="f">
            <v:imagedata r:id="rId19" r:href="rId20"/>
            <w10:wrap type="through"/>
          </v:shape>
        </w:pict>
      </w:r>
    </w:p>
    <w:p w:rsidR="00980D95" w:rsidRDefault="00980D95">
      <w:pPr>
        <w:rPr>
          <w:sz w:val="2"/>
          <w:szCs w:val="2"/>
        </w:rPr>
        <w:sectPr w:rsidR="00980D95">
          <w:pgSz w:w="16838" w:h="23810"/>
          <w:pgMar w:top="3992" w:right="2822" w:bottom="4813" w:left="2822" w:header="0" w:footer="3" w:gutter="0"/>
          <w:cols w:space="720"/>
          <w:noEndnote/>
          <w:docGrid w:linePitch="360"/>
        </w:sectPr>
      </w:pPr>
    </w:p>
    <w:p w:rsidR="00980D95" w:rsidRDefault="00CF7F37">
      <w:pPr>
        <w:spacing w:line="360" w:lineRule="exact"/>
      </w:pPr>
      <w:r>
        <w:lastRenderedPageBreak/>
        <w:pict>
          <v:shape id="_x0000_s1034" type="#_x0000_t75" style="position:absolute;margin-left:-.1pt;margin-top:0;width:601.9pt;height:799.2pt;z-index:-251658748;mso-wrap-distance-left:5pt;mso-wrap-distance-right:5pt;mso-position-horizontal-relative:margin" wrapcoords="-27 0 -27 21580 21600 21580 21600 0 -27 0">
            <v:imagedata r:id="rId21" o:title="image6"/>
            <w10:wrap type="through" anchorx="margin"/>
          </v:shape>
        </w:pict>
      </w: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640" w:lineRule="exact"/>
      </w:pPr>
    </w:p>
    <w:p w:rsidR="00980D95" w:rsidRDefault="00980D95">
      <w:pPr>
        <w:rPr>
          <w:sz w:val="2"/>
          <w:szCs w:val="2"/>
        </w:rPr>
        <w:sectPr w:rsidR="00980D95">
          <w:pgSz w:w="16838" w:h="23810"/>
          <w:pgMar w:top="3741" w:right="2402" w:bottom="3741" w:left="2402" w:header="0" w:footer="3" w:gutter="0"/>
          <w:cols w:space="720"/>
          <w:noEndnote/>
          <w:docGrid w:linePitch="360"/>
        </w:sectPr>
      </w:pPr>
    </w:p>
    <w:p w:rsidR="00980D95" w:rsidRDefault="00CF7F37">
      <w:pPr>
        <w:spacing w:line="360" w:lineRule="exact"/>
      </w:pPr>
      <w:bookmarkStart w:id="7" w:name="_GoBack"/>
      <w:r>
        <w:lastRenderedPageBreak/>
        <w:pict>
          <v:shape id="_x0000_s1035" type="#_x0000_t75" style="position:absolute;margin-left:.05pt;margin-top:0;width:588.5pt;height:833.75pt;z-index:-251658747;mso-wrap-distance-left:5pt;mso-wrap-distance-right:5pt;mso-position-horizontal-relative:margin" wrapcoords="-28 0 -28 21581 21600 21581 21600 0 -28 0">
            <v:imagedata r:id="rId22" o:title="image7"/>
            <w10:wrap type="through" anchorx="margin"/>
          </v:shape>
        </w:pict>
      </w:r>
      <w:bookmarkEnd w:id="7"/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360" w:lineRule="exact"/>
      </w:pPr>
    </w:p>
    <w:p w:rsidR="00980D95" w:rsidRDefault="00980D95">
      <w:pPr>
        <w:spacing w:line="462" w:lineRule="exact"/>
      </w:pPr>
    </w:p>
    <w:p w:rsidR="00980D95" w:rsidRDefault="00980D95">
      <w:pPr>
        <w:rPr>
          <w:sz w:val="2"/>
          <w:szCs w:val="2"/>
        </w:rPr>
      </w:pPr>
    </w:p>
    <w:sectPr w:rsidR="00980D95">
      <w:footerReference w:type="even" r:id="rId23"/>
      <w:pgSz w:w="16838" w:h="23810"/>
      <w:pgMar w:top="3545" w:right="2534" w:bottom="3545" w:left="2534" w:header="0" w:footer="3" w:gutter="0"/>
      <w:pgNumType w:start="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F37" w:rsidRDefault="00CF7F37">
      <w:r>
        <w:separator/>
      </w:r>
    </w:p>
  </w:endnote>
  <w:endnote w:type="continuationSeparator" w:id="0">
    <w:p w:rsidR="00CF7F37" w:rsidRDefault="00CF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D95" w:rsidRDefault="00CF7F3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5.65pt;margin-top:986.2pt;width:5.05pt;height:8.1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80D95" w:rsidRDefault="00CF7F37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125pt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D95" w:rsidRDefault="00CF7F3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49.95pt;margin-top:962.3pt;width:5.3pt;height:9.3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80D95" w:rsidRDefault="00CF7F37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125pt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D95" w:rsidRDefault="00CF7F3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49.95pt;margin-top:962.3pt;width:5.3pt;height:9.3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80D95" w:rsidRDefault="00CF7F37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125pt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D95" w:rsidRDefault="00980D95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D95" w:rsidRDefault="00980D95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D95" w:rsidRDefault="00980D9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F37" w:rsidRDefault="00CF7F37"/>
  </w:footnote>
  <w:footnote w:type="continuationSeparator" w:id="0">
    <w:p w:rsidR="00CF7F37" w:rsidRDefault="00CF7F3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7567C"/>
    <w:multiLevelType w:val="multilevel"/>
    <w:tmpl w:val="4BCC22CC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80D95"/>
    <w:rsid w:val="001F2B6C"/>
    <w:rsid w:val="00980D95"/>
    <w:rsid w:val="00C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25pt">
    <w:name w:val="Колонтитул + 12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2">
    <w:name w:val="Основной текст (2)_"/>
    <w:basedOn w:val="a0"/>
    <w:link w:val="23"/>
    <w:rPr>
      <w:rFonts w:ascii="Corbel" w:eastAsia="Corbel" w:hAnsi="Corbel" w:cs="Corbe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4">
    <w:name w:val="Основной текст (2)"/>
    <w:basedOn w:val="2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6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before="360" w:after="36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after="180" w:line="0" w:lineRule="atLeast"/>
    </w:pPr>
    <w:rPr>
      <w:rFonts w:ascii="Corbel" w:eastAsia="Corbel" w:hAnsi="Corbel" w:cs="Corbel"/>
      <w:sz w:val="14"/>
      <w:szCs w:val="14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image" Target="media/image6.jpe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image" Target="media/image5.jpe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oter" Target="footer6.xml"/><Relationship Id="rId10" Type="http://schemas.openxmlformats.org/officeDocument/2006/relationships/image" Target="media/image2.jpeg" TargetMode="Externa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 TargetMode="External"/><Relationship Id="rId22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990</Words>
  <Characters>5645</Characters>
  <Application>Microsoft Office Word</Application>
  <DocSecurity>0</DocSecurity>
  <Lines>47</Lines>
  <Paragraphs>13</Paragraphs>
  <ScaleCrop>false</ScaleCrop>
  <Company/>
  <LinksUpToDate>false</LinksUpToDate>
  <CharactersWithSpaces>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ASUS4</cp:lastModifiedBy>
  <cp:revision>3</cp:revision>
  <dcterms:created xsi:type="dcterms:W3CDTF">2014-12-01T09:09:00Z</dcterms:created>
  <dcterms:modified xsi:type="dcterms:W3CDTF">2014-12-01T09:12:00Z</dcterms:modified>
</cp:coreProperties>
</file>